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969" w:rsidRDefault="007A2969" w:rsidP="007A2969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01AFFDF" wp14:editId="46D6DABD">
            <wp:extent cx="4381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969" w:rsidRDefault="007A2969" w:rsidP="007A2969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7A2969" w:rsidRDefault="007A2969" w:rsidP="007A2969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0453E2" w:rsidRPr="00BB1E23" w:rsidRDefault="000453E2" w:rsidP="000453E2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П</w:t>
      </w:r>
      <w:r w:rsidRPr="00195159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ЯТНАДЦЯТА СЕСІЯ</w:t>
      </w:r>
      <w:r w:rsidRPr="00BB1E23">
        <w:rPr>
          <w:b/>
          <w:sz w:val="28"/>
          <w:szCs w:val="28"/>
          <w:lang w:val="uk-UA"/>
        </w:rPr>
        <w:t xml:space="preserve"> </w:t>
      </w:r>
    </w:p>
    <w:p w:rsidR="007A2969" w:rsidRDefault="007A2969" w:rsidP="007A2969">
      <w:pPr>
        <w:jc w:val="center"/>
        <w:outlineLvl w:val="0"/>
        <w:rPr>
          <w:b/>
          <w:sz w:val="28"/>
          <w:szCs w:val="28"/>
          <w:lang w:val="uk-UA"/>
        </w:rPr>
      </w:pPr>
    </w:p>
    <w:p w:rsidR="007A2969" w:rsidRDefault="007A2969" w:rsidP="007A2969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A2969" w:rsidRDefault="007A2969" w:rsidP="007A2969">
      <w:pPr>
        <w:rPr>
          <w:sz w:val="28"/>
          <w:szCs w:val="28"/>
          <w:lang w:val="uk-UA"/>
        </w:rPr>
      </w:pPr>
    </w:p>
    <w:p w:rsidR="007A2969" w:rsidRDefault="007E2BF5" w:rsidP="007A29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грудня 2021 року                     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</w:t>
      </w:r>
      <w:r w:rsidR="007A2969">
        <w:rPr>
          <w:sz w:val="28"/>
          <w:szCs w:val="28"/>
          <w:lang w:val="uk-UA"/>
        </w:rPr>
        <w:t xml:space="preserve">                   №</w:t>
      </w:r>
      <w:r>
        <w:rPr>
          <w:sz w:val="28"/>
          <w:szCs w:val="28"/>
          <w:lang w:val="uk-UA"/>
        </w:rPr>
        <w:t xml:space="preserve"> 15-102/2021</w:t>
      </w:r>
    </w:p>
    <w:p w:rsidR="001B4C2B" w:rsidRPr="007A2969" w:rsidRDefault="001B4C2B" w:rsidP="001B4C2B">
      <w:pPr>
        <w:pStyle w:val="2"/>
        <w:jc w:val="both"/>
        <w:rPr>
          <w:b w:val="0"/>
          <w:bCs/>
          <w:sz w:val="28"/>
          <w:szCs w:val="28"/>
        </w:rPr>
      </w:pPr>
    </w:p>
    <w:p w:rsidR="007A2969" w:rsidRPr="007A2969" w:rsidRDefault="007A2969" w:rsidP="001B4C2B">
      <w:pPr>
        <w:pStyle w:val="2"/>
        <w:jc w:val="both"/>
        <w:rPr>
          <w:b w:val="0"/>
          <w:bCs/>
          <w:sz w:val="20"/>
        </w:rPr>
      </w:pPr>
    </w:p>
    <w:p w:rsidR="007A2969" w:rsidRPr="00894409" w:rsidRDefault="007A2969" w:rsidP="007A2969">
      <w:pPr>
        <w:jc w:val="both"/>
        <w:rPr>
          <w:b/>
          <w:sz w:val="26"/>
          <w:szCs w:val="26"/>
          <w:lang w:val="uk-UA"/>
        </w:rPr>
      </w:pPr>
      <w:r w:rsidRPr="00894409">
        <w:rPr>
          <w:b/>
          <w:sz w:val="26"/>
          <w:szCs w:val="26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292)</w:t>
      </w:r>
    </w:p>
    <w:p w:rsidR="007A2969" w:rsidRDefault="007A2969" w:rsidP="001B4C2B">
      <w:pPr>
        <w:pStyle w:val="2"/>
        <w:jc w:val="both"/>
        <w:rPr>
          <w:b w:val="0"/>
          <w:bCs/>
          <w:sz w:val="26"/>
          <w:szCs w:val="26"/>
        </w:rPr>
      </w:pPr>
    </w:p>
    <w:p w:rsidR="001B4C2B" w:rsidRDefault="001B4C2B" w:rsidP="001B4C2B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</w:t>
      </w:r>
      <w:proofErr w:type="spellStart"/>
      <w:r w:rsidR="007A2969">
        <w:rPr>
          <w:b w:val="0"/>
          <w:bCs/>
          <w:sz w:val="26"/>
          <w:szCs w:val="26"/>
        </w:rPr>
        <w:t>Марківська</w:t>
      </w:r>
      <w:proofErr w:type="spellEnd"/>
      <w:r w:rsidR="007A2969">
        <w:rPr>
          <w:b w:val="0"/>
          <w:bCs/>
          <w:sz w:val="26"/>
          <w:szCs w:val="26"/>
        </w:rPr>
        <w:t xml:space="preserve"> селищна рада</w:t>
      </w:r>
    </w:p>
    <w:p w:rsidR="007A2969" w:rsidRDefault="007A2969" w:rsidP="001B4C2B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1B4C2B" w:rsidRDefault="007A2969" w:rsidP="007A2969">
      <w:pPr>
        <w:pStyle w:val="2"/>
        <w:rPr>
          <w:bCs/>
          <w:sz w:val="26"/>
          <w:szCs w:val="26"/>
        </w:rPr>
      </w:pPr>
      <w:r>
        <w:rPr>
          <w:bCs/>
          <w:sz w:val="26"/>
          <w:szCs w:val="26"/>
        </w:rPr>
        <w:t>вирішила:</w:t>
      </w:r>
    </w:p>
    <w:p w:rsidR="007A2969" w:rsidRDefault="007A2969" w:rsidP="001B4C2B">
      <w:pPr>
        <w:pStyle w:val="2"/>
        <w:jc w:val="center"/>
        <w:rPr>
          <w:bCs/>
          <w:sz w:val="26"/>
          <w:szCs w:val="26"/>
        </w:rPr>
      </w:pPr>
    </w:p>
    <w:p w:rsidR="001B4C2B" w:rsidRPr="007A2969" w:rsidRDefault="001B4C2B" w:rsidP="005C3DC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«Радянська Україна», розташовані в контурі № 292 (угіддя – рілля, площа 28,3 га), згідно технічної документації щодо передачі земель в колективну власність КСП «Радянська Україна»,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6"/>
          <w:szCs w:val="26"/>
          <w:lang w:val="uk-UA"/>
        </w:rPr>
        <w:t>Марківськ</w:t>
      </w:r>
      <w:r w:rsidR="002C61DB">
        <w:rPr>
          <w:bCs/>
          <w:sz w:val="26"/>
          <w:szCs w:val="26"/>
          <w:lang w:val="uk-UA"/>
        </w:rPr>
        <w:t>ій</w:t>
      </w:r>
      <w:proofErr w:type="spellEnd"/>
      <w:r w:rsidR="002C61DB">
        <w:rPr>
          <w:bCs/>
          <w:sz w:val="26"/>
          <w:szCs w:val="26"/>
          <w:lang w:val="uk-UA"/>
        </w:rPr>
        <w:t xml:space="preserve"> селищній раді </w:t>
      </w:r>
      <w:proofErr w:type="spellStart"/>
      <w:r w:rsidR="002C61DB">
        <w:rPr>
          <w:bCs/>
          <w:sz w:val="26"/>
          <w:szCs w:val="26"/>
          <w:lang w:val="uk-UA"/>
        </w:rPr>
        <w:t>Старобільського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7A2969" w:rsidRDefault="007A2969" w:rsidP="007A2969">
      <w:pPr>
        <w:pStyle w:val="a3"/>
        <w:jc w:val="both"/>
        <w:rPr>
          <w:sz w:val="26"/>
          <w:szCs w:val="26"/>
          <w:lang w:val="uk-UA"/>
        </w:rPr>
      </w:pPr>
    </w:p>
    <w:p w:rsidR="001B4C2B" w:rsidRPr="007A2969" w:rsidRDefault="001B4C2B" w:rsidP="005C3DC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7A2969" w:rsidRPr="007A2969" w:rsidRDefault="007A2969" w:rsidP="007A2969">
      <w:pPr>
        <w:pStyle w:val="a3"/>
        <w:rPr>
          <w:sz w:val="26"/>
          <w:szCs w:val="26"/>
          <w:lang w:val="uk-UA"/>
        </w:rPr>
      </w:pPr>
    </w:p>
    <w:p w:rsidR="001B4C2B" w:rsidRPr="007A2969" w:rsidRDefault="001B4C2B" w:rsidP="005C3DC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фермерським господарством «Агро-Макс»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7A2969" w:rsidRPr="007A2969" w:rsidRDefault="007A2969" w:rsidP="005C3DC7">
      <w:pPr>
        <w:pStyle w:val="a3"/>
        <w:ind w:left="0" w:firstLine="709"/>
        <w:rPr>
          <w:sz w:val="26"/>
          <w:szCs w:val="26"/>
          <w:lang w:val="uk-UA"/>
        </w:rPr>
      </w:pPr>
    </w:p>
    <w:p w:rsidR="001B4C2B" w:rsidRPr="005C3DC7" w:rsidRDefault="001B4C2B" w:rsidP="005C3DC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Фермерському господарству «Агро-Макс» провести оплату за виготовлення технічної документації із землеустрою щодо інвентаризації земель колишнього КСП «Радянська Україна» сільськогосподарського призначення (контур № 292).</w:t>
      </w:r>
    </w:p>
    <w:p w:rsidR="005C3DC7" w:rsidRPr="005C3DC7" w:rsidRDefault="005C3DC7" w:rsidP="005C3DC7">
      <w:pPr>
        <w:pStyle w:val="a3"/>
        <w:rPr>
          <w:sz w:val="26"/>
          <w:szCs w:val="26"/>
          <w:lang w:val="uk-UA"/>
        </w:rPr>
      </w:pPr>
    </w:p>
    <w:p w:rsidR="001B4C2B" w:rsidRPr="007A2969" w:rsidRDefault="001B4C2B" w:rsidP="005C3DC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7A2969" w:rsidRDefault="007A2969" w:rsidP="007A2969">
      <w:pPr>
        <w:pStyle w:val="a3"/>
        <w:jc w:val="both"/>
        <w:rPr>
          <w:sz w:val="26"/>
          <w:szCs w:val="26"/>
          <w:lang w:val="uk-UA"/>
        </w:rPr>
      </w:pPr>
    </w:p>
    <w:p w:rsidR="001B4C2B" w:rsidRDefault="001B4C2B" w:rsidP="005C3DC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</w:t>
      </w:r>
      <w:r w:rsidR="00011F02">
        <w:rPr>
          <w:bCs/>
          <w:sz w:val="26"/>
          <w:szCs w:val="26"/>
          <w:lang w:val="uk-UA"/>
        </w:rPr>
        <w:t>ого рішення покласти на постійно діючу</w:t>
      </w:r>
      <w:r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1B4C2B" w:rsidRDefault="001B4C2B" w:rsidP="001B4C2B">
      <w:pPr>
        <w:pStyle w:val="a3"/>
        <w:ind w:left="0"/>
        <w:jc w:val="both"/>
        <w:rPr>
          <w:bCs/>
          <w:sz w:val="26"/>
          <w:szCs w:val="26"/>
        </w:rPr>
      </w:pPr>
    </w:p>
    <w:p w:rsidR="007A2969" w:rsidRDefault="007A2969" w:rsidP="001B4C2B">
      <w:pPr>
        <w:pStyle w:val="a3"/>
        <w:ind w:left="0"/>
        <w:jc w:val="both"/>
        <w:rPr>
          <w:bCs/>
          <w:sz w:val="26"/>
          <w:szCs w:val="26"/>
        </w:rPr>
      </w:pPr>
    </w:p>
    <w:p w:rsidR="001B4C2B" w:rsidRPr="007A2969" w:rsidRDefault="001B4C2B" w:rsidP="008B320A">
      <w:pPr>
        <w:tabs>
          <w:tab w:val="left" w:pos="7088"/>
        </w:tabs>
        <w:rPr>
          <w:sz w:val="26"/>
          <w:szCs w:val="26"/>
          <w:lang w:val="uk-UA"/>
        </w:rPr>
      </w:pPr>
      <w:r w:rsidRPr="007A2969">
        <w:rPr>
          <w:bCs/>
          <w:sz w:val="26"/>
          <w:szCs w:val="26"/>
          <w:lang w:val="uk-UA"/>
        </w:rPr>
        <w:t xml:space="preserve">Селищний голова                                                               </w:t>
      </w:r>
      <w:r w:rsidR="007A2969">
        <w:rPr>
          <w:bCs/>
          <w:sz w:val="26"/>
          <w:szCs w:val="26"/>
          <w:lang w:val="uk-UA"/>
        </w:rPr>
        <w:t xml:space="preserve">               </w:t>
      </w:r>
      <w:r w:rsidRPr="007A2969">
        <w:rPr>
          <w:bCs/>
          <w:sz w:val="26"/>
          <w:szCs w:val="26"/>
          <w:lang w:val="uk-UA"/>
        </w:rPr>
        <w:t>Ігор ДЗЮБА</w:t>
      </w:r>
    </w:p>
    <w:sectPr w:rsidR="001B4C2B" w:rsidRPr="007A2969" w:rsidSect="0089440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4EB" w:rsidRDefault="00D454EB" w:rsidP="00904BD7">
      <w:r>
        <w:separator/>
      </w:r>
    </w:p>
  </w:endnote>
  <w:endnote w:type="continuationSeparator" w:id="0">
    <w:p w:rsidR="00D454EB" w:rsidRDefault="00D454EB" w:rsidP="0090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4EB" w:rsidRDefault="00D454EB" w:rsidP="00904BD7">
      <w:r>
        <w:separator/>
      </w:r>
    </w:p>
  </w:footnote>
  <w:footnote w:type="continuationSeparator" w:id="0">
    <w:p w:rsidR="00D454EB" w:rsidRDefault="00D454EB" w:rsidP="00904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BD7" w:rsidRPr="00904BD7" w:rsidRDefault="00904BD7" w:rsidP="00904BD7">
    <w:pPr>
      <w:pStyle w:val="a5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2B"/>
    <w:rsid w:val="00011F02"/>
    <w:rsid w:val="000453E2"/>
    <w:rsid w:val="001B4C2B"/>
    <w:rsid w:val="002C61DB"/>
    <w:rsid w:val="0042419E"/>
    <w:rsid w:val="004B7D15"/>
    <w:rsid w:val="005C3DC7"/>
    <w:rsid w:val="007A2969"/>
    <w:rsid w:val="007E2BF5"/>
    <w:rsid w:val="00834C25"/>
    <w:rsid w:val="00894409"/>
    <w:rsid w:val="008B320A"/>
    <w:rsid w:val="00904BD7"/>
    <w:rsid w:val="00B50066"/>
    <w:rsid w:val="00D454EB"/>
    <w:rsid w:val="00FE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D0DB1F-74BE-4AB8-8E0C-0F0BBBB3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B4C2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C2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B4C2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1B4C2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B4C2B"/>
    <w:pPr>
      <w:ind w:left="720"/>
      <w:contextualSpacing/>
    </w:pPr>
  </w:style>
  <w:style w:type="table" w:styleId="a4">
    <w:name w:val="Table Grid"/>
    <w:basedOn w:val="a1"/>
    <w:uiPriority w:val="59"/>
    <w:rsid w:val="001B4C2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04BD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4B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904BD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4B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8B32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B320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1651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11</cp:revision>
  <cp:lastPrinted>2021-12-13T08:03:00Z</cp:lastPrinted>
  <dcterms:created xsi:type="dcterms:W3CDTF">2021-11-11T14:14:00Z</dcterms:created>
  <dcterms:modified xsi:type="dcterms:W3CDTF">2021-12-15T09:12:00Z</dcterms:modified>
</cp:coreProperties>
</file>