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A63" w:rsidRPr="006D2F1E" w:rsidRDefault="00432A63" w:rsidP="000B209C">
      <w:pPr>
        <w:pStyle w:val="a3"/>
        <w:spacing w:before="0" w:beforeAutospacing="0" w:after="0" w:afterAutospacing="0"/>
        <w:jc w:val="both"/>
        <w:rPr>
          <w:b/>
          <w:color w:val="404040" w:themeColor="text1" w:themeTint="BF"/>
          <w:sz w:val="28"/>
          <w:szCs w:val="28"/>
          <w:lang w:val="uk-UA"/>
        </w:rPr>
      </w:pPr>
    </w:p>
    <w:p w:rsidR="00F15308" w:rsidRDefault="00CB02DA" w:rsidP="000B209C">
      <w:pPr>
        <w:pStyle w:val="a3"/>
        <w:spacing w:before="0" w:beforeAutospacing="0" w:after="0" w:afterAutospacing="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="003E1F71" w:rsidRPr="003E1F71">
        <w:rPr>
          <w:noProof/>
          <w:sz w:val="28"/>
          <w:szCs w:val="28"/>
          <w:lang w:val="uk-UA"/>
        </w:rPr>
        <w:t>Марківським відділом Старобільської місцевої прокуратури</w:t>
      </w:r>
      <w:r w:rsidR="003E1F71">
        <w:rPr>
          <w:noProof/>
          <w:sz w:val="28"/>
          <w:szCs w:val="28"/>
          <w:lang w:val="uk-UA"/>
        </w:rPr>
        <w:t xml:space="preserve"> на виконання вимог Закону України «Про прокуратуру» проведено комплексну перевірку в </w:t>
      </w:r>
      <w:r w:rsidR="006576EA">
        <w:rPr>
          <w:noProof/>
          <w:sz w:val="28"/>
          <w:szCs w:val="28"/>
          <w:lang w:val="uk-UA"/>
        </w:rPr>
        <w:t xml:space="preserve">ізоляторі тимчасового тримання № 4 Головного Управління Національної поліції в Луганській області </w:t>
      </w:r>
      <w:r w:rsidR="00F15308">
        <w:rPr>
          <w:noProof/>
          <w:sz w:val="28"/>
          <w:szCs w:val="28"/>
          <w:lang w:val="uk-UA"/>
        </w:rPr>
        <w:t xml:space="preserve">щодо додержання вимог </w:t>
      </w:r>
      <w:r w:rsidR="006576EA">
        <w:rPr>
          <w:noProof/>
          <w:sz w:val="28"/>
          <w:szCs w:val="28"/>
          <w:lang w:val="uk-UA"/>
        </w:rPr>
        <w:t>Закону України « Про попереднє ув</w:t>
      </w:r>
      <w:r w:rsidR="004B2C53" w:rsidRPr="004B2C53">
        <w:rPr>
          <w:noProof/>
          <w:sz w:val="28"/>
          <w:szCs w:val="28"/>
          <w:lang w:val="uk-UA"/>
        </w:rPr>
        <w:t>’</w:t>
      </w:r>
      <w:r w:rsidR="006576EA">
        <w:rPr>
          <w:noProof/>
          <w:sz w:val="28"/>
          <w:szCs w:val="28"/>
          <w:lang w:val="uk-UA"/>
        </w:rPr>
        <w:t>язнення» т</w:t>
      </w:r>
      <w:r w:rsidR="00F15308">
        <w:rPr>
          <w:noProof/>
          <w:sz w:val="28"/>
          <w:szCs w:val="28"/>
          <w:lang w:val="uk-UA"/>
        </w:rPr>
        <w:t>а і</w:t>
      </w:r>
      <w:r w:rsidR="006576EA">
        <w:rPr>
          <w:noProof/>
          <w:sz w:val="28"/>
          <w:szCs w:val="28"/>
          <w:lang w:val="uk-UA"/>
        </w:rPr>
        <w:t xml:space="preserve">ншого законодавства України при </w:t>
      </w:r>
      <w:r w:rsidR="00F15308">
        <w:rPr>
          <w:noProof/>
          <w:sz w:val="28"/>
          <w:szCs w:val="28"/>
          <w:lang w:val="uk-UA"/>
        </w:rPr>
        <w:t xml:space="preserve">утриманні </w:t>
      </w:r>
      <w:r w:rsidR="006576EA">
        <w:rPr>
          <w:noProof/>
          <w:sz w:val="28"/>
          <w:szCs w:val="28"/>
          <w:lang w:val="uk-UA"/>
        </w:rPr>
        <w:t>ув</w:t>
      </w:r>
      <w:r w:rsidR="007C7FD5" w:rsidRPr="007C7FD5">
        <w:rPr>
          <w:noProof/>
          <w:sz w:val="28"/>
          <w:szCs w:val="28"/>
          <w:lang w:val="uk-UA"/>
        </w:rPr>
        <w:t>’</w:t>
      </w:r>
      <w:r w:rsidR="006576EA">
        <w:rPr>
          <w:noProof/>
          <w:sz w:val="28"/>
          <w:szCs w:val="28"/>
          <w:lang w:val="uk-UA"/>
        </w:rPr>
        <w:t>язнених осіб у спецустанові</w:t>
      </w:r>
      <w:r w:rsidR="003E1F71">
        <w:rPr>
          <w:noProof/>
          <w:sz w:val="28"/>
          <w:szCs w:val="28"/>
          <w:lang w:val="uk-UA"/>
        </w:rPr>
        <w:t>.</w:t>
      </w:r>
    </w:p>
    <w:p w:rsidR="00432A63" w:rsidRDefault="00CB02DA" w:rsidP="000B209C">
      <w:pPr>
        <w:pStyle w:val="a3"/>
        <w:spacing w:before="0" w:beforeAutospacing="0" w:after="0" w:afterAutospacing="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="003E1F71">
        <w:rPr>
          <w:noProof/>
          <w:sz w:val="28"/>
          <w:szCs w:val="28"/>
          <w:lang w:val="uk-UA"/>
        </w:rPr>
        <w:t>Відповідна перевірка відбулася з залученням спеціалістів – лікаря терапевта Марківського РТМО, інспектора Марківського МРВ ГУ ДСНС України в Луганській області та санітарного фельдшера ММУ Держпродспоживслужби в Луганській області</w:t>
      </w:r>
      <w:r w:rsidR="00F15308">
        <w:rPr>
          <w:noProof/>
          <w:sz w:val="28"/>
          <w:szCs w:val="28"/>
          <w:lang w:val="uk-UA"/>
        </w:rPr>
        <w:t>.</w:t>
      </w:r>
    </w:p>
    <w:p w:rsidR="00F15308" w:rsidRDefault="00F15308" w:rsidP="000B209C">
      <w:pPr>
        <w:pStyle w:val="a3"/>
        <w:spacing w:before="0" w:beforeAutospacing="0" w:after="0" w:afterAutospacing="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  <w:t xml:space="preserve">Під час перевірки виявлено порушення вимог законодавства щодо режиму утримання </w:t>
      </w:r>
      <w:r w:rsidR="006576EA">
        <w:rPr>
          <w:noProof/>
          <w:sz w:val="28"/>
          <w:szCs w:val="28"/>
          <w:lang w:val="uk-UA"/>
        </w:rPr>
        <w:t>спецконтигенту</w:t>
      </w:r>
      <w:r>
        <w:rPr>
          <w:noProof/>
          <w:sz w:val="28"/>
          <w:szCs w:val="28"/>
          <w:lang w:val="uk-UA"/>
        </w:rPr>
        <w:t>, матеріально-побутового та медико-санітарного забезпечення. У ході перевірки звернуто увагу начальн</w:t>
      </w:r>
      <w:r w:rsidR="00740940">
        <w:rPr>
          <w:noProof/>
          <w:sz w:val="28"/>
          <w:szCs w:val="28"/>
          <w:lang w:val="uk-UA"/>
        </w:rPr>
        <w:t xml:space="preserve">ика </w:t>
      </w:r>
      <w:r w:rsidR="006576EA">
        <w:rPr>
          <w:noProof/>
          <w:sz w:val="28"/>
          <w:szCs w:val="28"/>
          <w:lang w:val="uk-UA"/>
        </w:rPr>
        <w:t xml:space="preserve">установи </w:t>
      </w:r>
      <w:r>
        <w:rPr>
          <w:noProof/>
          <w:sz w:val="28"/>
          <w:szCs w:val="28"/>
          <w:lang w:val="uk-UA"/>
        </w:rPr>
        <w:t xml:space="preserve">на необхідність неухильного забезпечення прав </w:t>
      </w:r>
      <w:r w:rsidR="006576EA">
        <w:rPr>
          <w:noProof/>
          <w:sz w:val="28"/>
          <w:szCs w:val="28"/>
          <w:lang w:val="uk-UA"/>
        </w:rPr>
        <w:t>ув</w:t>
      </w:r>
      <w:r w:rsidR="00A96C56" w:rsidRPr="00A96C56">
        <w:rPr>
          <w:noProof/>
          <w:sz w:val="28"/>
          <w:szCs w:val="28"/>
        </w:rPr>
        <w:t>’</w:t>
      </w:r>
      <w:r w:rsidR="006576EA">
        <w:rPr>
          <w:noProof/>
          <w:sz w:val="28"/>
          <w:szCs w:val="28"/>
          <w:lang w:val="uk-UA"/>
        </w:rPr>
        <w:t>язнених</w:t>
      </w:r>
      <w:r>
        <w:rPr>
          <w:noProof/>
          <w:sz w:val="28"/>
          <w:szCs w:val="28"/>
          <w:lang w:val="uk-UA"/>
        </w:rPr>
        <w:t>, недопущення фактів катувань, нелюдського чи такого, що принижує гідність вказаної категорії осіб, поводження з ними.</w:t>
      </w:r>
    </w:p>
    <w:p w:rsidR="006D2F1E" w:rsidRDefault="00F15308" w:rsidP="000B209C">
      <w:pPr>
        <w:pStyle w:val="a3"/>
        <w:spacing w:before="0" w:beforeAutospacing="0" w:after="0" w:afterAutospacing="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  <w:t>З метою усунення в</w:t>
      </w:r>
      <w:r w:rsidR="006576EA">
        <w:rPr>
          <w:noProof/>
          <w:sz w:val="28"/>
          <w:szCs w:val="28"/>
          <w:lang w:val="uk-UA"/>
        </w:rPr>
        <w:t xml:space="preserve">иявлених </w:t>
      </w:r>
      <w:r>
        <w:rPr>
          <w:noProof/>
          <w:sz w:val="28"/>
          <w:szCs w:val="28"/>
          <w:lang w:val="uk-UA"/>
        </w:rPr>
        <w:t>порушень законодавства Марківським відділом Старобільської місцевої прокуратури</w:t>
      </w:r>
      <w:r w:rsidR="006576EA">
        <w:rPr>
          <w:noProof/>
          <w:sz w:val="28"/>
          <w:szCs w:val="28"/>
          <w:lang w:val="uk-UA"/>
        </w:rPr>
        <w:t>внесено документ прокурорського реагування</w:t>
      </w:r>
      <w:r w:rsidR="006D2F1E">
        <w:rPr>
          <w:noProof/>
          <w:sz w:val="28"/>
          <w:szCs w:val="28"/>
          <w:lang w:val="uk-UA"/>
        </w:rPr>
        <w:t>.</w:t>
      </w:r>
    </w:p>
    <w:p w:rsidR="006D2F1E" w:rsidRDefault="006D2F1E" w:rsidP="000B209C">
      <w:pPr>
        <w:pStyle w:val="a3"/>
        <w:spacing w:before="0" w:beforeAutospacing="0" w:after="0" w:afterAutospacing="0"/>
        <w:jc w:val="both"/>
        <w:rPr>
          <w:noProof/>
          <w:sz w:val="28"/>
          <w:szCs w:val="28"/>
          <w:lang w:val="uk-UA"/>
        </w:rPr>
      </w:pPr>
    </w:p>
    <w:p w:rsidR="006576EA" w:rsidRDefault="006D2F1E" w:rsidP="000B209C">
      <w:pPr>
        <w:pStyle w:val="a3"/>
        <w:spacing w:before="0" w:beforeAutospacing="0" w:after="0" w:afterAutospacing="0"/>
        <w:jc w:val="both"/>
        <w:rPr>
          <w:b/>
          <w:noProof/>
          <w:sz w:val="28"/>
          <w:szCs w:val="28"/>
          <w:lang w:val="uk-UA"/>
        </w:rPr>
      </w:pPr>
      <w:r w:rsidRPr="006D2F1E">
        <w:rPr>
          <w:b/>
          <w:noProof/>
          <w:sz w:val="28"/>
          <w:szCs w:val="28"/>
          <w:lang w:val="uk-UA"/>
        </w:rPr>
        <w:t xml:space="preserve">Начальник </w:t>
      </w:r>
      <w:r w:rsidR="006576EA">
        <w:rPr>
          <w:b/>
          <w:noProof/>
          <w:sz w:val="28"/>
          <w:szCs w:val="28"/>
          <w:lang w:val="uk-UA"/>
        </w:rPr>
        <w:t xml:space="preserve">Марківського </w:t>
      </w:r>
      <w:r w:rsidRPr="006D2F1E">
        <w:rPr>
          <w:b/>
          <w:noProof/>
          <w:sz w:val="28"/>
          <w:szCs w:val="28"/>
          <w:lang w:val="uk-UA"/>
        </w:rPr>
        <w:t>відділу</w:t>
      </w:r>
    </w:p>
    <w:p w:rsidR="00F15308" w:rsidRPr="006D2F1E" w:rsidRDefault="006576EA" w:rsidP="000B209C">
      <w:pPr>
        <w:pStyle w:val="a3"/>
        <w:spacing w:before="0" w:beforeAutospacing="0" w:after="0" w:afterAutospacing="0"/>
        <w:jc w:val="both"/>
        <w:rPr>
          <w:b/>
          <w:color w:val="404040" w:themeColor="text1" w:themeTint="BF"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Старобільської місцевої прокуратури</w:t>
      </w:r>
      <w:r w:rsidR="006D2F1E" w:rsidRPr="006D2F1E">
        <w:rPr>
          <w:b/>
          <w:noProof/>
          <w:sz w:val="28"/>
          <w:szCs w:val="28"/>
          <w:lang w:val="uk-UA"/>
        </w:rPr>
        <w:t xml:space="preserve">              О.Романенко</w:t>
      </w:r>
    </w:p>
    <w:p w:rsidR="00432A63" w:rsidRDefault="00432A63" w:rsidP="000B209C">
      <w:pPr>
        <w:pStyle w:val="a3"/>
        <w:spacing w:before="0" w:beforeAutospacing="0" w:after="0" w:afterAutospacing="0"/>
        <w:jc w:val="both"/>
        <w:rPr>
          <w:b/>
          <w:color w:val="404040" w:themeColor="text1" w:themeTint="BF"/>
          <w:sz w:val="28"/>
          <w:szCs w:val="28"/>
          <w:lang w:val="uk-UA"/>
        </w:rPr>
      </w:pPr>
      <w:bookmarkStart w:id="0" w:name="_GoBack"/>
      <w:bookmarkEnd w:id="0"/>
    </w:p>
    <w:sectPr w:rsidR="00432A63" w:rsidSect="000B209C">
      <w:pgSz w:w="11906" w:h="16838"/>
      <w:pgMar w:top="1418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0796C"/>
    <w:rsid w:val="000776F1"/>
    <w:rsid w:val="000B209C"/>
    <w:rsid w:val="000C69FC"/>
    <w:rsid w:val="000F4D43"/>
    <w:rsid w:val="001B2088"/>
    <w:rsid w:val="00267FF0"/>
    <w:rsid w:val="00353666"/>
    <w:rsid w:val="003546B7"/>
    <w:rsid w:val="003C2FA5"/>
    <w:rsid w:val="003E1F71"/>
    <w:rsid w:val="0040796C"/>
    <w:rsid w:val="004134AF"/>
    <w:rsid w:val="00432A63"/>
    <w:rsid w:val="004B2C53"/>
    <w:rsid w:val="00506414"/>
    <w:rsid w:val="0056348C"/>
    <w:rsid w:val="005A717E"/>
    <w:rsid w:val="005A7570"/>
    <w:rsid w:val="005B31FF"/>
    <w:rsid w:val="005C17DC"/>
    <w:rsid w:val="006576EA"/>
    <w:rsid w:val="00667694"/>
    <w:rsid w:val="0067318D"/>
    <w:rsid w:val="0069496E"/>
    <w:rsid w:val="006D2F1E"/>
    <w:rsid w:val="0072025F"/>
    <w:rsid w:val="00722652"/>
    <w:rsid w:val="00740940"/>
    <w:rsid w:val="00752656"/>
    <w:rsid w:val="007B5982"/>
    <w:rsid w:val="007C7FD5"/>
    <w:rsid w:val="007E3EAD"/>
    <w:rsid w:val="00822EB8"/>
    <w:rsid w:val="008356F5"/>
    <w:rsid w:val="008762F8"/>
    <w:rsid w:val="00881196"/>
    <w:rsid w:val="00964180"/>
    <w:rsid w:val="00A96C56"/>
    <w:rsid w:val="00AD710C"/>
    <w:rsid w:val="00BA6ABF"/>
    <w:rsid w:val="00BD3600"/>
    <w:rsid w:val="00C54936"/>
    <w:rsid w:val="00C61807"/>
    <w:rsid w:val="00C72B32"/>
    <w:rsid w:val="00C8561D"/>
    <w:rsid w:val="00C86822"/>
    <w:rsid w:val="00CB02DA"/>
    <w:rsid w:val="00CD61BD"/>
    <w:rsid w:val="00D61F8C"/>
    <w:rsid w:val="00D65F0C"/>
    <w:rsid w:val="00D93A5F"/>
    <w:rsid w:val="00DD4CAF"/>
    <w:rsid w:val="00E240D0"/>
    <w:rsid w:val="00F15308"/>
    <w:rsid w:val="00F63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A7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1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A7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1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5A754-E7A0-49D1-A344-8A064D217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Наташа</cp:lastModifiedBy>
  <cp:revision>8</cp:revision>
  <cp:lastPrinted>2020-01-16T10:48:00Z</cp:lastPrinted>
  <dcterms:created xsi:type="dcterms:W3CDTF">2020-01-16T10:38:00Z</dcterms:created>
  <dcterms:modified xsi:type="dcterms:W3CDTF">2020-01-17T07:41:00Z</dcterms:modified>
</cp:coreProperties>
</file>