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2B594" w14:textId="06765C03" w:rsidR="00527F4D" w:rsidRDefault="00527F4D" w:rsidP="00527F4D">
      <w:pPr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187AE3A8" wp14:editId="3D7C6B37">
            <wp:extent cx="349885" cy="521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CC9BB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14:paraId="3C93D20B" w14:textId="77777777" w:rsidR="00527F4D" w:rsidRDefault="00527F4D" w:rsidP="00527F4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0DEDB1F0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2CFF1AB" w14:textId="77777777" w:rsidR="00527F4D" w:rsidRDefault="00527F4D" w:rsidP="00527F4D">
      <w:pPr>
        <w:rPr>
          <w:sz w:val="28"/>
          <w:szCs w:val="28"/>
          <w:lang w:val="uk-UA"/>
        </w:rPr>
      </w:pPr>
    </w:p>
    <w:p w14:paraId="2E7710C7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8CB6C40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4"/>
        <w:gridCol w:w="3192"/>
        <w:gridCol w:w="3185"/>
      </w:tblGrid>
      <w:tr w:rsidR="00527F4D" w14:paraId="1D537051" w14:textId="77777777" w:rsidTr="00527F4D">
        <w:tc>
          <w:tcPr>
            <w:tcW w:w="3209" w:type="dxa"/>
            <w:hideMark/>
          </w:tcPr>
          <w:p w14:paraId="1F049171" w14:textId="0B8A682C" w:rsidR="00527F4D" w:rsidRDefault="00BF3033" w:rsidP="00887DE9">
            <w:pPr>
              <w:spacing w:line="276" w:lineRule="auto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>26.01.2021</w:t>
            </w:r>
          </w:p>
        </w:tc>
        <w:tc>
          <w:tcPr>
            <w:tcW w:w="3209" w:type="dxa"/>
          </w:tcPr>
          <w:p w14:paraId="0D4C6CC1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Марківка</w:t>
            </w:r>
            <w:proofErr w:type="spellEnd"/>
          </w:p>
          <w:p w14:paraId="47F4CD47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  <w:hideMark/>
          </w:tcPr>
          <w:p w14:paraId="1573FA3B" w14:textId="6A6A9E17" w:rsidR="00527F4D" w:rsidRPr="00BF3033" w:rsidRDefault="00527F4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</w:t>
            </w:r>
            <w:r w:rsidR="00BF3033">
              <w:rPr>
                <w:sz w:val="28"/>
                <w:szCs w:val="28"/>
                <w:lang w:val="uk-UA" w:eastAsia="en-US"/>
              </w:rPr>
              <w:t xml:space="preserve">       </w:t>
            </w:r>
            <w:r>
              <w:rPr>
                <w:sz w:val="28"/>
                <w:szCs w:val="28"/>
                <w:lang w:val="uk-UA" w:eastAsia="en-US"/>
              </w:rPr>
              <w:t xml:space="preserve">            </w:t>
            </w:r>
            <w:r>
              <w:rPr>
                <w:sz w:val="28"/>
                <w:szCs w:val="28"/>
                <w:u w:val="single"/>
                <w:lang w:eastAsia="en-US"/>
              </w:rPr>
              <w:t>№</w:t>
            </w:r>
            <w:r w:rsidR="00BF3033">
              <w:rPr>
                <w:sz w:val="28"/>
                <w:szCs w:val="28"/>
                <w:u w:val="single"/>
                <w:lang w:val="uk-UA" w:eastAsia="en-US"/>
              </w:rPr>
              <w:t xml:space="preserve"> 1</w:t>
            </w:r>
          </w:p>
        </w:tc>
      </w:tr>
    </w:tbl>
    <w:p w14:paraId="2508A6D3" w14:textId="67256ACB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p w14:paraId="217ECFD4" w14:textId="77777777" w:rsidR="00BF3033" w:rsidRDefault="00BF3033" w:rsidP="00527F4D">
      <w:pPr>
        <w:jc w:val="center"/>
        <w:rPr>
          <w:b/>
          <w:sz w:val="28"/>
          <w:szCs w:val="28"/>
          <w:lang w:val="uk-UA"/>
        </w:rPr>
      </w:pPr>
    </w:p>
    <w:p w14:paraId="57F4A67F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зняття з соціальний квартирного обліку </w:t>
      </w:r>
    </w:p>
    <w:p w14:paraId="5FA438AA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УБД, ВПО </w:t>
      </w:r>
      <w:r w:rsidR="00887DE9">
        <w:rPr>
          <w:b/>
          <w:sz w:val="28"/>
          <w:szCs w:val="28"/>
          <w:lang w:val="uk-UA"/>
        </w:rPr>
        <w:t>Нечаєва Олега Миколайовича</w:t>
      </w:r>
    </w:p>
    <w:p w14:paraId="3A1ECC7E" w14:textId="0ADEA71E" w:rsidR="00527F4D" w:rsidRDefault="00527F4D" w:rsidP="00527F4D">
      <w:pPr>
        <w:rPr>
          <w:b/>
          <w:sz w:val="28"/>
          <w:szCs w:val="28"/>
          <w:lang w:val="uk-UA"/>
        </w:rPr>
      </w:pPr>
    </w:p>
    <w:p w14:paraId="4A97C57B" w14:textId="74E47F9E" w:rsidR="00527F4D" w:rsidRDefault="00527F4D" w:rsidP="00527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клопотання управління соціального захисту населення  Марківської районної державної адміністрації Луганської області та додані до нього документи, керуючись статтею 30 Закону України « 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. 1, п. 26 Положення РМУ № 470 «Про затвердження Правил обліку громадян, які потребують поліпшення житлових умов, і надання їм жилих приміщень в Українській РСР» зі змінами (Громадяни знімаються з квартирного обліку у випадках: </w:t>
      </w:r>
      <w:bookmarkStart w:id="0" w:name="o122"/>
      <w:bookmarkEnd w:id="0"/>
      <w:r>
        <w:rPr>
          <w:sz w:val="28"/>
          <w:szCs w:val="28"/>
          <w:lang w:val="uk-UA"/>
        </w:rPr>
        <w:t xml:space="preserve">поліпшення житлових умов, внаслідок якого відпали підстави </w:t>
      </w:r>
      <w:r>
        <w:rPr>
          <w:sz w:val="28"/>
          <w:szCs w:val="28"/>
          <w:lang w:val="uk-UA"/>
        </w:rPr>
        <w:br/>
        <w:t>для надання іншого жилого приміщення), Житловим Кодексом Української РСР (зі змінами), виконавчий комітет Марківської селищної ради</w:t>
      </w:r>
    </w:p>
    <w:p w14:paraId="01D3F2B0" w14:textId="77777777" w:rsidR="00BF3033" w:rsidRDefault="00BF3033" w:rsidP="00527F4D">
      <w:pPr>
        <w:jc w:val="both"/>
        <w:rPr>
          <w:sz w:val="28"/>
          <w:szCs w:val="28"/>
          <w:lang w:val="uk-UA"/>
        </w:rPr>
      </w:pPr>
    </w:p>
    <w:p w14:paraId="3B7FD301" w14:textId="77777777" w:rsidR="00527F4D" w:rsidRDefault="00527F4D" w:rsidP="00527F4D">
      <w:pPr>
        <w:rPr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31CEA69B" w14:textId="77777777" w:rsidR="00527F4D" w:rsidRDefault="00527F4D" w:rsidP="00527F4D">
      <w:pPr>
        <w:jc w:val="both"/>
        <w:rPr>
          <w:b/>
          <w:sz w:val="28"/>
          <w:szCs w:val="28"/>
          <w:lang w:val="uk-UA"/>
        </w:rPr>
      </w:pPr>
    </w:p>
    <w:p w14:paraId="5FDA4898" w14:textId="6BC6AA89" w:rsidR="00527F4D" w:rsidRDefault="00527F4D" w:rsidP="00BF30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1.Зняти з соціального квартирного обліку </w:t>
      </w:r>
      <w:r w:rsidR="00887DE9">
        <w:rPr>
          <w:sz w:val="28"/>
          <w:szCs w:val="28"/>
          <w:lang w:val="uk-UA"/>
        </w:rPr>
        <w:t>Нечаєва Олега Миколайовича</w:t>
      </w:r>
      <w:r>
        <w:rPr>
          <w:sz w:val="28"/>
          <w:szCs w:val="28"/>
          <w:lang w:val="uk-UA"/>
        </w:rPr>
        <w:t xml:space="preserve"> </w:t>
      </w:r>
      <w:r w:rsidR="00887DE9" w:rsidRPr="00887DE9">
        <w:rPr>
          <w:sz w:val="28"/>
          <w:szCs w:val="28"/>
          <w:lang w:val="uk-UA"/>
        </w:rPr>
        <w:t xml:space="preserve">19.08.1974 </w:t>
      </w:r>
      <w:proofErr w:type="spellStart"/>
      <w:r w:rsidR="00887DE9" w:rsidRPr="00887DE9"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 року народження зі складом сім’ї </w:t>
      </w:r>
      <w:r w:rsidR="00887DE9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особи: </w:t>
      </w:r>
      <w:r w:rsidR="00887DE9">
        <w:rPr>
          <w:sz w:val="28"/>
          <w:szCs w:val="28"/>
          <w:lang w:val="uk-UA"/>
        </w:rPr>
        <w:t>Нечаєв Олег Миколайович</w:t>
      </w:r>
      <w:r>
        <w:rPr>
          <w:sz w:val="28"/>
          <w:szCs w:val="28"/>
          <w:lang w:val="uk-UA"/>
        </w:rPr>
        <w:t xml:space="preserve">, </w:t>
      </w:r>
      <w:r w:rsidR="00887DE9" w:rsidRPr="00887DE9">
        <w:rPr>
          <w:sz w:val="28"/>
          <w:szCs w:val="28"/>
          <w:lang w:val="uk-UA"/>
        </w:rPr>
        <w:t xml:space="preserve">Нечаєв </w:t>
      </w:r>
      <w:r w:rsidR="00BF3033" w:rsidRPr="00887DE9">
        <w:rPr>
          <w:sz w:val="28"/>
          <w:szCs w:val="28"/>
          <w:lang w:val="uk-UA"/>
        </w:rPr>
        <w:t>В’ячеслав</w:t>
      </w:r>
      <w:r w:rsidR="00887DE9" w:rsidRPr="00887DE9">
        <w:rPr>
          <w:sz w:val="28"/>
          <w:szCs w:val="28"/>
          <w:lang w:val="uk-UA"/>
        </w:rPr>
        <w:t xml:space="preserve"> Олегович</w:t>
      </w:r>
      <w:r w:rsidR="00887DE9">
        <w:rPr>
          <w:sz w:val="28"/>
          <w:szCs w:val="28"/>
          <w:lang w:val="uk-UA"/>
        </w:rPr>
        <w:t>- син.</w:t>
      </w:r>
    </w:p>
    <w:p w14:paraId="7CD08904" w14:textId="77777777" w:rsidR="00BF3033" w:rsidRDefault="00BF3033" w:rsidP="00BF3033">
      <w:pPr>
        <w:ind w:firstLine="708"/>
        <w:jc w:val="both"/>
        <w:rPr>
          <w:sz w:val="28"/>
          <w:szCs w:val="28"/>
          <w:lang w:val="uk-UA"/>
        </w:rPr>
      </w:pPr>
    </w:p>
    <w:p w14:paraId="541FE993" w14:textId="77777777" w:rsidR="00527F4D" w:rsidRDefault="00527F4D" w:rsidP="00527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2.Контроль за виконанням рішення покласти на виконавчий комітет Марківської селищної ради.    </w:t>
      </w:r>
    </w:p>
    <w:p w14:paraId="67509DFE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1ACA0134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66399B16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4AFF8949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48429DBF" w14:textId="77777777" w:rsidR="00527F4D" w:rsidRDefault="00527F4D" w:rsidP="00527F4D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sectPr w:rsidR="00527F4D" w:rsidSect="00527F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F4D"/>
    <w:rsid w:val="000B0934"/>
    <w:rsid w:val="00527F4D"/>
    <w:rsid w:val="00887DE9"/>
    <w:rsid w:val="00BF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0531"/>
  <w15:docId w15:val="{5E6AC483-CBA4-4A20-A1EA-AB5E4FF8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F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F4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F4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27F4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Володимир Личман</cp:lastModifiedBy>
  <cp:revision>4</cp:revision>
  <cp:lastPrinted>2021-01-21T12:55:00Z</cp:lastPrinted>
  <dcterms:created xsi:type="dcterms:W3CDTF">2020-09-18T12:26:00Z</dcterms:created>
  <dcterms:modified xsi:type="dcterms:W3CDTF">2021-01-29T12:03:00Z</dcterms:modified>
</cp:coreProperties>
</file>