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2D" w:rsidRPr="00C330CD" w:rsidRDefault="00364E2D" w:rsidP="002A71DA">
      <w:pPr>
        <w:jc w:val="center"/>
        <w:rPr>
          <w:sz w:val="28"/>
          <w:szCs w:val="28"/>
          <w:lang w:val="uk-UA"/>
        </w:rPr>
      </w:pPr>
      <w:r w:rsidRPr="00A00968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.75pt;height:40.5pt;visibility:visible">
            <v:imagedata r:id="rId4" o:title=""/>
          </v:shape>
        </w:pict>
      </w:r>
    </w:p>
    <w:p w:rsidR="00364E2D" w:rsidRPr="00C330CD" w:rsidRDefault="00364E2D" w:rsidP="002A71DA">
      <w:pPr>
        <w:jc w:val="center"/>
        <w:rPr>
          <w:b/>
          <w:sz w:val="28"/>
          <w:szCs w:val="28"/>
          <w:lang w:val="uk-UA"/>
        </w:rPr>
      </w:pPr>
      <w:r w:rsidRPr="00C330CD">
        <w:rPr>
          <w:b/>
          <w:sz w:val="28"/>
          <w:szCs w:val="28"/>
          <w:lang w:val="uk-UA"/>
        </w:rPr>
        <w:t>МАРКІВСЬКА СЕЛИЩНА РАДА</w:t>
      </w:r>
    </w:p>
    <w:p w:rsidR="00364E2D" w:rsidRPr="00C330CD" w:rsidRDefault="00364E2D" w:rsidP="002A71DA">
      <w:pPr>
        <w:ind w:firstLine="708"/>
        <w:jc w:val="center"/>
        <w:rPr>
          <w:b/>
          <w:sz w:val="28"/>
          <w:szCs w:val="28"/>
          <w:lang w:val="uk-UA"/>
        </w:rPr>
      </w:pPr>
      <w:r w:rsidRPr="00C330CD">
        <w:rPr>
          <w:b/>
          <w:sz w:val="28"/>
          <w:szCs w:val="28"/>
          <w:lang w:val="uk-UA"/>
        </w:rPr>
        <w:t>МАРКІВСЬКОГО РАЙОНУ ЛУГАНСЬКОЇ ОБЛАСТІ</w:t>
      </w:r>
    </w:p>
    <w:p w:rsidR="00364E2D" w:rsidRPr="00C330CD" w:rsidRDefault="00364E2D" w:rsidP="002A71DA">
      <w:pPr>
        <w:jc w:val="center"/>
        <w:rPr>
          <w:b/>
          <w:sz w:val="28"/>
          <w:szCs w:val="28"/>
          <w:lang w:val="uk-UA"/>
        </w:rPr>
      </w:pPr>
      <w:r w:rsidRPr="00C330CD">
        <w:rPr>
          <w:b/>
          <w:sz w:val="28"/>
          <w:szCs w:val="28"/>
          <w:lang w:val="uk-UA"/>
        </w:rPr>
        <w:t>ВИКОНАВЧИЙ КОМІТЕТ</w:t>
      </w:r>
    </w:p>
    <w:p w:rsidR="00364E2D" w:rsidRPr="00C330CD" w:rsidRDefault="00364E2D" w:rsidP="002A71DA">
      <w:pPr>
        <w:rPr>
          <w:sz w:val="28"/>
          <w:szCs w:val="28"/>
          <w:lang w:val="uk-UA"/>
        </w:rPr>
      </w:pPr>
    </w:p>
    <w:p w:rsidR="00364E2D" w:rsidRPr="00C330CD" w:rsidRDefault="00364E2D" w:rsidP="002A71DA">
      <w:pPr>
        <w:jc w:val="center"/>
        <w:rPr>
          <w:b/>
          <w:sz w:val="28"/>
          <w:szCs w:val="28"/>
          <w:lang w:val="uk-UA"/>
        </w:rPr>
      </w:pPr>
      <w:r w:rsidRPr="00C330CD">
        <w:rPr>
          <w:b/>
          <w:sz w:val="28"/>
          <w:szCs w:val="28"/>
          <w:lang w:val="uk-UA"/>
        </w:rPr>
        <w:t>РІШЕННЯ</w:t>
      </w:r>
    </w:p>
    <w:p w:rsidR="00364E2D" w:rsidRPr="00C330CD" w:rsidRDefault="00364E2D" w:rsidP="002A71DA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0A0"/>
      </w:tblPr>
      <w:tblGrid>
        <w:gridCol w:w="3160"/>
        <w:gridCol w:w="3168"/>
        <w:gridCol w:w="3526"/>
      </w:tblGrid>
      <w:tr w:rsidR="00364E2D" w:rsidRPr="00C330CD" w:rsidTr="002A71DA">
        <w:tc>
          <w:tcPr>
            <w:tcW w:w="3209" w:type="dxa"/>
          </w:tcPr>
          <w:p w:rsidR="00364E2D" w:rsidRPr="00C330CD" w:rsidRDefault="00364E2D" w:rsidP="002A71DA">
            <w:pPr>
              <w:rPr>
                <w:sz w:val="28"/>
                <w:szCs w:val="28"/>
                <w:u w:val="single"/>
                <w:lang w:val="uk-UA"/>
              </w:rPr>
            </w:pPr>
            <w:r w:rsidRPr="00C330CD">
              <w:rPr>
                <w:sz w:val="28"/>
                <w:szCs w:val="28"/>
                <w:u w:val="single"/>
                <w:lang w:val="uk-UA"/>
              </w:rPr>
              <w:t xml:space="preserve">17 квітня 2020 </w:t>
            </w:r>
          </w:p>
        </w:tc>
        <w:tc>
          <w:tcPr>
            <w:tcW w:w="3209" w:type="dxa"/>
          </w:tcPr>
          <w:p w:rsidR="00364E2D" w:rsidRPr="00C330CD" w:rsidRDefault="00364E2D" w:rsidP="002A71DA">
            <w:pPr>
              <w:jc w:val="center"/>
              <w:rPr>
                <w:sz w:val="28"/>
                <w:szCs w:val="28"/>
              </w:rPr>
            </w:pPr>
            <w:r w:rsidRPr="00C330CD">
              <w:rPr>
                <w:sz w:val="28"/>
                <w:szCs w:val="28"/>
              </w:rPr>
              <w:t>смт Марківка</w:t>
            </w:r>
          </w:p>
          <w:p w:rsidR="00364E2D" w:rsidRPr="00C330CD" w:rsidRDefault="00364E2D" w:rsidP="002A71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90" w:type="dxa"/>
          </w:tcPr>
          <w:p w:rsidR="00364E2D" w:rsidRPr="00C330CD" w:rsidRDefault="00364E2D" w:rsidP="002A71DA">
            <w:pPr>
              <w:jc w:val="right"/>
              <w:rPr>
                <w:sz w:val="28"/>
                <w:szCs w:val="28"/>
                <w:lang w:val="uk-UA"/>
              </w:rPr>
            </w:pPr>
            <w:r w:rsidRPr="00C330CD">
              <w:rPr>
                <w:sz w:val="28"/>
                <w:szCs w:val="28"/>
              </w:rPr>
              <w:t xml:space="preserve">№ </w:t>
            </w:r>
            <w:r w:rsidRPr="003778C7">
              <w:rPr>
                <w:sz w:val="28"/>
                <w:szCs w:val="28"/>
                <w:u w:val="single"/>
                <w:lang w:val="uk-UA"/>
              </w:rPr>
              <w:t>153</w:t>
            </w:r>
          </w:p>
        </w:tc>
      </w:tr>
    </w:tbl>
    <w:p w:rsidR="00364E2D" w:rsidRPr="004210DB" w:rsidRDefault="00364E2D" w:rsidP="002A71DA">
      <w:pPr>
        <w:jc w:val="both"/>
        <w:rPr>
          <w:b/>
          <w:color w:val="008000"/>
          <w:sz w:val="28"/>
          <w:szCs w:val="28"/>
          <w:lang w:val="uk-UA"/>
        </w:rPr>
      </w:pPr>
    </w:p>
    <w:p w:rsidR="00364E2D" w:rsidRPr="00786ECF" w:rsidRDefault="00364E2D" w:rsidP="002A71DA">
      <w:pPr>
        <w:tabs>
          <w:tab w:val="left" w:pos="9900"/>
        </w:tabs>
        <w:ind w:right="21"/>
        <w:jc w:val="both"/>
        <w:rPr>
          <w:b/>
          <w:sz w:val="28"/>
          <w:szCs w:val="28"/>
          <w:lang w:val="uk-UA"/>
        </w:rPr>
      </w:pPr>
      <w:r w:rsidRPr="00786ECF">
        <w:rPr>
          <w:b/>
          <w:sz w:val="28"/>
          <w:szCs w:val="28"/>
          <w:lang w:val="uk-UA"/>
        </w:rPr>
        <w:t>Про затвердження проєкту на капітальний ремонт приміщення  Комунального дошкільного навчального закладу (ясла-садок)  «</w:t>
      </w:r>
      <w:r>
        <w:rPr>
          <w:b/>
          <w:sz w:val="28"/>
          <w:szCs w:val="28"/>
          <w:lang w:val="uk-UA"/>
        </w:rPr>
        <w:t>Надія</w:t>
      </w:r>
      <w:r w:rsidRPr="00786ECF">
        <w:rPr>
          <w:b/>
          <w:sz w:val="28"/>
          <w:szCs w:val="28"/>
          <w:lang w:val="uk-UA"/>
        </w:rPr>
        <w:t xml:space="preserve">» </w:t>
      </w:r>
      <w:r>
        <w:rPr>
          <w:b/>
          <w:sz w:val="28"/>
          <w:szCs w:val="28"/>
          <w:lang w:val="uk-UA"/>
        </w:rPr>
        <w:t xml:space="preserve">з урахуванням енергозберігаючих заходів </w:t>
      </w:r>
      <w:r w:rsidRPr="00786ECF">
        <w:rPr>
          <w:b/>
          <w:sz w:val="28"/>
          <w:szCs w:val="28"/>
          <w:lang w:val="uk-UA"/>
        </w:rPr>
        <w:t xml:space="preserve"> за адресою: с. </w:t>
      </w:r>
      <w:r>
        <w:rPr>
          <w:b/>
          <w:sz w:val="28"/>
          <w:szCs w:val="28"/>
          <w:lang w:val="uk-UA"/>
        </w:rPr>
        <w:t>Курячі</w:t>
      </w:r>
      <w:r w:rsidRPr="00786ECF">
        <w:rPr>
          <w:b/>
          <w:sz w:val="28"/>
          <w:szCs w:val="28"/>
          <w:lang w:val="uk-UA"/>
        </w:rPr>
        <w:t xml:space="preserve">вка, </w:t>
      </w:r>
      <w:r>
        <w:rPr>
          <w:b/>
          <w:sz w:val="28"/>
          <w:szCs w:val="28"/>
          <w:lang w:val="uk-UA"/>
        </w:rPr>
        <w:t xml:space="preserve">                   </w:t>
      </w:r>
      <w:r w:rsidRPr="00786ECF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>ул</w:t>
      </w:r>
      <w:r w:rsidRPr="00786ECF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Кліщова</w:t>
      </w:r>
      <w:r w:rsidRPr="00786ECF">
        <w:rPr>
          <w:b/>
          <w:sz w:val="28"/>
          <w:szCs w:val="28"/>
          <w:lang w:val="uk-UA"/>
        </w:rPr>
        <w:t>, буд. 11</w:t>
      </w:r>
      <w:r>
        <w:rPr>
          <w:b/>
          <w:sz w:val="28"/>
          <w:szCs w:val="28"/>
          <w:lang w:val="uk-UA"/>
        </w:rPr>
        <w:t>9-А,</w:t>
      </w:r>
      <w:r w:rsidRPr="00786ECF">
        <w:rPr>
          <w:b/>
          <w:sz w:val="28"/>
          <w:szCs w:val="28"/>
          <w:lang w:val="uk-UA"/>
        </w:rPr>
        <w:t xml:space="preserve"> Марківського району, Луганської області                 </w:t>
      </w:r>
    </w:p>
    <w:p w:rsidR="00364E2D" w:rsidRPr="00786ECF" w:rsidRDefault="00364E2D" w:rsidP="002A71DA">
      <w:pPr>
        <w:ind w:right="-2" w:firstLine="684"/>
        <w:jc w:val="both"/>
        <w:rPr>
          <w:b/>
          <w:sz w:val="28"/>
          <w:szCs w:val="28"/>
          <w:lang w:val="uk-UA"/>
        </w:rPr>
      </w:pPr>
    </w:p>
    <w:p w:rsidR="00364E2D" w:rsidRPr="00BA0783" w:rsidRDefault="00364E2D" w:rsidP="002A71DA">
      <w:pPr>
        <w:ind w:right="-2" w:firstLine="684"/>
        <w:jc w:val="both"/>
        <w:rPr>
          <w:sz w:val="28"/>
          <w:szCs w:val="28"/>
          <w:lang w:val="uk-UA"/>
        </w:rPr>
      </w:pPr>
      <w:r w:rsidRPr="00BA0783">
        <w:rPr>
          <w:sz w:val="28"/>
          <w:szCs w:val="28"/>
          <w:lang w:val="uk-UA"/>
        </w:rPr>
        <w:t>Відповідно до Порядку затвердження проєктів будівництва і проведення їх експертизи, затвердженого Постановою Кабінету Міністрів України від 11.05.2011 року № 560, розглянувши проєктно - кошторисну документацію по об’єкту «Капітальний ремонт приміщення  Комунального дошкільного навчального закладу (ясла-садок) «</w:t>
      </w:r>
      <w:r>
        <w:rPr>
          <w:sz w:val="28"/>
          <w:szCs w:val="28"/>
          <w:lang w:val="uk-UA"/>
        </w:rPr>
        <w:t>Надія</w:t>
      </w:r>
      <w:r w:rsidRPr="00BA0783">
        <w:rPr>
          <w:sz w:val="28"/>
          <w:szCs w:val="28"/>
          <w:lang w:val="uk-UA"/>
        </w:rPr>
        <w:t>», розташованого за адресою: 924</w:t>
      </w:r>
      <w:r>
        <w:rPr>
          <w:sz w:val="28"/>
          <w:szCs w:val="28"/>
          <w:lang w:val="uk-UA"/>
        </w:rPr>
        <w:t>44</w:t>
      </w:r>
      <w:r w:rsidRPr="00BA0783">
        <w:rPr>
          <w:sz w:val="28"/>
          <w:szCs w:val="28"/>
          <w:lang w:val="uk-UA"/>
        </w:rPr>
        <w:t>, Луганська область, Марківський район, с</w:t>
      </w:r>
      <w:r>
        <w:rPr>
          <w:sz w:val="28"/>
          <w:szCs w:val="28"/>
          <w:lang w:val="uk-UA"/>
        </w:rPr>
        <w:t>. Куряч</w:t>
      </w:r>
      <w:r w:rsidRPr="00BA0783">
        <w:rPr>
          <w:sz w:val="28"/>
          <w:szCs w:val="28"/>
          <w:lang w:val="uk-UA"/>
        </w:rPr>
        <w:t>івка, в</w:t>
      </w:r>
      <w:r>
        <w:rPr>
          <w:sz w:val="28"/>
          <w:szCs w:val="28"/>
          <w:lang w:val="uk-UA"/>
        </w:rPr>
        <w:t>ул</w:t>
      </w:r>
      <w:r w:rsidRPr="00BA078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Кліщова</w:t>
      </w:r>
      <w:r w:rsidRPr="00BA0783">
        <w:rPr>
          <w:sz w:val="28"/>
          <w:szCs w:val="28"/>
          <w:lang w:val="uk-UA"/>
        </w:rPr>
        <w:t>, буд. 11</w:t>
      </w:r>
      <w:r>
        <w:rPr>
          <w:sz w:val="28"/>
          <w:szCs w:val="28"/>
          <w:lang w:val="uk-UA"/>
        </w:rPr>
        <w:t>9-А</w:t>
      </w:r>
      <w:r w:rsidRPr="00BA0783">
        <w:rPr>
          <w:sz w:val="28"/>
          <w:szCs w:val="28"/>
          <w:lang w:val="uk-UA"/>
        </w:rPr>
        <w:t>, виконавчий комітет Марківської селищної ради,</w:t>
      </w:r>
    </w:p>
    <w:p w:rsidR="00364E2D" w:rsidRPr="00BA0783" w:rsidRDefault="00364E2D" w:rsidP="002A71DA">
      <w:pPr>
        <w:jc w:val="both"/>
        <w:rPr>
          <w:b/>
          <w:bCs/>
          <w:sz w:val="28"/>
          <w:szCs w:val="28"/>
          <w:lang w:val="uk-UA"/>
        </w:rPr>
      </w:pPr>
    </w:p>
    <w:p w:rsidR="00364E2D" w:rsidRPr="00BA0783" w:rsidRDefault="00364E2D" w:rsidP="002A71DA">
      <w:pPr>
        <w:jc w:val="both"/>
        <w:rPr>
          <w:b/>
          <w:bCs/>
          <w:sz w:val="28"/>
          <w:szCs w:val="28"/>
          <w:lang w:val="uk-UA"/>
        </w:rPr>
      </w:pPr>
      <w:r w:rsidRPr="00BA0783">
        <w:rPr>
          <w:b/>
          <w:bCs/>
          <w:sz w:val="28"/>
          <w:szCs w:val="28"/>
          <w:lang w:val="uk-UA"/>
        </w:rPr>
        <w:t>вирішив:</w:t>
      </w:r>
    </w:p>
    <w:p w:rsidR="00364E2D" w:rsidRPr="00BA0783" w:rsidRDefault="00364E2D" w:rsidP="002A71DA">
      <w:pPr>
        <w:jc w:val="both"/>
        <w:rPr>
          <w:sz w:val="28"/>
          <w:szCs w:val="28"/>
          <w:lang w:val="uk-UA"/>
        </w:rPr>
      </w:pPr>
    </w:p>
    <w:p w:rsidR="00364E2D" w:rsidRPr="00BA0783" w:rsidRDefault="00364E2D" w:rsidP="002A71DA">
      <w:pPr>
        <w:ind w:right="-2" w:firstLine="708"/>
        <w:jc w:val="both"/>
        <w:rPr>
          <w:sz w:val="28"/>
          <w:szCs w:val="28"/>
          <w:lang w:val="uk-UA"/>
        </w:rPr>
      </w:pPr>
      <w:r w:rsidRPr="00BA0783">
        <w:rPr>
          <w:sz w:val="28"/>
          <w:szCs w:val="28"/>
          <w:lang w:val="uk-UA"/>
        </w:rPr>
        <w:t>1. Затвердити проєктно - кошторисну документацію по об’єкту</w:t>
      </w:r>
      <w:r>
        <w:rPr>
          <w:sz w:val="28"/>
          <w:szCs w:val="28"/>
          <w:lang w:val="uk-UA"/>
        </w:rPr>
        <w:t xml:space="preserve"> «Капітальний ремонт приміщення</w:t>
      </w:r>
      <w:r w:rsidRPr="00BA0783">
        <w:rPr>
          <w:sz w:val="28"/>
          <w:szCs w:val="28"/>
          <w:lang w:val="uk-UA"/>
        </w:rPr>
        <w:t xml:space="preserve"> Комунального дошкільного на</w:t>
      </w:r>
      <w:r>
        <w:rPr>
          <w:sz w:val="28"/>
          <w:szCs w:val="28"/>
          <w:lang w:val="uk-UA"/>
        </w:rPr>
        <w:t xml:space="preserve">вчального закладу (ясла-садок) </w:t>
      </w:r>
      <w:r w:rsidRPr="00BA0783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Надія» </w:t>
      </w:r>
      <w:r w:rsidRPr="00BA0783">
        <w:rPr>
          <w:sz w:val="28"/>
          <w:szCs w:val="28"/>
          <w:lang w:val="uk-UA"/>
        </w:rPr>
        <w:t xml:space="preserve">за адресою: с. </w:t>
      </w:r>
      <w:r>
        <w:rPr>
          <w:sz w:val="28"/>
          <w:szCs w:val="28"/>
          <w:lang w:val="uk-UA"/>
        </w:rPr>
        <w:t>Курячі</w:t>
      </w:r>
      <w:r w:rsidRPr="00BA0783">
        <w:rPr>
          <w:sz w:val="28"/>
          <w:szCs w:val="28"/>
          <w:lang w:val="uk-UA"/>
        </w:rPr>
        <w:t>вка, в</w:t>
      </w:r>
      <w:r>
        <w:rPr>
          <w:sz w:val="28"/>
          <w:szCs w:val="28"/>
          <w:lang w:val="uk-UA"/>
        </w:rPr>
        <w:t>ул</w:t>
      </w:r>
      <w:r w:rsidRPr="00BA0783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Кліщова</w:t>
      </w:r>
      <w:r w:rsidRPr="00BA0783">
        <w:rPr>
          <w:sz w:val="28"/>
          <w:szCs w:val="28"/>
          <w:lang w:val="uk-UA"/>
        </w:rPr>
        <w:t>, буд. 11</w:t>
      </w:r>
      <w:r>
        <w:rPr>
          <w:sz w:val="28"/>
          <w:szCs w:val="28"/>
          <w:lang w:val="uk-UA"/>
        </w:rPr>
        <w:t>9-А</w:t>
      </w:r>
      <w:r w:rsidRPr="00BA0783">
        <w:rPr>
          <w:sz w:val="28"/>
          <w:szCs w:val="28"/>
          <w:lang w:val="uk-UA"/>
        </w:rPr>
        <w:t xml:space="preserve"> Марківського району Луганської області» із обсягом фінансування в загальній сумі </w:t>
      </w:r>
      <w:r>
        <w:rPr>
          <w:sz w:val="28"/>
          <w:szCs w:val="28"/>
          <w:lang w:val="uk-UA"/>
        </w:rPr>
        <w:t>1499,17</w:t>
      </w:r>
      <w:bookmarkStart w:id="0" w:name="_GoBack"/>
      <w:bookmarkEnd w:id="0"/>
      <w:r w:rsidRPr="00BA0783">
        <w:rPr>
          <w:sz w:val="28"/>
          <w:szCs w:val="28"/>
          <w:lang w:val="uk-UA"/>
        </w:rPr>
        <w:t xml:space="preserve"> тис. грн.</w:t>
      </w:r>
    </w:p>
    <w:p w:rsidR="00364E2D" w:rsidRPr="00BA0783" w:rsidRDefault="00364E2D" w:rsidP="002A71DA">
      <w:pPr>
        <w:ind w:right="-2" w:firstLine="708"/>
        <w:jc w:val="both"/>
        <w:rPr>
          <w:sz w:val="28"/>
          <w:szCs w:val="28"/>
          <w:lang w:val="uk-UA"/>
        </w:rPr>
      </w:pPr>
    </w:p>
    <w:p w:rsidR="00364E2D" w:rsidRPr="00BA0783" w:rsidRDefault="00364E2D" w:rsidP="002A71DA">
      <w:pPr>
        <w:ind w:firstLine="709"/>
        <w:jc w:val="both"/>
        <w:rPr>
          <w:sz w:val="28"/>
          <w:szCs w:val="28"/>
          <w:lang w:val="uk-UA"/>
        </w:rPr>
      </w:pPr>
      <w:r w:rsidRPr="00BA0783">
        <w:rPr>
          <w:sz w:val="28"/>
          <w:szCs w:val="28"/>
          <w:lang w:val="uk-UA"/>
        </w:rPr>
        <w:t>2. Контроль за виконанням цього рішення покласти на заступника с</w:t>
      </w:r>
      <w:r>
        <w:rPr>
          <w:sz w:val="28"/>
          <w:szCs w:val="28"/>
          <w:lang w:val="uk-UA"/>
        </w:rPr>
        <w:t xml:space="preserve">елищного голови Віталія Семенченка. </w:t>
      </w:r>
    </w:p>
    <w:p w:rsidR="00364E2D" w:rsidRPr="00BA0783" w:rsidRDefault="00364E2D" w:rsidP="002A71DA">
      <w:pPr>
        <w:jc w:val="both"/>
        <w:rPr>
          <w:sz w:val="28"/>
          <w:szCs w:val="28"/>
          <w:lang w:val="uk-UA"/>
        </w:rPr>
      </w:pPr>
    </w:p>
    <w:p w:rsidR="00364E2D" w:rsidRPr="00BA0783" w:rsidRDefault="00364E2D" w:rsidP="002A71DA">
      <w:pPr>
        <w:jc w:val="both"/>
        <w:rPr>
          <w:sz w:val="28"/>
          <w:szCs w:val="28"/>
          <w:lang w:val="uk-UA"/>
        </w:rPr>
      </w:pPr>
    </w:p>
    <w:p w:rsidR="00364E2D" w:rsidRPr="00BA0783" w:rsidRDefault="00364E2D" w:rsidP="002A71DA">
      <w:pPr>
        <w:jc w:val="both"/>
        <w:rPr>
          <w:sz w:val="28"/>
          <w:szCs w:val="28"/>
          <w:lang w:val="uk-UA"/>
        </w:rPr>
      </w:pPr>
      <w:r w:rsidRPr="00BA0783">
        <w:rPr>
          <w:sz w:val="28"/>
          <w:szCs w:val="28"/>
          <w:lang w:val="uk-UA"/>
        </w:rPr>
        <w:t xml:space="preserve">Селищний голова                                                            </w:t>
      </w:r>
      <w:r w:rsidRPr="00BA0783">
        <w:rPr>
          <w:sz w:val="28"/>
          <w:szCs w:val="28"/>
          <w:lang w:val="uk-UA"/>
        </w:rPr>
        <w:tab/>
      </w:r>
      <w:r w:rsidRPr="00BA0783">
        <w:rPr>
          <w:sz w:val="28"/>
          <w:szCs w:val="28"/>
          <w:lang w:val="uk-UA"/>
        </w:rPr>
        <w:tab/>
        <w:t xml:space="preserve"> Ігор ДЗЮБА</w:t>
      </w:r>
    </w:p>
    <w:p w:rsidR="00364E2D" w:rsidRPr="00BA0783" w:rsidRDefault="00364E2D" w:rsidP="002A71DA">
      <w:pPr>
        <w:jc w:val="both"/>
        <w:rPr>
          <w:sz w:val="28"/>
          <w:szCs w:val="28"/>
          <w:lang w:val="uk-UA"/>
        </w:rPr>
      </w:pPr>
    </w:p>
    <w:p w:rsidR="00364E2D" w:rsidRPr="00BA0783" w:rsidRDefault="00364E2D" w:rsidP="002A71DA">
      <w:pPr>
        <w:jc w:val="both"/>
        <w:rPr>
          <w:sz w:val="28"/>
          <w:szCs w:val="28"/>
          <w:lang w:val="uk-UA"/>
        </w:rPr>
      </w:pPr>
    </w:p>
    <w:p w:rsidR="00364E2D" w:rsidRPr="00BA0783" w:rsidRDefault="00364E2D" w:rsidP="002A71DA">
      <w:pPr>
        <w:ind w:firstLine="709"/>
        <w:jc w:val="both"/>
        <w:rPr>
          <w:sz w:val="28"/>
          <w:szCs w:val="28"/>
          <w:lang w:val="uk-UA"/>
        </w:rPr>
      </w:pPr>
    </w:p>
    <w:p w:rsidR="00364E2D" w:rsidRPr="00BA0783" w:rsidRDefault="00364E2D" w:rsidP="002A71DA">
      <w:pPr>
        <w:jc w:val="both"/>
        <w:rPr>
          <w:sz w:val="28"/>
          <w:szCs w:val="28"/>
          <w:lang w:val="uk-UA"/>
        </w:rPr>
      </w:pPr>
    </w:p>
    <w:p w:rsidR="00364E2D" w:rsidRDefault="00364E2D"/>
    <w:sectPr w:rsidR="00364E2D" w:rsidSect="001F1C3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71DA"/>
    <w:rsid w:val="000A5C32"/>
    <w:rsid w:val="001015DF"/>
    <w:rsid w:val="001F1C33"/>
    <w:rsid w:val="0023405E"/>
    <w:rsid w:val="002A71DA"/>
    <w:rsid w:val="00364E2D"/>
    <w:rsid w:val="003778C7"/>
    <w:rsid w:val="004210DB"/>
    <w:rsid w:val="00532D5E"/>
    <w:rsid w:val="00643118"/>
    <w:rsid w:val="00676F42"/>
    <w:rsid w:val="00704FA3"/>
    <w:rsid w:val="00786ECF"/>
    <w:rsid w:val="00A00968"/>
    <w:rsid w:val="00A944B4"/>
    <w:rsid w:val="00BA0783"/>
    <w:rsid w:val="00BA6007"/>
    <w:rsid w:val="00C330CD"/>
    <w:rsid w:val="00E578C1"/>
    <w:rsid w:val="00EC3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1DA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212</Words>
  <Characters>1209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2020-04-21T07:37:00Z</cp:lastPrinted>
  <dcterms:created xsi:type="dcterms:W3CDTF">2020-04-21T07:00:00Z</dcterms:created>
  <dcterms:modified xsi:type="dcterms:W3CDTF">2020-04-21T07:37:00Z</dcterms:modified>
</cp:coreProperties>
</file>