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458D" w:rsidRDefault="0013458D" w:rsidP="0013458D">
      <w:pPr>
        <w:jc w:val="right"/>
        <w:rPr>
          <w:sz w:val="26"/>
          <w:szCs w:val="28"/>
          <w:lang w:val="uk-UA"/>
        </w:rPr>
      </w:pPr>
      <w:r>
        <w:rPr>
          <w:sz w:val="26"/>
          <w:szCs w:val="28"/>
          <w:lang w:val="uk-UA"/>
        </w:rPr>
        <w:t>Додаток 2 до листа</w:t>
      </w:r>
    </w:p>
    <w:p w:rsidR="0013458D" w:rsidRDefault="0013458D" w:rsidP="0013458D">
      <w:pPr>
        <w:jc w:val="right"/>
        <w:rPr>
          <w:sz w:val="26"/>
          <w:szCs w:val="28"/>
          <w:lang w:val="uk-UA"/>
        </w:rPr>
      </w:pPr>
      <w:r>
        <w:rPr>
          <w:sz w:val="26"/>
          <w:szCs w:val="28"/>
          <w:lang w:val="uk-UA"/>
        </w:rPr>
        <w:t>від ________№__________</w:t>
      </w:r>
    </w:p>
    <w:p w:rsidR="0013458D" w:rsidRDefault="0013458D" w:rsidP="0013458D">
      <w:pPr>
        <w:jc w:val="right"/>
        <w:rPr>
          <w:sz w:val="26"/>
          <w:szCs w:val="28"/>
          <w:lang w:val="uk-UA"/>
        </w:rPr>
      </w:pPr>
    </w:p>
    <w:p w:rsidR="0013458D" w:rsidRDefault="0013458D" w:rsidP="0013458D">
      <w:pPr>
        <w:jc w:val="center"/>
        <w:rPr>
          <w:b/>
          <w:sz w:val="26"/>
          <w:szCs w:val="28"/>
          <w:lang w:val="uk-UA"/>
        </w:rPr>
      </w:pPr>
      <w:r>
        <w:rPr>
          <w:b/>
          <w:sz w:val="26"/>
          <w:szCs w:val="28"/>
          <w:lang w:val="uk-UA"/>
        </w:rPr>
        <w:t>Програма грантової підтримки ЕБРР для МСБ</w:t>
      </w:r>
    </w:p>
    <w:p w:rsidR="0013458D" w:rsidRDefault="0013458D" w:rsidP="0013458D">
      <w:pPr>
        <w:jc w:val="right"/>
        <w:rPr>
          <w:sz w:val="26"/>
          <w:szCs w:val="28"/>
          <w:lang w:val="uk-UA"/>
        </w:rPr>
      </w:pPr>
    </w:p>
    <w:p w:rsidR="0013458D" w:rsidRDefault="0013458D" w:rsidP="0013458D">
      <w:pPr>
        <w:shd w:val="clear" w:color="auto" w:fill="FFFFFF"/>
        <w:ind w:firstLine="567"/>
        <w:jc w:val="both"/>
        <w:rPr>
          <w:sz w:val="26"/>
          <w:szCs w:val="28"/>
          <w:lang w:val="uk-UA"/>
        </w:rPr>
      </w:pPr>
      <w:r>
        <w:rPr>
          <w:sz w:val="26"/>
          <w:szCs w:val="28"/>
          <w:lang w:val="uk-UA"/>
        </w:rPr>
        <w:t>Грантова програма консалтингових проектів ЄБРР розроблена для того, щоб надати малому та середньому бізнесу унікальну можливість для розвитку шляхом залучення кваліфікованих та досвідчених консультантів на умовах часткової компенсації вартості проекту.</w:t>
      </w:r>
    </w:p>
    <w:p w:rsidR="0013458D" w:rsidRDefault="0013458D" w:rsidP="0013458D">
      <w:pPr>
        <w:shd w:val="clear" w:color="auto" w:fill="FFFFFF"/>
        <w:ind w:firstLine="567"/>
        <w:jc w:val="both"/>
        <w:rPr>
          <w:sz w:val="26"/>
          <w:szCs w:val="28"/>
          <w:lang w:val="uk-UA"/>
        </w:rPr>
      </w:pPr>
      <w:r>
        <w:rPr>
          <w:sz w:val="26"/>
          <w:szCs w:val="28"/>
          <w:lang w:val="uk-UA"/>
        </w:rPr>
        <w:t>Роки успішної реалізації Програми на прикладах демонструють, як консалтингові проекти, які допомагають бізнесу отримати інструменти, навички і знання, необхідні для масштабування бізнесу, залучення фінансування, виходу на зовнішні ринки тощо.  </w:t>
      </w:r>
    </w:p>
    <w:p w:rsidR="0013458D" w:rsidRDefault="0013458D" w:rsidP="0013458D">
      <w:pPr>
        <w:shd w:val="clear" w:color="auto" w:fill="FFFFFF"/>
        <w:jc w:val="both"/>
        <w:rPr>
          <w:b/>
          <w:sz w:val="26"/>
          <w:szCs w:val="28"/>
          <w:lang w:val="uk-UA"/>
        </w:rPr>
      </w:pPr>
      <w:r>
        <w:rPr>
          <w:b/>
          <w:bCs/>
          <w:sz w:val="26"/>
          <w:szCs w:val="28"/>
          <w:lang w:val="uk-UA"/>
        </w:rPr>
        <w:t>Ми допомагаємо:</w:t>
      </w:r>
    </w:p>
    <w:p w:rsidR="0013458D" w:rsidRPr="0013458D" w:rsidRDefault="0013458D" w:rsidP="0013458D">
      <w:pPr>
        <w:shd w:val="clear" w:color="auto" w:fill="FFFFFF"/>
        <w:jc w:val="both"/>
        <w:rPr>
          <w:sz w:val="26"/>
          <w:szCs w:val="28"/>
        </w:rPr>
      </w:pPr>
      <w:r>
        <w:rPr>
          <w:sz w:val="26"/>
          <w:szCs w:val="28"/>
          <w:lang w:val="uk-UA"/>
        </w:rPr>
        <w:t>1) </w:t>
      </w:r>
      <w:r>
        <w:rPr>
          <w:iCs/>
          <w:sz w:val="26"/>
          <w:szCs w:val="28"/>
          <w:lang w:val="uk-UA"/>
        </w:rPr>
        <w:t>Провести Вам загальну попередню бізнес-діагностику на першій зустрічі з аналітиком ЄБРР</w:t>
      </w:r>
      <w:r w:rsidRPr="0013458D">
        <w:rPr>
          <w:iCs/>
          <w:sz w:val="26"/>
          <w:szCs w:val="28"/>
        </w:rPr>
        <w:t>;</w:t>
      </w:r>
    </w:p>
    <w:p w:rsidR="0013458D" w:rsidRPr="0013458D" w:rsidRDefault="0013458D" w:rsidP="0013458D">
      <w:pPr>
        <w:shd w:val="clear" w:color="auto" w:fill="FFFFFF"/>
        <w:jc w:val="both"/>
        <w:rPr>
          <w:sz w:val="26"/>
          <w:szCs w:val="28"/>
        </w:rPr>
      </w:pPr>
      <w:r>
        <w:rPr>
          <w:iCs/>
          <w:sz w:val="26"/>
          <w:szCs w:val="28"/>
          <w:lang w:val="uk-UA"/>
        </w:rPr>
        <w:t>2) Залучити професійних консультантів та в подальшому використати їхні знання та інструменти для розвитку Вашого бізнесу</w:t>
      </w:r>
      <w:r w:rsidRPr="0013458D">
        <w:rPr>
          <w:iCs/>
          <w:sz w:val="26"/>
          <w:szCs w:val="28"/>
        </w:rPr>
        <w:t>;</w:t>
      </w:r>
    </w:p>
    <w:p w:rsidR="0013458D" w:rsidRPr="0013458D" w:rsidRDefault="0013458D" w:rsidP="0013458D">
      <w:pPr>
        <w:shd w:val="clear" w:color="auto" w:fill="FFFFFF"/>
        <w:jc w:val="both"/>
        <w:rPr>
          <w:sz w:val="26"/>
          <w:szCs w:val="28"/>
        </w:rPr>
      </w:pPr>
      <w:r>
        <w:rPr>
          <w:iCs/>
          <w:sz w:val="26"/>
          <w:szCs w:val="28"/>
          <w:lang w:val="uk-UA"/>
        </w:rPr>
        <w:t>3) Надаємо супровід проекту від самого початку до його завершення</w:t>
      </w:r>
      <w:r w:rsidRPr="0013458D">
        <w:rPr>
          <w:iCs/>
          <w:sz w:val="26"/>
          <w:szCs w:val="28"/>
        </w:rPr>
        <w:t>;</w:t>
      </w:r>
    </w:p>
    <w:p w:rsidR="0013458D" w:rsidRDefault="0013458D" w:rsidP="0013458D">
      <w:pPr>
        <w:shd w:val="clear" w:color="auto" w:fill="FFFFFF"/>
        <w:jc w:val="both"/>
        <w:rPr>
          <w:sz w:val="26"/>
          <w:szCs w:val="28"/>
          <w:lang w:val="uk-UA"/>
        </w:rPr>
      </w:pPr>
      <w:r>
        <w:rPr>
          <w:iCs/>
          <w:sz w:val="26"/>
          <w:szCs w:val="28"/>
          <w:lang w:val="uk-UA"/>
        </w:rPr>
        <w:t>4) Компенсуємо частину вартості проекту (від 50% від вартості проекту, для проектів з енергоефективності компенсація становить 75%)</w:t>
      </w:r>
    </w:p>
    <w:p w:rsidR="0013458D" w:rsidRPr="0013458D" w:rsidRDefault="0013458D" w:rsidP="0013458D">
      <w:pPr>
        <w:shd w:val="clear" w:color="auto" w:fill="FFFFFF"/>
        <w:jc w:val="both"/>
        <w:rPr>
          <w:sz w:val="26"/>
          <w:szCs w:val="28"/>
          <w:lang w:val="uk-UA"/>
        </w:rPr>
      </w:pPr>
      <w:r>
        <w:rPr>
          <w:iCs/>
          <w:sz w:val="26"/>
          <w:szCs w:val="28"/>
          <w:lang w:val="uk-UA"/>
        </w:rPr>
        <w:t>5) Знижуємо ризик невдалого проекту</w:t>
      </w:r>
      <w:r w:rsidRPr="0013458D">
        <w:rPr>
          <w:iCs/>
          <w:sz w:val="26"/>
          <w:szCs w:val="28"/>
          <w:lang w:val="uk-UA"/>
        </w:rPr>
        <w:t>.</w:t>
      </w:r>
    </w:p>
    <w:p w:rsidR="0013458D" w:rsidRPr="0013458D" w:rsidRDefault="0013458D" w:rsidP="0013458D">
      <w:pPr>
        <w:shd w:val="clear" w:color="auto" w:fill="FFFFFF"/>
        <w:ind w:firstLine="708"/>
        <w:jc w:val="both"/>
        <w:rPr>
          <w:sz w:val="26"/>
          <w:szCs w:val="28"/>
          <w:lang w:val="uk-UA"/>
        </w:rPr>
      </w:pPr>
      <w:r>
        <w:rPr>
          <w:b/>
          <w:bCs/>
          <w:sz w:val="26"/>
          <w:szCs w:val="28"/>
          <w:lang w:val="uk-UA"/>
        </w:rPr>
        <w:t>Напрямки консалтингового проекту</w:t>
      </w:r>
      <w:r w:rsidRPr="0013458D">
        <w:rPr>
          <w:b/>
          <w:bCs/>
          <w:sz w:val="26"/>
          <w:szCs w:val="28"/>
          <w:lang w:val="uk-UA"/>
        </w:rPr>
        <w:t>:</w:t>
      </w:r>
      <w:r w:rsidRPr="0013458D">
        <w:rPr>
          <w:sz w:val="26"/>
          <w:szCs w:val="28"/>
          <w:lang w:val="uk-UA"/>
        </w:rPr>
        <w:t xml:space="preserve"> </w:t>
      </w:r>
      <w:r>
        <w:rPr>
          <w:bCs/>
          <w:iCs/>
          <w:sz w:val="26"/>
          <w:szCs w:val="28"/>
          <w:lang w:val="uk-UA"/>
        </w:rPr>
        <w:t>інформаційні технології, системи якості, стратегія, маркетинг, організаційне консультування, операційна ефективність, інженерні рішення, енергоефективність, управління фінансами.</w:t>
      </w:r>
    </w:p>
    <w:p w:rsidR="0013458D" w:rsidRDefault="0013458D" w:rsidP="0013458D">
      <w:pPr>
        <w:shd w:val="clear" w:color="auto" w:fill="FFFFFF"/>
        <w:jc w:val="both"/>
        <w:rPr>
          <w:b/>
          <w:sz w:val="26"/>
          <w:szCs w:val="28"/>
          <w:lang w:val="uk-UA"/>
        </w:rPr>
      </w:pPr>
      <w:r>
        <w:rPr>
          <w:b/>
          <w:bCs/>
          <w:sz w:val="26"/>
          <w:szCs w:val="28"/>
          <w:lang w:val="uk-UA"/>
        </w:rPr>
        <w:t>Вимоги до бізнесу, що може отримати грант на консалтинговий проект:</w:t>
      </w:r>
    </w:p>
    <w:p w:rsidR="0013458D" w:rsidRDefault="0013458D" w:rsidP="0013458D">
      <w:pPr>
        <w:shd w:val="clear" w:color="auto" w:fill="FFFFFF"/>
        <w:jc w:val="both"/>
        <w:rPr>
          <w:sz w:val="26"/>
          <w:szCs w:val="28"/>
          <w:lang w:val="uk-UA"/>
        </w:rPr>
      </w:pPr>
      <w:r>
        <w:rPr>
          <w:bCs/>
          <w:sz w:val="26"/>
          <w:szCs w:val="28"/>
          <w:lang w:val="uk-UA"/>
        </w:rPr>
        <w:t xml:space="preserve">- </w:t>
      </w:r>
      <w:r>
        <w:rPr>
          <w:bCs/>
          <w:iCs/>
          <w:sz w:val="26"/>
          <w:szCs w:val="28"/>
          <w:lang w:val="uk-UA"/>
        </w:rPr>
        <w:t>більше 2-х років на ринку</w:t>
      </w:r>
    </w:p>
    <w:p w:rsidR="0013458D" w:rsidRDefault="0013458D" w:rsidP="0013458D">
      <w:pPr>
        <w:shd w:val="clear" w:color="auto" w:fill="FFFFFF"/>
        <w:jc w:val="both"/>
        <w:rPr>
          <w:sz w:val="26"/>
          <w:szCs w:val="28"/>
          <w:lang w:val="uk-UA"/>
        </w:rPr>
      </w:pPr>
      <w:r>
        <w:rPr>
          <w:bCs/>
          <w:iCs/>
          <w:sz w:val="26"/>
          <w:szCs w:val="28"/>
          <w:lang w:val="uk-UA"/>
        </w:rPr>
        <w:t>- більше 50% компанії належить громадянам України</w:t>
      </w:r>
    </w:p>
    <w:p w:rsidR="0013458D" w:rsidRDefault="0013458D" w:rsidP="0013458D">
      <w:pPr>
        <w:shd w:val="clear" w:color="auto" w:fill="FFFFFF"/>
        <w:jc w:val="both"/>
        <w:rPr>
          <w:sz w:val="26"/>
          <w:szCs w:val="28"/>
          <w:lang w:val="uk-UA"/>
        </w:rPr>
      </w:pPr>
      <w:r>
        <w:rPr>
          <w:bCs/>
          <w:iCs/>
          <w:sz w:val="26"/>
          <w:szCs w:val="28"/>
          <w:lang w:val="uk-UA"/>
        </w:rPr>
        <w:t>- від 10 до 250 співробітників у штаті компанії</w:t>
      </w:r>
    </w:p>
    <w:p w:rsidR="0013458D" w:rsidRDefault="0013458D" w:rsidP="0013458D">
      <w:pPr>
        <w:shd w:val="clear" w:color="auto" w:fill="FFFFFF"/>
        <w:jc w:val="both"/>
        <w:rPr>
          <w:sz w:val="26"/>
          <w:szCs w:val="28"/>
          <w:lang w:val="uk-UA"/>
        </w:rPr>
      </w:pPr>
      <w:r>
        <w:rPr>
          <w:bCs/>
          <w:iCs/>
          <w:sz w:val="26"/>
          <w:szCs w:val="28"/>
          <w:lang w:val="uk-UA"/>
        </w:rPr>
        <w:t>- потенціал для розвитку, наявність конкурентних переваг</w:t>
      </w:r>
    </w:p>
    <w:p w:rsidR="0013458D" w:rsidRDefault="0013458D" w:rsidP="0013458D">
      <w:pPr>
        <w:shd w:val="clear" w:color="auto" w:fill="FFFFFF"/>
        <w:jc w:val="both"/>
        <w:rPr>
          <w:sz w:val="26"/>
          <w:szCs w:val="28"/>
          <w:lang w:val="uk-UA"/>
        </w:rPr>
      </w:pPr>
      <w:r>
        <w:rPr>
          <w:bCs/>
          <w:iCs/>
          <w:sz w:val="26"/>
          <w:szCs w:val="28"/>
          <w:lang w:val="uk-UA"/>
        </w:rPr>
        <w:t>- гарна ділова репутація власників</w:t>
      </w:r>
    </w:p>
    <w:p w:rsidR="0013458D" w:rsidRDefault="0013458D" w:rsidP="0013458D">
      <w:pPr>
        <w:shd w:val="clear" w:color="auto" w:fill="FFFFFF"/>
        <w:jc w:val="both"/>
        <w:rPr>
          <w:sz w:val="26"/>
          <w:szCs w:val="28"/>
          <w:lang w:val="uk-UA"/>
        </w:rPr>
      </w:pPr>
      <w:r>
        <w:rPr>
          <w:bCs/>
          <w:iCs/>
          <w:sz w:val="26"/>
          <w:szCs w:val="28"/>
          <w:lang w:val="uk-UA"/>
        </w:rPr>
        <w:t>- потреба у залученні консультанта</w:t>
      </w:r>
    </w:p>
    <w:p w:rsidR="0013458D" w:rsidRDefault="0013458D" w:rsidP="0013458D">
      <w:pPr>
        <w:shd w:val="clear" w:color="auto" w:fill="FFFFFF"/>
        <w:jc w:val="both"/>
        <w:rPr>
          <w:b/>
          <w:sz w:val="26"/>
          <w:szCs w:val="28"/>
          <w:lang w:val="uk-UA"/>
        </w:rPr>
      </w:pPr>
      <w:r>
        <w:rPr>
          <w:b/>
          <w:bCs/>
          <w:sz w:val="26"/>
          <w:szCs w:val="28"/>
          <w:lang w:val="uk-UA"/>
        </w:rPr>
        <w:t>Перелік необхідних документів:</w:t>
      </w:r>
    </w:p>
    <w:p w:rsidR="0013458D" w:rsidRDefault="0013458D" w:rsidP="0013458D">
      <w:pPr>
        <w:shd w:val="clear" w:color="auto" w:fill="FFFFFF"/>
        <w:jc w:val="both"/>
        <w:rPr>
          <w:sz w:val="26"/>
          <w:szCs w:val="28"/>
          <w:lang w:val="uk-UA"/>
        </w:rPr>
      </w:pPr>
      <w:r>
        <w:rPr>
          <w:bCs/>
          <w:iCs/>
          <w:sz w:val="26"/>
          <w:szCs w:val="28"/>
          <w:lang w:val="uk-UA"/>
        </w:rPr>
        <w:t xml:space="preserve">- Якісна </w:t>
      </w:r>
      <w:proofErr w:type="spellStart"/>
      <w:r>
        <w:rPr>
          <w:bCs/>
          <w:iCs/>
          <w:sz w:val="26"/>
          <w:szCs w:val="28"/>
          <w:lang w:val="uk-UA"/>
        </w:rPr>
        <w:t>скан-копія</w:t>
      </w:r>
      <w:proofErr w:type="spellEnd"/>
      <w:r>
        <w:rPr>
          <w:bCs/>
          <w:iCs/>
          <w:sz w:val="26"/>
          <w:szCs w:val="28"/>
          <w:lang w:val="uk-UA"/>
        </w:rPr>
        <w:t xml:space="preserve"> анкети-заявки за підписом директора компанії;</w:t>
      </w:r>
    </w:p>
    <w:p w:rsidR="0013458D" w:rsidRDefault="0013458D" w:rsidP="0013458D">
      <w:pPr>
        <w:shd w:val="clear" w:color="auto" w:fill="FFFFFF"/>
        <w:jc w:val="both"/>
        <w:rPr>
          <w:sz w:val="26"/>
          <w:szCs w:val="28"/>
          <w:lang w:val="uk-UA"/>
        </w:rPr>
      </w:pPr>
      <w:r>
        <w:rPr>
          <w:bCs/>
          <w:iCs/>
          <w:sz w:val="26"/>
          <w:szCs w:val="28"/>
          <w:lang w:val="uk-UA"/>
        </w:rPr>
        <w:t xml:space="preserve">- Якісна </w:t>
      </w:r>
      <w:proofErr w:type="spellStart"/>
      <w:r>
        <w:rPr>
          <w:bCs/>
          <w:iCs/>
          <w:sz w:val="26"/>
          <w:szCs w:val="28"/>
          <w:lang w:val="uk-UA"/>
        </w:rPr>
        <w:t>скан-копія</w:t>
      </w:r>
      <w:proofErr w:type="spellEnd"/>
      <w:r>
        <w:rPr>
          <w:bCs/>
          <w:iCs/>
          <w:sz w:val="26"/>
          <w:szCs w:val="28"/>
          <w:lang w:val="uk-UA"/>
        </w:rPr>
        <w:t xml:space="preserve"> виписки з державного реєстру компаній або електронної виписки з державного реєстру за підписом директора компанії 2016-2017 рр.;</w:t>
      </w:r>
    </w:p>
    <w:p w:rsidR="0013458D" w:rsidRDefault="0013458D" w:rsidP="0013458D">
      <w:pPr>
        <w:shd w:val="clear" w:color="auto" w:fill="FFFFFF"/>
        <w:jc w:val="both"/>
        <w:rPr>
          <w:sz w:val="26"/>
          <w:szCs w:val="28"/>
          <w:lang w:val="uk-UA"/>
        </w:rPr>
      </w:pPr>
      <w:r>
        <w:rPr>
          <w:bCs/>
          <w:iCs/>
          <w:sz w:val="26"/>
          <w:szCs w:val="28"/>
          <w:lang w:val="uk-UA"/>
        </w:rPr>
        <w:t xml:space="preserve">- Якісна </w:t>
      </w:r>
      <w:proofErr w:type="spellStart"/>
      <w:r>
        <w:rPr>
          <w:bCs/>
          <w:iCs/>
          <w:sz w:val="26"/>
          <w:szCs w:val="28"/>
          <w:lang w:val="uk-UA"/>
        </w:rPr>
        <w:t>скан-копія</w:t>
      </w:r>
      <w:proofErr w:type="spellEnd"/>
      <w:r>
        <w:rPr>
          <w:bCs/>
          <w:iCs/>
          <w:sz w:val="26"/>
          <w:szCs w:val="28"/>
          <w:lang w:val="uk-UA"/>
        </w:rPr>
        <w:t xml:space="preserve"> річних фінансових звітів (форми 1 та 2) за останні два роки, завірені печаткою держоргану про їх отримання або із електронними квитанціями</w:t>
      </w:r>
    </w:p>
    <w:p w:rsidR="0013458D" w:rsidRDefault="0013458D" w:rsidP="0013458D">
      <w:pPr>
        <w:shd w:val="clear" w:color="auto" w:fill="FFFFFF"/>
        <w:jc w:val="both"/>
        <w:rPr>
          <w:sz w:val="26"/>
          <w:szCs w:val="28"/>
          <w:lang w:val="uk-UA"/>
        </w:rPr>
      </w:pPr>
      <w:r>
        <w:rPr>
          <w:bCs/>
          <w:iCs/>
          <w:sz w:val="26"/>
          <w:szCs w:val="28"/>
          <w:lang w:val="uk-UA"/>
        </w:rPr>
        <w:t>- Про отримання звітів держорганом, що подавались в електронному виді (для ФОП- річні податкові накладні так само завірені);</w:t>
      </w:r>
    </w:p>
    <w:p w:rsidR="0013458D" w:rsidRDefault="0013458D" w:rsidP="0013458D">
      <w:pPr>
        <w:shd w:val="clear" w:color="auto" w:fill="FFFFFF"/>
        <w:jc w:val="both"/>
        <w:rPr>
          <w:sz w:val="26"/>
          <w:szCs w:val="28"/>
          <w:lang w:val="uk-UA"/>
        </w:rPr>
      </w:pPr>
      <w:r>
        <w:rPr>
          <w:bCs/>
          <w:iCs/>
          <w:sz w:val="26"/>
          <w:szCs w:val="28"/>
          <w:lang w:val="uk-UA"/>
        </w:rPr>
        <w:t xml:space="preserve">- Якісна </w:t>
      </w:r>
      <w:proofErr w:type="spellStart"/>
      <w:r>
        <w:rPr>
          <w:bCs/>
          <w:iCs/>
          <w:sz w:val="26"/>
          <w:szCs w:val="28"/>
          <w:lang w:val="uk-UA"/>
        </w:rPr>
        <w:t>скан-копія</w:t>
      </w:r>
      <w:proofErr w:type="spellEnd"/>
      <w:r>
        <w:rPr>
          <w:bCs/>
          <w:iCs/>
          <w:sz w:val="26"/>
          <w:szCs w:val="28"/>
          <w:lang w:val="uk-UA"/>
        </w:rPr>
        <w:t xml:space="preserve"> статуту компанії (або копії всіх сторінок паспорту для ФОП);</w:t>
      </w:r>
    </w:p>
    <w:p w:rsidR="0013458D" w:rsidRDefault="0013458D" w:rsidP="0013458D">
      <w:pPr>
        <w:shd w:val="clear" w:color="auto" w:fill="FFFFFF"/>
        <w:jc w:val="both"/>
        <w:rPr>
          <w:sz w:val="26"/>
          <w:szCs w:val="28"/>
          <w:lang w:val="uk-UA"/>
        </w:rPr>
      </w:pPr>
      <w:r>
        <w:rPr>
          <w:bCs/>
          <w:iCs/>
          <w:sz w:val="26"/>
          <w:szCs w:val="28"/>
          <w:lang w:val="uk-UA"/>
        </w:rPr>
        <w:t xml:space="preserve">- PDF звіт, який надсилається Вашій компанії по результатам проходження опитувальника </w:t>
      </w:r>
      <w:proofErr w:type="spellStart"/>
      <w:r>
        <w:rPr>
          <w:bCs/>
          <w:iCs/>
          <w:sz w:val="26"/>
          <w:szCs w:val="28"/>
          <w:lang w:val="uk-UA"/>
        </w:rPr>
        <w:t>Busniess</w:t>
      </w:r>
      <w:proofErr w:type="spellEnd"/>
      <w:r>
        <w:rPr>
          <w:bCs/>
          <w:iCs/>
          <w:sz w:val="26"/>
          <w:szCs w:val="28"/>
          <w:lang w:val="uk-UA"/>
        </w:rPr>
        <w:t xml:space="preserve"> Lens</w:t>
      </w:r>
      <w:r>
        <w:rPr>
          <w:sz w:val="26"/>
          <w:szCs w:val="28"/>
          <w:lang w:val="uk-UA"/>
        </w:rPr>
        <w:t> </w:t>
      </w:r>
      <w:r>
        <w:rPr>
          <w:bCs/>
          <w:iCs/>
          <w:sz w:val="26"/>
          <w:szCs w:val="28"/>
          <w:lang w:val="uk-UA"/>
        </w:rPr>
        <w:t>за підписом керівника</w:t>
      </w:r>
      <w:r>
        <w:rPr>
          <w:sz w:val="26"/>
          <w:szCs w:val="28"/>
          <w:lang w:val="uk-UA"/>
        </w:rPr>
        <w:t>(</w:t>
      </w:r>
      <w:hyperlink r:id="rId5" w:tgtFrame="_blank" w:history="1">
        <w:r>
          <w:rPr>
            <w:rStyle w:val="a3"/>
            <w:color w:val="auto"/>
            <w:sz w:val="26"/>
            <w:szCs w:val="28"/>
            <w:lang w:val="uk-UA"/>
          </w:rPr>
          <w:t>http://ebrdbusinesslens.com/</w:t>
        </w:r>
      </w:hyperlink>
      <w:r>
        <w:rPr>
          <w:sz w:val="26"/>
          <w:szCs w:val="28"/>
          <w:lang w:val="uk-UA"/>
        </w:rPr>
        <w:t>) .</w:t>
      </w:r>
    </w:p>
    <w:p w:rsidR="0013458D" w:rsidRDefault="0013458D" w:rsidP="0013458D">
      <w:pPr>
        <w:shd w:val="clear" w:color="auto" w:fill="FFFFFF"/>
        <w:jc w:val="both"/>
        <w:rPr>
          <w:sz w:val="26"/>
          <w:szCs w:val="28"/>
          <w:lang w:val="uk-UA"/>
        </w:rPr>
      </w:pPr>
      <w:r>
        <w:rPr>
          <w:bCs/>
          <w:iCs/>
          <w:sz w:val="26"/>
          <w:szCs w:val="28"/>
          <w:lang w:val="uk-UA"/>
        </w:rPr>
        <w:t xml:space="preserve">Прохання також заповнити короткий відгук стосовно корисності даного інструменту </w:t>
      </w:r>
      <w:proofErr w:type="spellStart"/>
      <w:r>
        <w:rPr>
          <w:bCs/>
          <w:iCs/>
          <w:sz w:val="26"/>
          <w:szCs w:val="28"/>
          <w:lang w:val="uk-UA"/>
        </w:rPr>
        <w:t>-</w:t>
      </w:r>
      <w:r>
        <w:rPr>
          <w:sz w:val="26"/>
          <w:szCs w:val="28"/>
          <w:lang w:val="uk-UA"/>
        </w:rPr>
        <w:t> </w:t>
      </w:r>
      <w:hyperlink r:id="rId6" w:tgtFrame="_blank" w:history="1">
        <w:r>
          <w:rPr>
            <w:rStyle w:val="a3"/>
            <w:color w:val="auto"/>
            <w:sz w:val="26"/>
            <w:szCs w:val="28"/>
            <w:lang w:val="uk-UA"/>
          </w:rPr>
          <w:t>htt</w:t>
        </w:r>
        <w:proofErr w:type="spellEnd"/>
        <w:r>
          <w:rPr>
            <w:rStyle w:val="a3"/>
            <w:color w:val="auto"/>
            <w:sz w:val="26"/>
            <w:szCs w:val="28"/>
            <w:lang w:val="uk-UA"/>
          </w:rPr>
          <w:t>ps://form.jotformeu.com/71942332028351</w:t>
        </w:r>
      </w:hyperlink>
    </w:p>
    <w:p w:rsidR="0013458D" w:rsidRDefault="0013458D" w:rsidP="0013458D">
      <w:pPr>
        <w:shd w:val="clear" w:color="auto" w:fill="FFFFFF"/>
        <w:jc w:val="both"/>
        <w:rPr>
          <w:b/>
          <w:sz w:val="26"/>
          <w:szCs w:val="28"/>
          <w:lang w:val="uk-UA"/>
        </w:rPr>
      </w:pPr>
      <w:r>
        <w:rPr>
          <w:b/>
          <w:bCs/>
          <w:sz w:val="26"/>
          <w:szCs w:val="28"/>
          <w:lang w:val="uk-UA"/>
        </w:rPr>
        <w:t>Кроки до старту консалтингового проекту:</w:t>
      </w: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8"/>
        <w:gridCol w:w="9013"/>
      </w:tblGrid>
      <w:tr w:rsidR="0013458D" w:rsidTr="0013458D">
        <w:tc>
          <w:tcPr>
            <w:tcW w:w="95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458D" w:rsidRDefault="0013458D">
            <w:pPr>
              <w:jc w:val="both"/>
              <w:rPr>
                <w:sz w:val="26"/>
                <w:szCs w:val="28"/>
                <w:lang w:val="uk-UA"/>
              </w:rPr>
            </w:pPr>
            <w:r>
              <w:rPr>
                <w:sz w:val="26"/>
                <w:szCs w:val="28"/>
                <w:lang w:val="uk-UA"/>
              </w:rPr>
              <w:t>В середньому процес відбору учасників триває 2-4 тижні.</w:t>
            </w:r>
          </w:p>
        </w:tc>
      </w:tr>
      <w:tr w:rsidR="0013458D" w:rsidTr="0013458D">
        <w:trPr>
          <w:trHeight w:val="679"/>
        </w:trPr>
        <w:tc>
          <w:tcPr>
            <w:tcW w:w="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458D" w:rsidRDefault="0013458D">
            <w:pPr>
              <w:jc w:val="both"/>
              <w:rPr>
                <w:sz w:val="26"/>
                <w:szCs w:val="28"/>
                <w:lang w:val="uk-UA"/>
              </w:rPr>
            </w:pPr>
            <w:r>
              <w:rPr>
                <w:bCs/>
                <w:sz w:val="26"/>
                <w:szCs w:val="28"/>
                <w:lang w:val="uk-UA"/>
              </w:rPr>
              <w:lastRenderedPageBreak/>
              <w:t>1</w:t>
            </w:r>
          </w:p>
        </w:tc>
        <w:tc>
          <w:tcPr>
            <w:tcW w:w="9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458D" w:rsidRDefault="0013458D">
            <w:pPr>
              <w:jc w:val="both"/>
              <w:rPr>
                <w:sz w:val="26"/>
                <w:szCs w:val="28"/>
                <w:lang w:val="uk-UA"/>
              </w:rPr>
            </w:pPr>
            <w:r>
              <w:rPr>
                <w:sz w:val="26"/>
                <w:szCs w:val="28"/>
                <w:lang w:val="uk-UA"/>
              </w:rPr>
              <w:t xml:space="preserve">Заповнити анкету та надіслати, разом із необхідними документами, на </w:t>
            </w:r>
            <w:proofErr w:type="spellStart"/>
            <w:r>
              <w:rPr>
                <w:sz w:val="26"/>
                <w:szCs w:val="28"/>
                <w:lang w:val="uk-UA"/>
              </w:rPr>
              <w:t>електронні адреси </w:t>
            </w:r>
            <w:hyperlink r:id="rId7" w:tgtFrame="_blank" w:history="1">
              <w:r>
                <w:rPr>
                  <w:rStyle w:val="a3"/>
                  <w:bCs/>
                  <w:color w:val="auto"/>
                  <w:sz w:val="26"/>
                  <w:szCs w:val="28"/>
                  <w:lang w:val="uk-UA"/>
                </w:rPr>
                <w:t>kno</w:t>
              </w:r>
              <w:proofErr w:type="spellEnd"/>
              <w:r>
                <w:rPr>
                  <w:rStyle w:val="a3"/>
                  <w:bCs/>
                  <w:color w:val="auto"/>
                  <w:sz w:val="26"/>
                  <w:szCs w:val="28"/>
                  <w:lang w:val="uk-UA"/>
                </w:rPr>
                <w:t>whowukraine@ebrd.com</w:t>
              </w:r>
            </w:hyperlink>
            <w:r>
              <w:rPr>
                <w:bCs/>
                <w:sz w:val="26"/>
                <w:szCs w:val="28"/>
                <w:u w:val="single"/>
                <w:lang w:val="uk-UA"/>
              </w:rPr>
              <w:t> </w:t>
            </w:r>
            <w:r>
              <w:rPr>
                <w:sz w:val="26"/>
                <w:szCs w:val="28"/>
                <w:lang w:val="uk-UA"/>
              </w:rPr>
              <w:t>та</w:t>
            </w:r>
            <w:r>
              <w:rPr>
                <w:bCs/>
                <w:sz w:val="26"/>
                <w:szCs w:val="28"/>
                <w:u w:val="single"/>
                <w:lang w:val="uk-UA"/>
              </w:rPr>
              <w:t> </w:t>
            </w:r>
            <w:hyperlink r:id="rId8" w:tgtFrame="_blank" w:history="1">
              <w:r>
                <w:rPr>
                  <w:rStyle w:val="a3"/>
                  <w:bCs/>
                  <w:color w:val="auto"/>
                  <w:sz w:val="26"/>
                  <w:szCs w:val="28"/>
                  <w:lang w:val="uk-UA"/>
                </w:rPr>
                <w:t>khalilot@ebrd.com</w:t>
              </w:r>
            </w:hyperlink>
          </w:p>
        </w:tc>
      </w:tr>
      <w:tr w:rsidR="0013458D" w:rsidTr="0013458D">
        <w:trPr>
          <w:trHeight w:val="375"/>
        </w:trPr>
        <w:tc>
          <w:tcPr>
            <w:tcW w:w="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458D" w:rsidRDefault="0013458D">
            <w:pPr>
              <w:jc w:val="both"/>
              <w:rPr>
                <w:sz w:val="26"/>
                <w:szCs w:val="28"/>
                <w:lang w:val="uk-UA"/>
              </w:rPr>
            </w:pPr>
            <w:r>
              <w:rPr>
                <w:bCs/>
                <w:sz w:val="26"/>
                <w:szCs w:val="28"/>
                <w:lang w:val="uk-UA"/>
              </w:rPr>
              <w:t>2</w:t>
            </w:r>
          </w:p>
        </w:tc>
        <w:tc>
          <w:tcPr>
            <w:tcW w:w="9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458D" w:rsidRDefault="0013458D">
            <w:pPr>
              <w:jc w:val="both"/>
              <w:rPr>
                <w:sz w:val="26"/>
                <w:szCs w:val="28"/>
                <w:lang w:val="uk-UA"/>
              </w:rPr>
            </w:pPr>
            <w:r>
              <w:rPr>
                <w:sz w:val="26"/>
                <w:szCs w:val="28"/>
                <w:lang w:val="uk-UA"/>
              </w:rPr>
              <w:t>Перевірка комплектності наданих документів ЄБРР (2-5 робочі днів).</w:t>
            </w:r>
          </w:p>
        </w:tc>
      </w:tr>
      <w:tr w:rsidR="0013458D" w:rsidTr="0013458D">
        <w:trPr>
          <w:trHeight w:val="723"/>
        </w:trPr>
        <w:tc>
          <w:tcPr>
            <w:tcW w:w="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458D" w:rsidRDefault="0013458D">
            <w:pPr>
              <w:jc w:val="both"/>
              <w:rPr>
                <w:sz w:val="26"/>
                <w:szCs w:val="28"/>
                <w:lang w:val="uk-UA"/>
              </w:rPr>
            </w:pPr>
            <w:r>
              <w:rPr>
                <w:bCs/>
                <w:sz w:val="26"/>
                <w:szCs w:val="28"/>
                <w:lang w:val="uk-UA"/>
              </w:rPr>
              <w:t>3</w:t>
            </w:r>
          </w:p>
        </w:tc>
        <w:tc>
          <w:tcPr>
            <w:tcW w:w="9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458D" w:rsidRDefault="0013458D">
            <w:pPr>
              <w:jc w:val="both"/>
              <w:rPr>
                <w:sz w:val="26"/>
                <w:szCs w:val="28"/>
                <w:lang w:val="uk-UA"/>
              </w:rPr>
            </w:pPr>
            <w:r>
              <w:rPr>
                <w:sz w:val="26"/>
                <w:szCs w:val="28"/>
                <w:lang w:val="uk-UA"/>
              </w:rPr>
              <w:t>Зустріч представників ЄБРР з менеджментом та/або власниками компанії.</w:t>
            </w:r>
          </w:p>
        </w:tc>
      </w:tr>
      <w:tr w:rsidR="0013458D" w:rsidTr="0013458D">
        <w:trPr>
          <w:trHeight w:val="421"/>
        </w:trPr>
        <w:tc>
          <w:tcPr>
            <w:tcW w:w="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458D" w:rsidRDefault="0013458D">
            <w:pPr>
              <w:jc w:val="both"/>
              <w:rPr>
                <w:sz w:val="26"/>
                <w:szCs w:val="28"/>
                <w:lang w:val="uk-UA"/>
              </w:rPr>
            </w:pPr>
            <w:r>
              <w:rPr>
                <w:bCs/>
                <w:sz w:val="26"/>
                <w:szCs w:val="28"/>
                <w:lang w:val="uk-UA"/>
              </w:rPr>
              <w:t>4</w:t>
            </w:r>
          </w:p>
        </w:tc>
        <w:tc>
          <w:tcPr>
            <w:tcW w:w="9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458D" w:rsidRDefault="0013458D">
            <w:pPr>
              <w:jc w:val="both"/>
              <w:rPr>
                <w:sz w:val="26"/>
                <w:szCs w:val="28"/>
                <w:lang w:val="uk-UA"/>
              </w:rPr>
            </w:pPr>
            <w:r>
              <w:rPr>
                <w:sz w:val="26"/>
                <w:szCs w:val="28"/>
                <w:lang w:val="uk-UA"/>
              </w:rPr>
              <w:t>Затвердження підприємства на участь у програмі.</w:t>
            </w:r>
          </w:p>
        </w:tc>
      </w:tr>
      <w:tr w:rsidR="0013458D" w:rsidTr="0013458D">
        <w:trPr>
          <w:trHeight w:val="413"/>
        </w:trPr>
        <w:tc>
          <w:tcPr>
            <w:tcW w:w="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458D" w:rsidRDefault="0013458D">
            <w:pPr>
              <w:jc w:val="both"/>
              <w:rPr>
                <w:sz w:val="26"/>
                <w:szCs w:val="28"/>
                <w:lang w:val="uk-UA"/>
              </w:rPr>
            </w:pPr>
            <w:r>
              <w:rPr>
                <w:bCs/>
                <w:sz w:val="26"/>
                <w:szCs w:val="28"/>
                <w:lang w:val="uk-UA"/>
              </w:rPr>
              <w:t>5</w:t>
            </w:r>
          </w:p>
        </w:tc>
        <w:tc>
          <w:tcPr>
            <w:tcW w:w="9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458D" w:rsidRDefault="0013458D">
            <w:pPr>
              <w:jc w:val="both"/>
              <w:rPr>
                <w:sz w:val="26"/>
                <w:szCs w:val="28"/>
                <w:lang w:val="uk-UA"/>
              </w:rPr>
            </w:pPr>
            <w:r>
              <w:rPr>
                <w:sz w:val="26"/>
                <w:szCs w:val="28"/>
                <w:lang w:val="uk-UA"/>
              </w:rPr>
              <w:t>Донесення рішення до компанії, що подала заявку. </w:t>
            </w:r>
          </w:p>
        </w:tc>
      </w:tr>
    </w:tbl>
    <w:p w:rsidR="0013458D" w:rsidRDefault="0013458D" w:rsidP="0013458D">
      <w:pPr>
        <w:shd w:val="clear" w:color="auto" w:fill="FFFFFF"/>
        <w:jc w:val="both"/>
        <w:rPr>
          <w:b/>
          <w:sz w:val="26"/>
          <w:szCs w:val="28"/>
          <w:lang w:val="uk-UA"/>
        </w:rPr>
      </w:pPr>
      <w:r>
        <w:rPr>
          <w:b/>
          <w:bCs/>
          <w:sz w:val="26"/>
          <w:szCs w:val="28"/>
          <w:lang w:val="uk-UA"/>
        </w:rPr>
        <w:t>Вибір консультанта</w:t>
      </w:r>
    </w:p>
    <w:p w:rsidR="0013458D" w:rsidRDefault="0013458D" w:rsidP="0013458D">
      <w:pPr>
        <w:shd w:val="clear" w:color="auto" w:fill="FFFFFF"/>
        <w:ind w:firstLine="708"/>
        <w:jc w:val="both"/>
        <w:rPr>
          <w:sz w:val="26"/>
          <w:szCs w:val="28"/>
          <w:lang w:val="uk-UA"/>
        </w:rPr>
      </w:pPr>
      <w:r>
        <w:rPr>
          <w:sz w:val="26"/>
          <w:szCs w:val="28"/>
          <w:lang w:val="uk-UA"/>
        </w:rPr>
        <w:t xml:space="preserve">Консалтингові послуги надаються консультантами, які </w:t>
      </w:r>
      <w:proofErr w:type="spellStart"/>
      <w:r>
        <w:rPr>
          <w:sz w:val="26"/>
          <w:szCs w:val="28"/>
          <w:lang w:val="uk-UA"/>
        </w:rPr>
        <w:t>прекваліфіковані</w:t>
      </w:r>
      <w:proofErr w:type="spellEnd"/>
      <w:r>
        <w:rPr>
          <w:sz w:val="26"/>
          <w:szCs w:val="28"/>
          <w:lang w:val="uk-UA"/>
        </w:rPr>
        <w:t xml:space="preserve"> згідно процедур ЄБРР. Відбір консультанта відбувається через процедури міні-тендеру. Клієнт обирає консультанта серед трьох кандидатів, запропонованих ЄБРР.</w:t>
      </w:r>
    </w:p>
    <w:p w:rsidR="0013458D" w:rsidRDefault="0013458D" w:rsidP="0013458D">
      <w:pPr>
        <w:shd w:val="clear" w:color="auto" w:fill="FFFFFF"/>
        <w:ind w:firstLine="708"/>
        <w:jc w:val="both"/>
        <w:rPr>
          <w:sz w:val="26"/>
          <w:szCs w:val="28"/>
          <w:lang w:val="uk-UA"/>
        </w:rPr>
      </w:pPr>
      <w:r>
        <w:rPr>
          <w:sz w:val="26"/>
          <w:szCs w:val="28"/>
          <w:lang w:val="uk-UA"/>
        </w:rPr>
        <w:t>Клієнт також може самостійно пропонувати консультанта, але якщо цей консультант не має статусу пре-кваліфікованого в ЄБРР, йому необхідно пройти цю процедуру перед початком проекту.</w:t>
      </w:r>
    </w:p>
    <w:p w:rsidR="0013458D" w:rsidRDefault="0013458D" w:rsidP="0013458D">
      <w:pPr>
        <w:shd w:val="clear" w:color="auto" w:fill="FFFFFF"/>
        <w:jc w:val="both"/>
        <w:rPr>
          <w:sz w:val="26"/>
          <w:szCs w:val="28"/>
          <w:lang w:val="uk-UA"/>
        </w:rPr>
      </w:pPr>
      <w:r>
        <w:rPr>
          <w:sz w:val="26"/>
          <w:szCs w:val="28"/>
          <w:lang w:val="uk-UA"/>
        </w:rPr>
        <w:t> </w:t>
      </w:r>
    </w:p>
    <w:p w:rsidR="0013458D" w:rsidRDefault="0013458D" w:rsidP="0013458D">
      <w:pPr>
        <w:spacing w:after="160" w:line="256" w:lineRule="auto"/>
        <w:jc w:val="both"/>
        <w:rPr>
          <w:rFonts w:ascii="Calibri" w:eastAsia="Calibri" w:hAnsi="Calibri"/>
          <w:sz w:val="26"/>
          <w:szCs w:val="22"/>
          <w:lang w:val="uk-UA" w:eastAsia="en-US"/>
        </w:rPr>
      </w:pPr>
    </w:p>
    <w:p w:rsidR="0013458D" w:rsidRDefault="0013458D" w:rsidP="0013458D">
      <w:pPr>
        <w:rPr>
          <w:sz w:val="26"/>
          <w:szCs w:val="28"/>
          <w:lang w:val="uk-UA"/>
        </w:rPr>
      </w:pPr>
    </w:p>
    <w:p w:rsidR="0013458D" w:rsidRDefault="0013458D" w:rsidP="0013458D">
      <w:pPr>
        <w:rPr>
          <w:sz w:val="26"/>
          <w:szCs w:val="28"/>
          <w:lang w:val="uk-UA"/>
        </w:rPr>
      </w:pPr>
    </w:p>
    <w:p w:rsidR="0013458D" w:rsidRDefault="0013458D" w:rsidP="0013458D">
      <w:pPr>
        <w:rPr>
          <w:sz w:val="26"/>
          <w:szCs w:val="28"/>
          <w:lang w:val="uk-UA"/>
        </w:rPr>
      </w:pPr>
    </w:p>
    <w:p w:rsidR="0013458D" w:rsidRDefault="0013458D" w:rsidP="0013458D">
      <w:pPr>
        <w:rPr>
          <w:sz w:val="26"/>
          <w:szCs w:val="28"/>
          <w:lang w:val="uk-UA"/>
        </w:rPr>
      </w:pPr>
    </w:p>
    <w:p w:rsidR="0013458D" w:rsidRDefault="0013458D" w:rsidP="0013458D">
      <w:pPr>
        <w:rPr>
          <w:sz w:val="26"/>
          <w:szCs w:val="28"/>
          <w:lang w:val="uk-UA"/>
        </w:rPr>
      </w:pPr>
    </w:p>
    <w:p w:rsidR="0013458D" w:rsidRDefault="0013458D" w:rsidP="0013458D">
      <w:pPr>
        <w:rPr>
          <w:sz w:val="26"/>
          <w:szCs w:val="28"/>
          <w:lang w:val="uk-UA"/>
        </w:rPr>
      </w:pPr>
    </w:p>
    <w:p w:rsidR="0013458D" w:rsidRDefault="0013458D" w:rsidP="0013458D">
      <w:pPr>
        <w:rPr>
          <w:sz w:val="26"/>
          <w:szCs w:val="28"/>
          <w:lang w:val="uk-UA"/>
        </w:rPr>
      </w:pPr>
    </w:p>
    <w:p w:rsidR="0013458D" w:rsidRDefault="0013458D" w:rsidP="0013458D">
      <w:pPr>
        <w:rPr>
          <w:sz w:val="26"/>
          <w:szCs w:val="28"/>
          <w:lang w:val="uk-UA"/>
        </w:rPr>
      </w:pPr>
    </w:p>
    <w:p w:rsidR="0013458D" w:rsidRDefault="0013458D" w:rsidP="0013458D">
      <w:pPr>
        <w:rPr>
          <w:sz w:val="26"/>
          <w:szCs w:val="28"/>
          <w:lang w:val="uk-UA"/>
        </w:rPr>
      </w:pPr>
    </w:p>
    <w:p w:rsidR="0013458D" w:rsidRDefault="0013458D" w:rsidP="0013458D">
      <w:pPr>
        <w:rPr>
          <w:sz w:val="26"/>
          <w:szCs w:val="28"/>
          <w:lang w:val="uk-UA"/>
        </w:rPr>
      </w:pPr>
    </w:p>
    <w:p w:rsidR="0013458D" w:rsidRDefault="0013458D" w:rsidP="0013458D">
      <w:pPr>
        <w:rPr>
          <w:sz w:val="26"/>
          <w:szCs w:val="28"/>
          <w:lang w:val="uk-UA"/>
        </w:rPr>
      </w:pPr>
    </w:p>
    <w:p w:rsidR="0013458D" w:rsidRDefault="0013458D" w:rsidP="0013458D">
      <w:pPr>
        <w:rPr>
          <w:sz w:val="26"/>
          <w:szCs w:val="28"/>
          <w:lang w:val="uk-UA"/>
        </w:rPr>
      </w:pPr>
    </w:p>
    <w:p w:rsidR="0013458D" w:rsidRDefault="0013458D" w:rsidP="0013458D">
      <w:pPr>
        <w:rPr>
          <w:sz w:val="26"/>
          <w:szCs w:val="28"/>
          <w:lang w:val="uk-UA"/>
        </w:rPr>
      </w:pPr>
    </w:p>
    <w:p w:rsidR="0013458D" w:rsidRDefault="0013458D" w:rsidP="0013458D">
      <w:pPr>
        <w:rPr>
          <w:sz w:val="26"/>
          <w:szCs w:val="28"/>
          <w:lang w:val="uk-UA"/>
        </w:rPr>
      </w:pPr>
    </w:p>
    <w:p w:rsidR="0013458D" w:rsidRDefault="0013458D" w:rsidP="0013458D">
      <w:pPr>
        <w:rPr>
          <w:sz w:val="26"/>
          <w:szCs w:val="28"/>
          <w:lang w:val="uk-UA"/>
        </w:rPr>
      </w:pPr>
    </w:p>
    <w:p w:rsidR="0013458D" w:rsidRDefault="0013458D" w:rsidP="0013458D">
      <w:pPr>
        <w:rPr>
          <w:sz w:val="26"/>
          <w:szCs w:val="28"/>
          <w:lang w:val="uk-UA"/>
        </w:rPr>
      </w:pPr>
    </w:p>
    <w:p w:rsidR="0013458D" w:rsidRDefault="0013458D" w:rsidP="0013458D">
      <w:pPr>
        <w:rPr>
          <w:sz w:val="26"/>
          <w:szCs w:val="28"/>
          <w:lang w:val="uk-UA"/>
        </w:rPr>
      </w:pPr>
    </w:p>
    <w:p w:rsidR="0013458D" w:rsidRDefault="0013458D" w:rsidP="0013458D">
      <w:pPr>
        <w:rPr>
          <w:sz w:val="26"/>
          <w:szCs w:val="28"/>
          <w:lang w:val="uk-UA"/>
        </w:rPr>
      </w:pPr>
    </w:p>
    <w:p w:rsidR="0013458D" w:rsidRDefault="0013458D" w:rsidP="0013458D">
      <w:pPr>
        <w:rPr>
          <w:sz w:val="26"/>
          <w:szCs w:val="28"/>
          <w:lang w:val="uk-UA"/>
        </w:rPr>
      </w:pPr>
    </w:p>
    <w:p w:rsidR="0013458D" w:rsidRDefault="0013458D" w:rsidP="0013458D">
      <w:pPr>
        <w:rPr>
          <w:sz w:val="26"/>
          <w:szCs w:val="28"/>
          <w:lang w:val="uk-UA"/>
        </w:rPr>
      </w:pPr>
    </w:p>
    <w:p w:rsidR="0013458D" w:rsidRDefault="0013458D" w:rsidP="0013458D">
      <w:pPr>
        <w:rPr>
          <w:sz w:val="26"/>
          <w:szCs w:val="28"/>
          <w:lang w:val="uk-UA"/>
        </w:rPr>
      </w:pPr>
    </w:p>
    <w:p w:rsidR="0013458D" w:rsidRDefault="0013458D" w:rsidP="0013458D">
      <w:pPr>
        <w:rPr>
          <w:sz w:val="26"/>
          <w:szCs w:val="28"/>
          <w:lang w:val="uk-UA"/>
        </w:rPr>
      </w:pPr>
    </w:p>
    <w:p w:rsidR="0013458D" w:rsidRDefault="0013458D" w:rsidP="0013458D">
      <w:pPr>
        <w:rPr>
          <w:sz w:val="26"/>
          <w:szCs w:val="28"/>
          <w:lang w:val="uk-UA"/>
        </w:rPr>
      </w:pPr>
    </w:p>
    <w:p w:rsidR="0013458D" w:rsidRDefault="0013458D" w:rsidP="0013458D">
      <w:pPr>
        <w:rPr>
          <w:sz w:val="26"/>
          <w:szCs w:val="28"/>
          <w:lang w:val="uk-UA"/>
        </w:rPr>
      </w:pPr>
    </w:p>
    <w:p w:rsidR="0013458D" w:rsidRDefault="0013458D" w:rsidP="0013458D">
      <w:pPr>
        <w:rPr>
          <w:sz w:val="26"/>
          <w:szCs w:val="28"/>
          <w:lang w:val="uk-UA"/>
        </w:rPr>
      </w:pPr>
    </w:p>
    <w:p w:rsidR="0013458D" w:rsidRDefault="0013458D" w:rsidP="0013458D">
      <w:pPr>
        <w:rPr>
          <w:sz w:val="26"/>
          <w:szCs w:val="28"/>
          <w:lang w:val="uk-UA"/>
        </w:rPr>
      </w:pPr>
    </w:p>
    <w:p w:rsidR="0013458D" w:rsidRDefault="0013458D" w:rsidP="0013458D">
      <w:pPr>
        <w:rPr>
          <w:sz w:val="26"/>
          <w:szCs w:val="28"/>
          <w:lang w:val="uk-UA"/>
        </w:rPr>
      </w:pPr>
    </w:p>
    <w:p w:rsidR="0013458D" w:rsidRDefault="0013458D" w:rsidP="0013458D">
      <w:pPr>
        <w:rPr>
          <w:sz w:val="26"/>
          <w:szCs w:val="28"/>
          <w:lang w:val="uk-UA"/>
        </w:rPr>
      </w:pPr>
    </w:p>
    <w:p w:rsidR="002F48FA" w:rsidRPr="0013458D" w:rsidRDefault="002F48FA">
      <w:pPr>
        <w:rPr>
          <w:lang w:val="uk-UA"/>
        </w:rPr>
      </w:pPr>
      <w:bookmarkStart w:id="0" w:name="_GoBack"/>
      <w:bookmarkEnd w:id="0"/>
    </w:p>
    <w:sectPr w:rsidR="002F48FA" w:rsidRPr="001345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458D"/>
    <w:rsid w:val="0013458D"/>
    <w:rsid w:val="002F4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45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13458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45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13458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146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halilot@ebrd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knowhowukraine@ebrd.com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form.jotformeu.com/71942332028351" TargetMode="External"/><Relationship Id="rId5" Type="http://schemas.openxmlformats.org/officeDocument/2006/relationships/hyperlink" Target="http://ebrdbusinesslens.com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544</Words>
  <Characters>3107</Characters>
  <Application>Microsoft Office Word</Application>
  <DocSecurity>0</DocSecurity>
  <Lines>25</Lines>
  <Paragraphs>7</Paragraphs>
  <ScaleCrop>false</ScaleCrop>
  <Company>SPecialiST RePack</Company>
  <LinksUpToDate>false</LinksUpToDate>
  <CharactersWithSpaces>3644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2019-02-21T12:59:00Z</dcterms:created>
  <dcterms:modified xsi:type="dcterms:W3CDTF">2019-02-21T13:00:00Z</dcterms:modified>
</cp:coreProperties>
</file>