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27C" w:rsidRDefault="008D527C" w:rsidP="008D527C">
      <w:pPr>
        <w:rPr>
          <w:rFonts w:ascii="Times New Roman" w:hAnsi="Times New Roman"/>
          <w:lang w:val="uk-UA"/>
        </w:rPr>
      </w:pPr>
    </w:p>
    <w:p w:rsidR="008D527C" w:rsidRDefault="008D527C" w:rsidP="008D527C">
      <w:pPr>
        <w:pStyle w:val="a7"/>
        <w:jc w:val="right"/>
        <w:rPr>
          <w:rFonts w:ascii="Times New Roman" w:hAnsi="Times New Roman"/>
          <w:sz w:val="28"/>
          <w:szCs w:val="28"/>
          <w:lang w:val="uk-UA"/>
        </w:rPr>
      </w:pPr>
      <w:r>
        <w:rPr>
          <w:rFonts w:ascii="Times New Roman" w:hAnsi="Times New Roman"/>
          <w:sz w:val="28"/>
          <w:szCs w:val="28"/>
          <w:lang w:val="uk-UA"/>
        </w:rPr>
        <w:t xml:space="preserve">Додаток </w:t>
      </w:r>
    </w:p>
    <w:p w:rsidR="008D527C" w:rsidRDefault="008D527C" w:rsidP="008D527C">
      <w:pPr>
        <w:pStyle w:val="a7"/>
        <w:jc w:val="right"/>
        <w:rPr>
          <w:rFonts w:ascii="Times New Roman" w:hAnsi="Times New Roman"/>
          <w:sz w:val="28"/>
          <w:szCs w:val="28"/>
          <w:lang w:val="uk-UA"/>
        </w:rPr>
      </w:pPr>
      <w:r>
        <w:rPr>
          <w:rFonts w:ascii="Times New Roman" w:hAnsi="Times New Roman"/>
          <w:sz w:val="28"/>
          <w:szCs w:val="28"/>
          <w:lang w:val="uk-UA"/>
        </w:rPr>
        <w:t xml:space="preserve"> Рішення Оваднівської сільської ради</w:t>
      </w:r>
    </w:p>
    <w:p w:rsidR="008D527C" w:rsidRDefault="008D527C" w:rsidP="008D527C">
      <w:pPr>
        <w:pStyle w:val="a7"/>
        <w:jc w:val="right"/>
        <w:rPr>
          <w:rFonts w:ascii="Times New Roman" w:hAnsi="Times New Roman"/>
          <w:b/>
          <w:i/>
          <w:sz w:val="28"/>
          <w:szCs w:val="28"/>
          <w:lang w:val="uk-UA"/>
        </w:rPr>
      </w:pPr>
      <w:r>
        <w:rPr>
          <w:rFonts w:ascii="Times New Roman" w:hAnsi="Times New Roman"/>
          <w:sz w:val="28"/>
          <w:szCs w:val="28"/>
          <w:lang w:val="uk-UA"/>
        </w:rPr>
        <w:t>від 24.11.2020.</w:t>
      </w:r>
      <w:r>
        <w:rPr>
          <w:rFonts w:ascii="Times New Roman" w:hAnsi="Times New Roman"/>
          <w:b/>
          <w:i/>
          <w:sz w:val="28"/>
          <w:szCs w:val="28"/>
          <w:lang w:val="uk-UA"/>
        </w:rPr>
        <w:t xml:space="preserve"> </w:t>
      </w:r>
      <w:r>
        <w:rPr>
          <w:rFonts w:ascii="Times New Roman" w:hAnsi="Times New Roman"/>
          <w:sz w:val="28"/>
          <w:szCs w:val="28"/>
          <w:lang w:val="uk-UA"/>
        </w:rPr>
        <w:t xml:space="preserve">№ 1/ </w:t>
      </w:r>
      <w:r w:rsidR="00800FC5">
        <w:rPr>
          <w:rFonts w:ascii="Times New Roman" w:hAnsi="Times New Roman"/>
          <w:sz w:val="28"/>
          <w:szCs w:val="28"/>
          <w:lang w:val="uk-UA"/>
        </w:rPr>
        <w:t>7</w:t>
      </w:r>
    </w:p>
    <w:p w:rsidR="008D527C" w:rsidRDefault="008D527C" w:rsidP="008D527C">
      <w:pPr>
        <w:pStyle w:val="a7"/>
        <w:jc w:val="both"/>
        <w:rPr>
          <w:rFonts w:ascii="Times New Roman" w:hAnsi="Times New Roman"/>
          <w:b/>
          <w:bCs/>
          <w:caps/>
          <w:sz w:val="28"/>
          <w:szCs w:val="28"/>
          <w:lang w:val="uk-UA"/>
        </w:rPr>
      </w:pPr>
    </w:p>
    <w:p w:rsidR="008D527C" w:rsidRDefault="008D527C" w:rsidP="008D527C">
      <w:pPr>
        <w:pStyle w:val="a7"/>
        <w:jc w:val="center"/>
        <w:rPr>
          <w:rFonts w:ascii="Times New Roman" w:hAnsi="Times New Roman"/>
          <w:b/>
          <w:bCs/>
          <w:caps/>
          <w:sz w:val="28"/>
          <w:szCs w:val="28"/>
          <w:lang w:val="uk-UA"/>
        </w:rPr>
      </w:pPr>
      <w:r>
        <w:rPr>
          <w:rFonts w:ascii="Times New Roman" w:hAnsi="Times New Roman"/>
          <w:b/>
          <w:bCs/>
          <w:caps/>
          <w:sz w:val="28"/>
          <w:szCs w:val="28"/>
          <w:lang w:val="uk-UA"/>
        </w:rPr>
        <w:t>Регламент</w:t>
      </w:r>
    </w:p>
    <w:p w:rsidR="008D527C" w:rsidRDefault="008D527C" w:rsidP="008D527C">
      <w:pPr>
        <w:pStyle w:val="a7"/>
        <w:jc w:val="center"/>
        <w:rPr>
          <w:rFonts w:ascii="Times New Roman" w:hAnsi="Times New Roman"/>
          <w:b/>
          <w:bCs/>
          <w:caps/>
          <w:sz w:val="28"/>
          <w:szCs w:val="28"/>
          <w:lang w:val="uk-UA"/>
        </w:rPr>
      </w:pPr>
      <w:r>
        <w:rPr>
          <w:rFonts w:ascii="Times New Roman" w:hAnsi="Times New Roman"/>
          <w:b/>
          <w:bCs/>
          <w:sz w:val="28"/>
          <w:szCs w:val="28"/>
          <w:lang w:val="uk-UA"/>
        </w:rPr>
        <w:t>Оваднівської сільської ради</w:t>
      </w:r>
    </w:p>
    <w:p w:rsidR="008D527C" w:rsidRDefault="008D527C" w:rsidP="008D527C">
      <w:pPr>
        <w:pStyle w:val="a7"/>
        <w:jc w:val="both"/>
        <w:rPr>
          <w:rFonts w:ascii="Times New Roman" w:hAnsi="Times New Roman"/>
          <w:b/>
          <w:bCs/>
          <w:sz w:val="28"/>
          <w:szCs w:val="28"/>
          <w:lang w:val="uk-UA"/>
        </w:rPr>
      </w:pPr>
    </w:p>
    <w:p w:rsidR="008D527C" w:rsidRDefault="00B75D98" w:rsidP="008D527C">
      <w:pPr>
        <w:pStyle w:val="a7"/>
        <w:jc w:val="both"/>
        <w:rPr>
          <w:rFonts w:ascii="Times New Roman" w:hAnsi="Times New Roman"/>
          <w:b/>
          <w:bCs/>
          <w:sz w:val="28"/>
          <w:szCs w:val="28"/>
          <w:lang w:val="uk-UA"/>
        </w:rPr>
      </w:pPr>
      <w:r>
        <w:rPr>
          <w:rFonts w:ascii="Times New Roman" w:hAnsi="Times New Roman"/>
          <w:b/>
          <w:bCs/>
          <w:sz w:val="28"/>
          <w:szCs w:val="28"/>
          <w:lang w:val="uk-UA"/>
        </w:rPr>
        <w:t xml:space="preserve">                            </w:t>
      </w:r>
      <w:r w:rsidR="008D527C">
        <w:rPr>
          <w:rFonts w:ascii="Times New Roman" w:hAnsi="Times New Roman"/>
          <w:b/>
          <w:bCs/>
          <w:sz w:val="28"/>
          <w:szCs w:val="28"/>
          <w:lang w:val="uk-UA"/>
        </w:rPr>
        <w:t>РОЗДІЛ 1. ЗАГАЛЬНІ ПОЛОЖЕННЯ</w:t>
      </w:r>
    </w:p>
    <w:p w:rsidR="008D527C" w:rsidRDefault="008D527C" w:rsidP="008D527C">
      <w:pPr>
        <w:pStyle w:val="a7"/>
        <w:jc w:val="both"/>
        <w:rPr>
          <w:rFonts w:ascii="Times New Roman" w:hAnsi="Times New Roman"/>
          <w:b/>
          <w:bCs/>
          <w:sz w:val="28"/>
          <w:szCs w:val="28"/>
          <w:lang w:val="uk-UA"/>
        </w:rPr>
      </w:pPr>
      <w:r>
        <w:rPr>
          <w:rFonts w:ascii="Times New Roman" w:hAnsi="Times New Roman"/>
          <w:b/>
          <w:bCs/>
          <w:sz w:val="28"/>
          <w:szCs w:val="28"/>
          <w:lang w:val="uk-UA"/>
        </w:rPr>
        <w:t xml:space="preserve">       </w:t>
      </w:r>
      <w:r w:rsidR="00B75D98">
        <w:rPr>
          <w:rFonts w:ascii="Times New Roman" w:hAnsi="Times New Roman"/>
          <w:b/>
          <w:bCs/>
          <w:sz w:val="28"/>
          <w:szCs w:val="28"/>
          <w:lang w:val="uk-UA"/>
        </w:rPr>
        <w:t xml:space="preserve">    </w:t>
      </w:r>
      <w:r>
        <w:rPr>
          <w:rFonts w:ascii="Times New Roman" w:hAnsi="Times New Roman"/>
          <w:b/>
          <w:bCs/>
          <w:sz w:val="28"/>
          <w:szCs w:val="28"/>
          <w:lang w:val="uk-UA"/>
        </w:rPr>
        <w:t>Стаття 1. Рада громади</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1.Оваднівська  сільська рада (далі – Рада) є виборним представницьким органом місцевого самоврядування, що складається з депутатів і відповідно до закону представляє Оваднівську сільську об’єднану територіальну громаду та здійснює від її імені та в її інтересах функції і повноваження місцевого самоврядування.</w:t>
      </w:r>
    </w:p>
    <w:p w:rsidR="008D527C" w:rsidRDefault="008D527C" w:rsidP="008D527C">
      <w:pPr>
        <w:pStyle w:val="a7"/>
        <w:jc w:val="both"/>
        <w:rPr>
          <w:rFonts w:ascii="Times New Roman" w:hAnsi="Times New Roman"/>
          <w:sz w:val="28"/>
          <w:szCs w:val="28"/>
          <w:lang w:val="uk-UA"/>
        </w:rPr>
      </w:pPr>
      <w:r>
        <w:rPr>
          <w:rFonts w:ascii="Times New Roman" w:hAnsi="Times New Roman"/>
          <w:sz w:val="28"/>
          <w:szCs w:val="28"/>
          <w:lang w:val="uk-UA"/>
        </w:rPr>
        <w:t xml:space="preserve">        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w:t>
      </w:r>
      <w:r>
        <w:rPr>
          <w:lang w:val="uk-UA"/>
        </w:rPr>
        <w:t xml:space="preserve"> </w:t>
      </w:r>
      <w:r>
        <w:rPr>
          <w:rFonts w:ascii="Times New Roman" w:hAnsi="Times New Roman"/>
          <w:sz w:val="28"/>
          <w:szCs w:val="28"/>
          <w:lang w:val="uk-UA"/>
        </w:rPr>
        <w:t>регламентом та іншими рішеннями ради.</w:t>
      </w:r>
    </w:p>
    <w:p w:rsidR="008D527C" w:rsidRDefault="008D527C" w:rsidP="008D527C">
      <w:pPr>
        <w:pStyle w:val="a7"/>
        <w:jc w:val="both"/>
        <w:rPr>
          <w:rFonts w:ascii="Times New Roman" w:hAnsi="Times New Roman"/>
          <w:b/>
          <w:bCs/>
          <w:sz w:val="28"/>
          <w:szCs w:val="28"/>
          <w:lang w:val="uk-UA"/>
        </w:rPr>
      </w:pPr>
      <w:r>
        <w:rPr>
          <w:rFonts w:ascii="Times New Roman" w:hAnsi="Times New Roman"/>
          <w:b/>
          <w:bCs/>
          <w:sz w:val="28"/>
          <w:szCs w:val="28"/>
          <w:lang w:val="uk-UA"/>
        </w:rPr>
        <w:t xml:space="preserve">          Стаття 2. Предмет регламенту</w:t>
      </w:r>
    </w:p>
    <w:p w:rsidR="008D527C" w:rsidRDefault="008D527C" w:rsidP="008D527C">
      <w:pPr>
        <w:pStyle w:val="a7"/>
        <w:jc w:val="both"/>
        <w:rPr>
          <w:rFonts w:ascii="Times New Roman" w:hAnsi="Times New Roman"/>
          <w:sz w:val="28"/>
          <w:szCs w:val="28"/>
          <w:lang w:val="uk-UA"/>
        </w:rPr>
      </w:pPr>
      <w:r>
        <w:rPr>
          <w:rFonts w:ascii="Times New Roman" w:hAnsi="Times New Roman"/>
          <w:sz w:val="28"/>
          <w:szCs w:val="28"/>
          <w:lang w:val="uk-UA"/>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w:t>
      </w:r>
      <w:r>
        <w:rPr>
          <w:rFonts w:ascii="Times New Roman" w:hAnsi="Times New Roman"/>
          <w:sz w:val="28"/>
          <w:szCs w:val="28"/>
          <w:lang w:val="uk-UA"/>
        </w:rPr>
        <w:softHyphen/>
        <w:t>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Pr>
          <w:rFonts w:ascii="Times New Roman" w:hAnsi="Times New Roman"/>
          <w:sz w:val="28"/>
          <w:szCs w:val="28"/>
          <w:lang w:val="uk-UA"/>
        </w:rPr>
        <w:softHyphen/>
        <w:t>нами України.</w:t>
      </w:r>
    </w:p>
    <w:p w:rsidR="008D527C" w:rsidRDefault="008D527C" w:rsidP="008D527C">
      <w:pPr>
        <w:pStyle w:val="a7"/>
        <w:jc w:val="both"/>
        <w:rPr>
          <w:rFonts w:ascii="Times New Roman" w:hAnsi="Times New Roman"/>
          <w:b/>
          <w:bCs/>
          <w:sz w:val="28"/>
          <w:szCs w:val="28"/>
          <w:lang w:val="uk-UA"/>
        </w:rPr>
      </w:pPr>
      <w:r>
        <w:rPr>
          <w:rFonts w:ascii="Times New Roman" w:hAnsi="Times New Roman"/>
          <w:b/>
          <w:bCs/>
          <w:sz w:val="28"/>
          <w:szCs w:val="28"/>
          <w:lang w:val="uk-UA"/>
        </w:rPr>
        <w:t xml:space="preserve">          Стаття 3. Мова роботи ради</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1. Робота ради та її діловодство ведеться українською мовою.</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 </w:t>
      </w:r>
    </w:p>
    <w:p w:rsidR="008D527C" w:rsidRDefault="008D527C" w:rsidP="008D527C">
      <w:pPr>
        <w:pStyle w:val="a7"/>
        <w:jc w:val="both"/>
        <w:rPr>
          <w:rFonts w:ascii="Times New Roman" w:hAnsi="Times New Roman"/>
          <w:b/>
          <w:bCs/>
          <w:sz w:val="28"/>
          <w:szCs w:val="28"/>
          <w:lang w:val="uk-UA"/>
        </w:rPr>
      </w:pPr>
      <w:r>
        <w:rPr>
          <w:rFonts w:ascii="Times New Roman" w:hAnsi="Times New Roman"/>
          <w:b/>
          <w:bCs/>
          <w:sz w:val="28"/>
          <w:szCs w:val="28"/>
          <w:lang w:val="uk-UA"/>
        </w:rPr>
        <w:t xml:space="preserve">         </w:t>
      </w:r>
      <w:r w:rsidR="00B75D98">
        <w:rPr>
          <w:rFonts w:ascii="Times New Roman" w:hAnsi="Times New Roman"/>
          <w:b/>
          <w:bCs/>
          <w:sz w:val="28"/>
          <w:szCs w:val="28"/>
          <w:lang w:val="uk-UA"/>
        </w:rPr>
        <w:t xml:space="preserve"> </w:t>
      </w:r>
      <w:r>
        <w:rPr>
          <w:rFonts w:ascii="Times New Roman" w:hAnsi="Times New Roman"/>
          <w:b/>
          <w:bCs/>
          <w:sz w:val="28"/>
          <w:szCs w:val="28"/>
          <w:lang w:val="uk-UA"/>
        </w:rPr>
        <w:t>Стаття 4. Гласність у роботі ради</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1. Засідання ради, постійних та інших комісій є відкритими і гласними.</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4. Гласність роботи ради забезпечується:</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1) доведенням до відома громадськості інформації про план роботи ради;</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2) можливістю трансляції її засідань засобами Інтернету, телебачення і радіомовлення;</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3) публікацією звітів про роботу та рішень ради в Інтернеті та пресі;</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lastRenderedPageBreak/>
        <w:t>4) можливістю громадянам спостерігати (в порядку, обумовленому в частині 7 цієї статті) роботу ради;</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5) розміщенням (за наявності організаційної та/або технічної можливості) актів ради та її посадових осіб на офіційних веб - ресурсах ради (сторінках у мережі Інтернет).</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5. Представники телебачення, радіо і преси акредитуються при раді на певний термін, який не може бути більшим за термін дії повноважень ради поточного скликання,  поданням відповідної заяви, підписаної повноважною на те особою засобу масової інформації секретареві ради. Відмова в акредитації повинна бути вмотивованою і може бути оскаржена до ради або до суду. Акредитованим представникам засобів масової інформації надається можливість ознайомлення з матеріалами, які розповсюджуються серед депутатів на пленарному засіданні, за винятком тих, що слухаються у режимі «закритого засідання».</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6.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8D527C" w:rsidRDefault="008D527C" w:rsidP="008D527C">
      <w:pPr>
        <w:pStyle w:val="a7"/>
        <w:ind w:firstLine="567"/>
        <w:jc w:val="both"/>
        <w:rPr>
          <w:rFonts w:ascii="Times New Roman" w:hAnsi="Times New Roman"/>
          <w:sz w:val="28"/>
          <w:szCs w:val="28"/>
          <w:lang w:val="uk-UA"/>
        </w:rPr>
      </w:pPr>
      <w:r>
        <w:rPr>
          <w:rFonts w:ascii="Times New Roman" w:hAnsi="Times New Roman"/>
          <w:sz w:val="28"/>
          <w:szCs w:val="28"/>
          <w:lang w:val="uk-UA"/>
        </w:rPr>
        <w:t>7.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w:t>
      </w:r>
      <w:r>
        <w:rPr>
          <w:rFonts w:ascii="Times New Roman" w:hAnsi="Times New Roman"/>
          <w:sz w:val="28"/>
          <w:szCs w:val="28"/>
          <w:lang w:val="uk-UA"/>
        </w:rPr>
        <w:softHyphen/>
        <w:t>ків), які не є її депутатами, не повинні перебувати в місці розміщення депутатів.</w:t>
      </w:r>
    </w:p>
    <w:p w:rsidR="008D527C" w:rsidRDefault="008D527C" w:rsidP="008D527C">
      <w:pPr>
        <w:pStyle w:val="a7"/>
        <w:ind w:firstLine="567"/>
        <w:jc w:val="both"/>
        <w:rPr>
          <w:rFonts w:ascii="Times New Roman" w:hAnsi="Times New Roman"/>
          <w:b/>
          <w:bCs/>
          <w:sz w:val="28"/>
          <w:szCs w:val="28"/>
          <w:lang w:val="uk-UA"/>
        </w:rPr>
      </w:pPr>
      <w:r>
        <w:rPr>
          <w:rFonts w:ascii="Times New Roman" w:hAnsi="Times New Roman"/>
          <w:b/>
          <w:bCs/>
          <w:sz w:val="28"/>
          <w:szCs w:val="28"/>
          <w:lang w:val="uk-UA"/>
        </w:rPr>
        <w:t>Стаття 5. Запрошені на засідання ради</w:t>
      </w:r>
    </w:p>
    <w:p w:rsidR="008D527C" w:rsidRDefault="008D527C" w:rsidP="008D527C">
      <w:pPr>
        <w:pStyle w:val="a7"/>
        <w:jc w:val="both"/>
        <w:rPr>
          <w:rFonts w:ascii="Times New Roman" w:hAnsi="Times New Roman"/>
          <w:sz w:val="28"/>
          <w:szCs w:val="28"/>
          <w:lang w:val="uk-UA"/>
        </w:rPr>
      </w:pPr>
      <w:r>
        <w:rPr>
          <w:rFonts w:ascii="Times New Roman" w:hAnsi="Times New Roman"/>
          <w:sz w:val="28"/>
          <w:szCs w:val="28"/>
          <w:lang w:val="uk-UA"/>
        </w:rPr>
        <w:t>На пленарні засідання сесії ради та засідання її органів можуть запрошуватися фізичні особи та представники юридичних осіб.</w:t>
      </w:r>
    </w:p>
    <w:p w:rsidR="008D527C" w:rsidRDefault="008D527C" w:rsidP="008D527C">
      <w:pPr>
        <w:pStyle w:val="a7"/>
        <w:jc w:val="both"/>
        <w:rPr>
          <w:rFonts w:ascii="Times New Roman" w:hAnsi="Times New Roman"/>
          <w:sz w:val="28"/>
          <w:szCs w:val="28"/>
          <w:lang w:val="uk-UA"/>
        </w:rPr>
      </w:pPr>
      <w:r>
        <w:rPr>
          <w:rFonts w:ascii="Times New Roman" w:hAnsi="Times New Roman"/>
          <w:sz w:val="28"/>
          <w:szCs w:val="28"/>
          <w:lang w:val="uk-UA"/>
        </w:rPr>
        <w:t>Рада процедурним рішенням може вимагати присутності на засіданні будь-якої посадової особи місцевого самоврядування.</w:t>
      </w:r>
    </w:p>
    <w:p w:rsidR="008D527C" w:rsidRDefault="008D527C" w:rsidP="008D527C">
      <w:pPr>
        <w:pStyle w:val="a7"/>
        <w:jc w:val="both"/>
        <w:rPr>
          <w:rFonts w:ascii="Times New Roman" w:hAnsi="Times New Roman"/>
          <w:sz w:val="28"/>
          <w:szCs w:val="28"/>
          <w:lang w:val="uk-UA"/>
        </w:rPr>
      </w:pPr>
      <w:r>
        <w:rPr>
          <w:rFonts w:ascii="Times New Roman" w:hAnsi="Times New Roman"/>
          <w:sz w:val="28"/>
          <w:szCs w:val="28"/>
          <w:lang w:val="uk-UA"/>
        </w:rPr>
        <w:t>На вимогу ради або її посадових осіб керівники розташованих на території юрисдикції Оваднівської сільської ради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8D527C" w:rsidRDefault="008D527C" w:rsidP="008D527C">
      <w:pPr>
        <w:pStyle w:val="a7"/>
        <w:jc w:val="both"/>
        <w:rPr>
          <w:rFonts w:ascii="Times New Roman" w:hAnsi="Times New Roman"/>
          <w:sz w:val="28"/>
          <w:szCs w:val="28"/>
          <w:lang w:val="uk-UA"/>
        </w:rPr>
      </w:pPr>
      <w:r>
        <w:rPr>
          <w:rFonts w:ascii="Times New Roman" w:hAnsi="Times New Roman"/>
          <w:sz w:val="28"/>
          <w:szCs w:val="28"/>
          <w:lang w:val="uk-UA"/>
        </w:rPr>
        <w:t xml:space="preserve">          Головуючий на засіданні повідомляє депутатів про осіб, присутніх на засіданні за офіційним запрошенням.</w:t>
      </w:r>
    </w:p>
    <w:p w:rsidR="008D527C" w:rsidRDefault="008D527C" w:rsidP="00B75D98">
      <w:pPr>
        <w:pStyle w:val="a7"/>
        <w:jc w:val="both"/>
        <w:rPr>
          <w:rFonts w:ascii="Times New Roman" w:hAnsi="Times New Roman"/>
          <w:sz w:val="28"/>
          <w:szCs w:val="28"/>
          <w:lang w:val="uk-UA"/>
        </w:rPr>
      </w:pPr>
      <w:r>
        <w:rPr>
          <w:lang w:val="uk-UA"/>
        </w:rPr>
        <w:t xml:space="preserve">               </w:t>
      </w:r>
      <w:r>
        <w:rPr>
          <w:rFonts w:ascii="Times New Roman" w:hAnsi="Times New Roman"/>
          <w:sz w:val="28"/>
          <w:szCs w:val="28"/>
          <w:lang w:val="uk-UA"/>
        </w:rPr>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8D527C" w:rsidRDefault="008D527C" w:rsidP="008D527C">
      <w:pPr>
        <w:pStyle w:val="a7"/>
        <w:rPr>
          <w:rFonts w:ascii="Times New Roman" w:hAnsi="Times New Roman"/>
          <w:b/>
          <w:bCs/>
          <w:sz w:val="28"/>
          <w:szCs w:val="28"/>
          <w:lang w:val="uk-UA"/>
        </w:rPr>
      </w:pPr>
      <w:r>
        <w:rPr>
          <w:rFonts w:ascii="Times New Roman" w:hAnsi="Times New Roman"/>
          <w:b/>
          <w:bCs/>
          <w:sz w:val="28"/>
          <w:szCs w:val="28"/>
          <w:lang w:val="uk-UA"/>
        </w:rPr>
        <w:t xml:space="preserve">           Стаття 6. Встановлення державних та місцевих символів</w:t>
      </w:r>
    </w:p>
    <w:p w:rsidR="008D527C" w:rsidRDefault="008D527C" w:rsidP="00B75D98">
      <w:pPr>
        <w:pStyle w:val="a7"/>
        <w:ind w:firstLine="567"/>
        <w:jc w:val="both"/>
        <w:rPr>
          <w:rFonts w:ascii="Times New Roman" w:hAnsi="Times New Roman"/>
          <w:sz w:val="28"/>
          <w:szCs w:val="28"/>
          <w:lang w:val="uk-UA"/>
        </w:rPr>
      </w:pPr>
      <w:r>
        <w:rPr>
          <w:rFonts w:ascii="Times New Roman" w:hAnsi="Times New Roman"/>
          <w:sz w:val="28"/>
          <w:szCs w:val="28"/>
          <w:lang w:val="uk-UA"/>
        </w:rPr>
        <w:t>1. Дер</w:t>
      </w:r>
      <w:r w:rsidR="00800FC5">
        <w:rPr>
          <w:rFonts w:ascii="Times New Roman" w:hAnsi="Times New Roman"/>
          <w:sz w:val="28"/>
          <w:szCs w:val="28"/>
          <w:lang w:val="uk-UA"/>
        </w:rPr>
        <w:t xml:space="preserve">жавний Прапор України на адмінприміщенні </w:t>
      </w:r>
      <w:r>
        <w:rPr>
          <w:rFonts w:ascii="Times New Roman" w:hAnsi="Times New Roman"/>
          <w:sz w:val="28"/>
          <w:szCs w:val="28"/>
          <w:lang w:val="uk-UA"/>
        </w:rPr>
        <w:t>Оваднівської сільської ради встановлюється на постійно.</w:t>
      </w:r>
    </w:p>
    <w:p w:rsidR="008D527C" w:rsidRDefault="008D527C" w:rsidP="00B75D98">
      <w:pPr>
        <w:pStyle w:val="a7"/>
        <w:ind w:firstLine="567"/>
        <w:jc w:val="both"/>
        <w:rPr>
          <w:rFonts w:ascii="Times New Roman" w:hAnsi="Times New Roman"/>
          <w:sz w:val="28"/>
          <w:szCs w:val="28"/>
          <w:lang w:val="uk-UA"/>
        </w:rPr>
      </w:pPr>
      <w:r>
        <w:rPr>
          <w:rFonts w:ascii="Times New Roman" w:hAnsi="Times New Roman"/>
          <w:sz w:val="28"/>
          <w:szCs w:val="28"/>
          <w:lang w:val="uk-UA"/>
        </w:rPr>
        <w:t>3. На час пленарних засідань ради Державний Прапор встановлюється в приміщенні, де проходить засідання.</w:t>
      </w:r>
    </w:p>
    <w:p w:rsidR="008D527C" w:rsidRDefault="008D527C" w:rsidP="00B75D98">
      <w:pPr>
        <w:pStyle w:val="a7"/>
        <w:ind w:firstLine="567"/>
        <w:jc w:val="both"/>
        <w:rPr>
          <w:rFonts w:ascii="Times New Roman" w:hAnsi="Times New Roman"/>
          <w:sz w:val="28"/>
          <w:szCs w:val="28"/>
          <w:lang w:val="uk-UA"/>
        </w:rPr>
      </w:pPr>
      <w:r>
        <w:rPr>
          <w:rFonts w:ascii="Times New Roman" w:hAnsi="Times New Roman"/>
          <w:sz w:val="28"/>
          <w:szCs w:val="28"/>
          <w:lang w:val="uk-UA"/>
        </w:rPr>
        <w:t>4. Поруч з Державним Прапором України може здійснюватися підняття прапору Європейського Союзу за умови дотримання таких правил:</w:t>
      </w:r>
    </w:p>
    <w:p w:rsidR="008D527C" w:rsidRDefault="008D527C" w:rsidP="00B75D98">
      <w:pPr>
        <w:pStyle w:val="a7"/>
        <w:jc w:val="both"/>
        <w:rPr>
          <w:rFonts w:ascii="Times New Roman" w:hAnsi="Times New Roman"/>
          <w:sz w:val="28"/>
          <w:szCs w:val="28"/>
          <w:lang w:val="uk-UA"/>
        </w:rPr>
      </w:pPr>
      <w:r>
        <w:rPr>
          <w:rFonts w:ascii="Times New Roman" w:hAnsi="Times New Roman"/>
          <w:sz w:val="28"/>
          <w:szCs w:val="28"/>
          <w:lang w:val="uk-UA"/>
        </w:rPr>
        <w:t>- прапор Європейського Союзу не може  мати розміри більші за Державний Прапор України;</w:t>
      </w:r>
    </w:p>
    <w:p w:rsidR="008D527C" w:rsidRDefault="008D527C" w:rsidP="00B75D98">
      <w:pPr>
        <w:pStyle w:val="a7"/>
        <w:jc w:val="both"/>
        <w:rPr>
          <w:rFonts w:ascii="Times New Roman" w:hAnsi="Times New Roman"/>
          <w:sz w:val="28"/>
          <w:szCs w:val="28"/>
          <w:lang w:val="uk-UA"/>
        </w:rPr>
      </w:pPr>
      <w:r>
        <w:rPr>
          <w:rFonts w:ascii="Times New Roman" w:hAnsi="Times New Roman"/>
          <w:sz w:val="28"/>
          <w:szCs w:val="28"/>
          <w:lang w:val="uk-UA"/>
        </w:rPr>
        <w:lastRenderedPageBreak/>
        <w:t>- прапор Європейського Союзу розміщується з лівого (від фасаду будинку) боку або нижче Державного Прапора України.</w:t>
      </w:r>
    </w:p>
    <w:p w:rsidR="008D527C" w:rsidRDefault="00B75D98" w:rsidP="00B75D98">
      <w:pPr>
        <w:pStyle w:val="a7"/>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8D527C">
        <w:rPr>
          <w:rFonts w:ascii="Times New Roman" w:hAnsi="Times New Roman"/>
          <w:b/>
          <w:bCs/>
          <w:color w:val="000000"/>
          <w:sz w:val="28"/>
          <w:szCs w:val="28"/>
          <w:lang w:val="uk-UA"/>
        </w:rPr>
        <w:t>РОЗДІЛ 2. ДЕПУТАТИ, ПОСАДОВІ ОСОБИ Й ОРГАНИ РАДИ</w:t>
      </w:r>
    </w:p>
    <w:p w:rsidR="008D527C" w:rsidRDefault="00B75D98" w:rsidP="00B75D98">
      <w:pPr>
        <w:pStyle w:val="a7"/>
        <w:jc w:val="both"/>
        <w:rPr>
          <w:rFonts w:ascii="Times New Roman" w:hAnsi="Times New Roman"/>
          <w:b/>
          <w:sz w:val="28"/>
          <w:szCs w:val="28"/>
        </w:rPr>
      </w:pPr>
      <w:r>
        <w:rPr>
          <w:rFonts w:ascii="Times New Roman" w:hAnsi="Times New Roman"/>
          <w:b/>
          <w:bCs/>
          <w:sz w:val="28"/>
          <w:szCs w:val="28"/>
          <w:lang w:val="uk-UA"/>
        </w:rPr>
        <w:t xml:space="preserve">          </w:t>
      </w:r>
      <w:r w:rsidR="008D527C">
        <w:rPr>
          <w:rFonts w:ascii="Times New Roman" w:hAnsi="Times New Roman"/>
          <w:b/>
          <w:bCs/>
          <w:sz w:val="28"/>
          <w:szCs w:val="28"/>
        </w:rPr>
        <w:t>Стаття 7. Правові засади діяльності депутатів Ради</w:t>
      </w:r>
    </w:p>
    <w:p w:rsidR="008D527C" w:rsidRDefault="008D527C" w:rsidP="00B75D98">
      <w:pPr>
        <w:pStyle w:val="HTML0"/>
        <w:numPr>
          <w:ilvl w:val="0"/>
          <w:numId w:val="1"/>
        </w:numPr>
        <w:ind w:left="0" w:firstLine="567"/>
        <w:jc w:val="both"/>
        <w:rPr>
          <w:rFonts w:ascii="Times New Roman" w:hAnsi="Times New Roman"/>
          <w:sz w:val="28"/>
          <w:szCs w:val="28"/>
        </w:rPr>
      </w:pPr>
      <w:r>
        <w:rPr>
          <w:rFonts w:ascii="Times New Roman" w:hAnsi="Times New Roman"/>
          <w:sz w:val="28"/>
          <w:szCs w:val="28"/>
        </w:rPr>
        <w:t xml:space="preserve">Порядок діяльності депутата </w:t>
      </w:r>
      <w:proofErr w:type="gramStart"/>
      <w:r>
        <w:rPr>
          <w:rFonts w:ascii="Times New Roman" w:hAnsi="Times New Roman"/>
          <w:sz w:val="28"/>
          <w:szCs w:val="28"/>
        </w:rPr>
        <w:t>Ради,  його</w:t>
      </w:r>
      <w:proofErr w:type="gramEnd"/>
      <w:r>
        <w:rPr>
          <w:rFonts w:ascii="Times New Roman" w:hAnsi="Times New Roman"/>
          <w:sz w:val="28"/>
          <w:szCs w:val="28"/>
        </w:rPr>
        <w:t xml:space="preserve">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8D527C" w:rsidRDefault="008D527C" w:rsidP="00B75D98">
      <w:pPr>
        <w:pStyle w:val="HTML0"/>
        <w:numPr>
          <w:ilvl w:val="0"/>
          <w:numId w:val="1"/>
        </w:numPr>
        <w:ind w:left="0" w:firstLine="567"/>
        <w:jc w:val="both"/>
        <w:rPr>
          <w:rFonts w:ascii="Times New Roman" w:hAnsi="Times New Roman"/>
          <w:sz w:val="28"/>
          <w:szCs w:val="28"/>
        </w:rPr>
      </w:pPr>
      <w:r>
        <w:rPr>
          <w:rFonts w:ascii="Times New Roman" w:hAnsi="Times New Roman"/>
          <w:sz w:val="28"/>
          <w:szCs w:val="28"/>
        </w:rPr>
        <w:t xml:space="preserve">Депутат </w:t>
      </w:r>
      <w:proofErr w:type="gramStart"/>
      <w:r>
        <w:rPr>
          <w:rFonts w:ascii="Times New Roman" w:hAnsi="Times New Roman"/>
          <w:sz w:val="28"/>
          <w:szCs w:val="28"/>
        </w:rPr>
        <w:t>Ради</w:t>
      </w:r>
      <w:proofErr w:type="gramEnd"/>
      <w:r>
        <w:rPr>
          <w:rFonts w:ascii="Times New Roman" w:hAnsi="Times New Roman"/>
          <w:sz w:val="28"/>
          <w:szCs w:val="28"/>
        </w:rPr>
        <w:t xml:space="preserve">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8D527C" w:rsidRDefault="008D527C" w:rsidP="00B75D98">
      <w:pPr>
        <w:pStyle w:val="HTML0"/>
        <w:numPr>
          <w:ilvl w:val="0"/>
          <w:numId w:val="1"/>
        </w:numPr>
        <w:ind w:left="0" w:firstLine="567"/>
        <w:jc w:val="both"/>
        <w:rPr>
          <w:rFonts w:ascii="Times New Roman" w:hAnsi="Times New Roman"/>
          <w:sz w:val="28"/>
          <w:szCs w:val="28"/>
        </w:rPr>
      </w:pPr>
      <w:r>
        <w:rPr>
          <w:rFonts w:ascii="Times New Roman" w:hAnsi="Times New Roman"/>
          <w:bCs/>
          <w:iCs/>
          <w:sz w:val="28"/>
          <w:szCs w:val="28"/>
        </w:rPr>
        <w:t xml:space="preserve">Повноваження депутата </w:t>
      </w:r>
      <w:proofErr w:type="gramStart"/>
      <w:r>
        <w:rPr>
          <w:rFonts w:ascii="Times New Roman" w:hAnsi="Times New Roman"/>
          <w:bCs/>
          <w:iCs/>
          <w:sz w:val="28"/>
          <w:szCs w:val="28"/>
        </w:rPr>
        <w:t>Ради</w:t>
      </w:r>
      <w:proofErr w:type="gramEnd"/>
      <w:r>
        <w:rPr>
          <w:rFonts w:ascii="Times New Roman" w:hAnsi="Times New Roman"/>
          <w:bCs/>
          <w:iCs/>
          <w:sz w:val="28"/>
          <w:szCs w:val="28"/>
        </w:rPr>
        <w:t xml:space="preserve">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8D527C" w:rsidRDefault="008D527C" w:rsidP="00B75D98">
      <w:pPr>
        <w:pStyle w:val="HTML0"/>
        <w:numPr>
          <w:ilvl w:val="0"/>
          <w:numId w:val="1"/>
        </w:numPr>
        <w:ind w:left="0" w:firstLine="567"/>
        <w:jc w:val="both"/>
        <w:rPr>
          <w:rFonts w:ascii="Times New Roman" w:hAnsi="Times New Roman"/>
          <w:sz w:val="28"/>
          <w:szCs w:val="28"/>
        </w:rPr>
      </w:pPr>
      <w:r>
        <w:rPr>
          <w:rFonts w:ascii="Times New Roman" w:hAnsi="Times New Roman"/>
          <w:sz w:val="28"/>
          <w:szCs w:val="28"/>
        </w:rPr>
        <w:t xml:space="preserve">Депутат </w:t>
      </w:r>
      <w:proofErr w:type="gramStart"/>
      <w:r>
        <w:rPr>
          <w:rFonts w:ascii="Times New Roman" w:hAnsi="Times New Roman"/>
          <w:sz w:val="28"/>
          <w:szCs w:val="28"/>
        </w:rPr>
        <w:t>Ради</w:t>
      </w:r>
      <w:proofErr w:type="gramEnd"/>
      <w:r>
        <w:rPr>
          <w:rFonts w:ascii="Times New Roman" w:hAnsi="Times New Roman"/>
          <w:sz w:val="28"/>
          <w:szCs w:val="28"/>
        </w:rPr>
        <w:t xml:space="preserve"> є повноважним і рівноправним членом Ради як представницького органу місцевого самоврядування. </w:t>
      </w:r>
    </w:p>
    <w:p w:rsidR="008D527C" w:rsidRDefault="008D527C" w:rsidP="00B75D98">
      <w:pPr>
        <w:pStyle w:val="HTML0"/>
        <w:numPr>
          <w:ilvl w:val="0"/>
          <w:numId w:val="1"/>
        </w:numPr>
        <w:ind w:left="0" w:firstLine="567"/>
        <w:jc w:val="both"/>
        <w:rPr>
          <w:rFonts w:ascii="Times New Roman" w:hAnsi="Times New Roman"/>
          <w:sz w:val="28"/>
          <w:szCs w:val="28"/>
        </w:rPr>
      </w:pPr>
      <w:r>
        <w:rPr>
          <w:rFonts w:ascii="Times New Roman" w:hAnsi="Times New Roman"/>
          <w:sz w:val="28"/>
          <w:szCs w:val="28"/>
        </w:rPr>
        <w:t xml:space="preserve">Депутат </w:t>
      </w:r>
      <w:proofErr w:type="gramStart"/>
      <w:r>
        <w:rPr>
          <w:rFonts w:ascii="Times New Roman" w:hAnsi="Times New Roman"/>
          <w:sz w:val="28"/>
          <w:szCs w:val="28"/>
        </w:rPr>
        <w:t>Ради</w:t>
      </w:r>
      <w:proofErr w:type="gramEnd"/>
      <w:r>
        <w:rPr>
          <w:rFonts w:ascii="Times New Roman" w:hAnsi="Times New Roman"/>
          <w:sz w:val="28"/>
          <w:szCs w:val="28"/>
        </w:rPr>
        <w:t xml:space="preserve">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8D527C" w:rsidRDefault="008D527C" w:rsidP="008D527C">
      <w:pPr>
        <w:pStyle w:val="HTML0"/>
        <w:ind w:firstLine="567"/>
        <w:jc w:val="both"/>
        <w:rPr>
          <w:rFonts w:ascii="Times New Roman" w:hAnsi="Times New Roman"/>
          <w:b/>
          <w:sz w:val="28"/>
          <w:szCs w:val="28"/>
        </w:rPr>
      </w:pPr>
      <w:r>
        <w:rPr>
          <w:rFonts w:ascii="Times New Roman" w:hAnsi="Times New Roman"/>
          <w:b/>
          <w:bCs/>
          <w:sz w:val="28"/>
          <w:szCs w:val="28"/>
        </w:rPr>
        <w:t>Стаття 8. Посвідчення та нагрудний знак депутата Ради</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1. Депутату Ради після визнання його повноважень надається: </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а) тимчасове посвідчення про реєстрацію депутата </w:t>
      </w:r>
      <w:proofErr w:type="gramStart"/>
      <w:r>
        <w:rPr>
          <w:rFonts w:ascii="Times New Roman" w:hAnsi="Times New Roman"/>
          <w:sz w:val="28"/>
          <w:szCs w:val="28"/>
        </w:rPr>
        <w:t>Ради</w:t>
      </w:r>
      <w:proofErr w:type="gramEnd"/>
      <w:r>
        <w:rPr>
          <w:rFonts w:ascii="Times New Roman" w:hAnsi="Times New Roman"/>
          <w:sz w:val="28"/>
          <w:szCs w:val="28"/>
        </w:rPr>
        <w:t xml:space="preserve">, видане </w:t>
      </w:r>
      <w:r>
        <w:rPr>
          <w:rFonts w:ascii="Times New Roman" w:hAnsi="Times New Roman"/>
          <w:bCs/>
          <w:iCs/>
          <w:sz w:val="28"/>
          <w:szCs w:val="28"/>
        </w:rPr>
        <w:t xml:space="preserve">відповідною територіальною </w:t>
      </w:r>
      <w:r>
        <w:rPr>
          <w:rFonts w:ascii="Times New Roman" w:hAnsi="Times New Roman"/>
          <w:sz w:val="28"/>
          <w:szCs w:val="28"/>
        </w:rPr>
        <w:t xml:space="preserve">виборчою комісією; </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б) посвідчення депутата </w:t>
      </w:r>
      <w:proofErr w:type="gramStart"/>
      <w:r>
        <w:rPr>
          <w:rFonts w:ascii="Times New Roman" w:hAnsi="Times New Roman"/>
          <w:sz w:val="28"/>
          <w:szCs w:val="28"/>
        </w:rPr>
        <w:t>Ради</w:t>
      </w:r>
      <w:proofErr w:type="gramEnd"/>
      <w:r>
        <w:rPr>
          <w:rFonts w:ascii="Times New Roman" w:hAnsi="Times New Roman"/>
          <w:sz w:val="28"/>
          <w:szCs w:val="28"/>
        </w:rPr>
        <w:t>;</w:t>
      </w:r>
    </w:p>
    <w:p w:rsidR="008D527C" w:rsidRDefault="008D527C" w:rsidP="008D527C">
      <w:pPr>
        <w:pStyle w:val="HTML0"/>
        <w:ind w:firstLine="567"/>
        <w:jc w:val="both"/>
        <w:rPr>
          <w:rFonts w:ascii="Times New Roman" w:hAnsi="Times New Roman"/>
          <w:b/>
          <w:sz w:val="28"/>
          <w:szCs w:val="28"/>
        </w:rPr>
      </w:pPr>
      <w:r>
        <w:rPr>
          <w:rFonts w:ascii="Times New Roman" w:hAnsi="Times New Roman"/>
          <w:b/>
          <w:bCs/>
          <w:sz w:val="28"/>
          <w:szCs w:val="28"/>
        </w:rPr>
        <w:t>Стаття 9. Форми роботи депутата Ради</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1. Діяльність депутата в Раді включає:</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а) участь у пленарних засіданнях </w:t>
      </w:r>
      <w:proofErr w:type="gramStart"/>
      <w:r>
        <w:rPr>
          <w:rFonts w:ascii="Times New Roman" w:hAnsi="Times New Roman"/>
          <w:sz w:val="28"/>
          <w:szCs w:val="28"/>
        </w:rPr>
        <w:t>Ради</w:t>
      </w:r>
      <w:proofErr w:type="gramEnd"/>
      <w:r>
        <w:rPr>
          <w:rFonts w:ascii="Times New Roman" w:hAnsi="Times New Roman"/>
          <w:sz w:val="28"/>
          <w:szCs w:val="28"/>
        </w:rPr>
        <w:t>;</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б) участь у засіданнях постійних комісій, тимчасових контрольних комісій </w:t>
      </w:r>
      <w:proofErr w:type="gramStart"/>
      <w:r>
        <w:rPr>
          <w:rFonts w:ascii="Times New Roman" w:hAnsi="Times New Roman"/>
          <w:sz w:val="28"/>
          <w:szCs w:val="28"/>
        </w:rPr>
        <w:t>Ради</w:t>
      </w:r>
      <w:proofErr w:type="gramEnd"/>
      <w:r>
        <w:rPr>
          <w:rFonts w:ascii="Times New Roman" w:hAnsi="Times New Roman"/>
          <w:sz w:val="28"/>
          <w:szCs w:val="28"/>
        </w:rPr>
        <w:t>,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в) виконання доручень </w:t>
      </w:r>
      <w:proofErr w:type="gramStart"/>
      <w:r>
        <w:rPr>
          <w:rFonts w:ascii="Times New Roman" w:hAnsi="Times New Roman"/>
          <w:sz w:val="28"/>
          <w:szCs w:val="28"/>
        </w:rPr>
        <w:t>Ради</w:t>
      </w:r>
      <w:proofErr w:type="gramEnd"/>
      <w:r>
        <w:rPr>
          <w:rFonts w:ascii="Times New Roman" w:hAnsi="Times New Roman"/>
          <w:sz w:val="28"/>
          <w:szCs w:val="28"/>
        </w:rPr>
        <w:t xml:space="preserve"> та її органів;</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г) роботу над проектами рішень, документами </w:t>
      </w:r>
      <w:proofErr w:type="gramStart"/>
      <w:r>
        <w:rPr>
          <w:rFonts w:ascii="Times New Roman" w:hAnsi="Times New Roman"/>
          <w:sz w:val="28"/>
          <w:szCs w:val="28"/>
        </w:rPr>
        <w:t>Ради</w:t>
      </w:r>
      <w:proofErr w:type="gramEnd"/>
      <w:r>
        <w:rPr>
          <w:rFonts w:ascii="Times New Roman" w:hAnsi="Times New Roman"/>
          <w:sz w:val="28"/>
          <w:szCs w:val="28"/>
        </w:rPr>
        <w:t xml:space="preserve"> та виконання інших депутатських повноважень у складі депутатських фракцій та груп чи індивідуально;</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г) роботу з населенням Оваднівської сільської об’єднаної територіальної громади та відповідного виборчого округу.</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2. Депутат Ради зобов'язаний зареєструватися і бути присутнім на пленарних засіданнях </w:t>
      </w:r>
      <w:proofErr w:type="gramStart"/>
      <w:r>
        <w:rPr>
          <w:rFonts w:ascii="Times New Roman" w:hAnsi="Times New Roman"/>
          <w:sz w:val="28"/>
          <w:szCs w:val="28"/>
        </w:rPr>
        <w:t>Ради</w:t>
      </w:r>
      <w:proofErr w:type="gramEnd"/>
      <w:r>
        <w:rPr>
          <w:rFonts w:ascii="Times New Roman" w:hAnsi="Times New Roman"/>
          <w:sz w:val="28"/>
          <w:szCs w:val="28"/>
        </w:rPr>
        <w:t xml:space="preserve"> та засіданнях її органів, до яких його обрано.</w:t>
      </w:r>
    </w:p>
    <w:p w:rsidR="008D527C" w:rsidRDefault="008D527C" w:rsidP="008D527C">
      <w:pPr>
        <w:pStyle w:val="HTML0"/>
        <w:ind w:firstLine="567"/>
        <w:jc w:val="both"/>
        <w:rPr>
          <w:rFonts w:ascii="Times New Roman" w:hAnsi="Times New Roman"/>
          <w:b/>
          <w:sz w:val="28"/>
          <w:szCs w:val="28"/>
        </w:rPr>
      </w:pPr>
      <w:r>
        <w:rPr>
          <w:rFonts w:ascii="Times New Roman" w:hAnsi="Times New Roman"/>
          <w:b/>
          <w:bCs/>
          <w:sz w:val="28"/>
          <w:szCs w:val="28"/>
        </w:rPr>
        <w:t>Стаття 10. Депутатські фракції та групи</w:t>
      </w:r>
    </w:p>
    <w:p w:rsidR="008D527C" w:rsidRDefault="008D527C" w:rsidP="008D527C">
      <w:pPr>
        <w:pStyle w:val="HTML0"/>
        <w:numPr>
          <w:ilvl w:val="0"/>
          <w:numId w:val="2"/>
        </w:numPr>
        <w:ind w:left="0" w:firstLine="567"/>
        <w:jc w:val="both"/>
        <w:rPr>
          <w:rFonts w:ascii="Times New Roman" w:hAnsi="Times New Roman"/>
          <w:sz w:val="28"/>
          <w:szCs w:val="28"/>
        </w:rPr>
      </w:pPr>
      <w:r>
        <w:rPr>
          <w:rFonts w:ascii="Times New Roman" w:hAnsi="Times New Roman"/>
          <w:sz w:val="28"/>
          <w:szCs w:val="28"/>
        </w:rPr>
        <w:t xml:space="preserve"> Депутати </w:t>
      </w:r>
      <w:proofErr w:type="gramStart"/>
      <w:r>
        <w:rPr>
          <w:rFonts w:ascii="Times New Roman" w:hAnsi="Times New Roman"/>
          <w:sz w:val="28"/>
          <w:szCs w:val="28"/>
        </w:rPr>
        <w:t>Ради</w:t>
      </w:r>
      <w:proofErr w:type="gramEnd"/>
      <w:r>
        <w:rPr>
          <w:rFonts w:ascii="Times New Roman" w:hAnsi="Times New Roman"/>
          <w:sz w:val="28"/>
          <w:szCs w:val="28"/>
        </w:rPr>
        <w:t xml:space="preserve"> об'єднуються у депутатські групи та фракції. </w:t>
      </w:r>
    </w:p>
    <w:p w:rsidR="008D527C" w:rsidRDefault="008D527C" w:rsidP="008D527C">
      <w:pPr>
        <w:pStyle w:val="HTML0"/>
        <w:numPr>
          <w:ilvl w:val="0"/>
          <w:numId w:val="2"/>
        </w:numPr>
        <w:ind w:left="0" w:firstLine="567"/>
        <w:jc w:val="both"/>
        <w:rPr>
          <w:rFonts w:ascii="Times New Roman" w:hAnsi="Times New Roman"/>
          <w:sz w:val="28"/>
          <w:szCs w:val="28"/>
        </w:rPr>
      </w:pPr>
      <w:r>
        <w:rPr>
          <w:rFonts w:ascii="Times New Roman" w:hAnsi="Times New Roman"/>
          <w:sz w:val="28"/>
          <w:szCs w:val="28"/>
        </w:rPr>
        <w:t xml:space="preserve">Депутати Оваднівської сільської </w:t>
      </w:r>
      <w:proofErr w:type="gramStart"/>
      <w:r>
        <w:rPr>
          <w:rFonts w:ascii="Times New Roman" w:hAnsi="Times New Roman"/>
          <w:sz w:val="28"/>
          <w:szCs w:val="28"/>
        </w:rPr>
        <w:t>ради</w:t>
      </w:r>
      <w:r>
        <w:rPr>
          <w:rFonts w:ascii="Times New Roman" w:hAnsi="Times New Roman"/>
          <w:color w:val="000000"/>
          <w:sz w:val="28"/>
          <w:szCs w:val="28"/>
        </w:rPr>
        <w:t xml:space="preserve">  на</w:t>
      </w:r>
      <w:proofErr w:type="gramEnd"/>
      <w:r>
        <w:rPr>
          <w:rFonts w:ascii="Times New Roman" w:hAnsi="Times New Roman"/>
          <w:color w:val="000000"/>
          <w:sz w:val="28"/>
          <w:szCs w:val="28"/>
        </w:rPr>
        <w:t xml:space="preserve">  основі  єдності поглядів   або  партійного   членства можуть об'єднуватися  у депутатські фракції місцевих рад.  До складу </w:t>
      </w:r>
      <w:proofErr w:type="gramStart"/>
      <w:r>
        <w:rPr>
          <w:rFonts w:ascii="Times New Roman" w:hAnsi="Times New Roman"/>
          <w:color w:val="000000"/>
          <w:sz w:val="28"/>
          <w:szCs w:val="28"/>
        </w:rPr>
        <w:t>депутатських  фракцій</w:t>
      </w:r>
      <w:proofErr w:type="gramEnd"/>
      <w:r>
        <w:rPr>
          <w:rFonts w:ascii="Times New Roman" w:hAnsi="Times New Roman"/>
          <w:color w:val="000000"/>
          <w:sz w:val="28"/>
          <w:szCs w:val="28"/>
        </w:rPr>
        <w:t xml:space="preserve"> можуть входити також позапартійні </w:t>
      </w:r>
      <w:r>
        <w:rPr>
          <w:rFonts w:ascii="Times New Roman" w:hAnsi="Times New Roman"/>
          <w:color w:val="000000"/>
          <w:sz w:val="28"/>
          <w:szCs w:val="28"/>
        </w:rPr>
        <w:lastRenderedPageBreak/>
        <w:t>депутати сільської та селищної ради, які підтримують політичну спрямованість фракцій.</w:t>
      </w:r>
    </w:p>
    <w:p w:rsidR="008D527C" w:rsidRDefault="008D527C" w:rsidP="008D527C">
      <w:pPr>
        <w:pStyle w:val="HTML0"/>
        <w:numPr>
          <w:ilvl w:val="0"/>
          <w:numId w:val="2"/>
        </w:numPr>
        <w:ind w:left="0" w:firstLine="567"/>
        <w:jc w:val="both"/>
        <w:rPr>
          <w:rFonts w:ascii="Times New Roman" w:hAnsi="Times New Roman"/>
          <w:sz w:val="28"/>
          <w:szCs w:val="28"/>
        </w:rPr>
      </w:pPr>
      <w:r>
        <w:rPr>
          <w:rFonts w:ascii="Times New Roman" w:hAnsi="Times New Roman"/>
          <w:sz w:val="28"/>
          <w:szCs w:val="28"/>
        </w:rPr>
        <w:t xml:space="preserve">Депутат </w:t>
      </w:r>
      <w:proofErr w:type="gramStart"/>
      <w:r>
        <w:rPr>
          <w:rFonts w:ascii="Times New Roman" w:hAnsi="Times New Roman"/>
          <w:sz w:val="28"/>
          <w:szCs w:val="28"/>
        </w:rPr>
        <w:t>Ради</w:t>
      </w:r>
      <w:proofErr w:type="gramEnd"/>
      <w:r>
        <w:rPr>
          <w:rFonts w:ascii="Times New Roman" w:hAnsi="Times New Roman"/>
          <w:sz w:val="28"/>
          <w:szCs w:val="28"/>
        </w:rPr>
        <w:t xml:space="preserve"> може входити до складу лише однієї депутатської фракції.</w:t>
      </w:r>
    </w:p>
    <w:p w:rsidR="008D527C" w:rsidRDefault="008D527C" w:rsidP="008D527C">
      <w:pPr>
        <w:pStyle w:val="HTML0"/>
        <w:numPr>
          <w:ilvl w:val="0"/>
          <w:numId w:val="2"/>
        </w:numPr>
        <w:ind w:left="0" w:firstLine="567"/>
        <w:jc w:val="both"/>
        <w:rPr>
          <w:rFonts w:ascii="Times New Roman" w:hAnsi="Times New Roman"/>
          <w:sz w:val="28"/>
          <w:szCs w:val="28"/>
        </w:rPr>
      </w:pPr>
      <w:r>
        <w:rPr>
          <w:rFonts w:ascii="Times New Roman" w:hAnsi="Times New Roman"/>
          <w:sz w:val="28"/>
          <w:szCs w:val="28"/>
        </w:rPr>
        <w:t xml:space="preserve">Депутатські групи (фракції) формуються не менше як 3-ма депутатами </w:t>
      </w:r>
      <w:proofErr w:type="gramStart"/>
      <w:r>
        <w:rPr>
          <w:rFonts w:ascii="Times New Roman" w:hAnsi="Times New Roman"/>
          <w:sz w:val="28"/>
          <w:szCs w:val="28"/>
        </w:rPr>
        <w:t>Ради</w:t>
      </w:r>
      <w:proofErr w:type="gramEnd"/>
      <w:r>
        <w:rPr>
          <w:rFonts w:ascii="Times New Roman" w:hAnsi="Times New Roman"/>
          <w:sz w:val="28"/>
          <w:szCs w:val="28"/>
        </w:rPr>
        <w:t xml:space="preserve"> для спільної роботи по здійсненню депутатських повноважень на основі їх взаємної згоди. </w:t>
      </w:r>
    </w:p>
    <w:p w:rsidR="008D527C" w:rsidRDefault="008D527C" w:rsidP="008D527C">
      <w:pPr>
        <w:pStyle w:val="HTML0"/>
        <w:numPr>
          <w:ilvl w:val="0"/>
          <w:numId w:val="2"/>
        </w:numPr>
        <w:ind w:left="0" w:firstLine="567"/>
        <w:jc w:val="both"/>
        <w:rPr>
          <w:rFonts w:ascii="Times New Roman" w:hAnsi="Times New Roman"/>
          <w:sz w:val="28"/>
          <w:szCs w:val="28"/>
        </w:rPr>
      </w:pPr>
      <w:proofErr w:type="gramStart"/>
      <w:r>
        <w:rPr>
          <w:rFonts w:ascii="Times New Roman" w:hAnsi="Times New Roman"/>
          <w:sz w:val="28"/>
          <w:szCs w:val="28"/>
        </w:rPr>
        <w:t>До складу</w:t>
      </w:r>
      <w:proofErr w:type="gramEnd"/>
      <w:r>
        <w:rPr>
          <w:rFonts w:ascii="Times New Roman" w:hAnsi="Times New Roman"/>
          <w:sz w:val="28"/>
          <w:szCs w:val="28"/>
        </w:rPr>
        <w:t xml:space="preserve"> депутатської групи входять позапартійні депутати Ради та депутати, які представляють різні політичні партії. Повна та скорочена назва таких депутатських груп визначається ними самостійно.</w:t>
      </w:r>
    </w:p>
    <w:p w:rsidR="008D527C" w:rsidRDefault="008D527C" w:rsidP="008D527C">
      <w:pPr>
        <w:pStyle w:val="HTML0"/>
        <w:numPr>
          <w:ilvl w:val="0"/>
          <w:numId w:val="2"/>
        </w:numPr>
        <w:ind w:left="0" w:firstLine="567"/>
        <w:jc w:val="both"/>
        <w:rPr>
          <w:rFonts w:ascii="Times New Roman" w:hAnsi="Times New Roman"/>
          <w:sz w:val="28"/>
          <w:szCs w:val="28"/>
        </w:rPr>
      </w:pPr>
      <w:proofErr w:type="gramStart"/>
      <w:r>
        <w:rPr>
          <w:rFonts w:ascii="Times New Roman" w:hAnsi="Times New Roman"/>
          <w:sz w:val="28"/>
          <w:szCs w:val="28"/>
        </w:rPr>
        <w:t>Депутати  Ради</w:t>
      </w:r>
      <w:proofErr w:type="gramEnd"/>
      <w:r>
        <w:rPr>
          <w:rFonts w:ascii="Times New Roman" w:hAnsi="Times New Roman"/>
          <w:sz w:val="28"/>
          <w:szCs w:val="28"/>
        </w:rPr>
        <w:t xml:space="preserve"> об’єднуються в депутатські групи за єдністю території їх виборчих округів, спільністю проблем, які вони вирішують.</w:t>
      </w:r>
    </w:p>
    <w:p w:rsidR="008D527C" w:rsidRDefault="008D527C" w:rsidP="008D527C">
      <w:pPr>
        <w:pStyle w:val="HTML0"/>
        <w:numPr>
          <w:ilvl w:val="0"/>
          <w:numId w:val="2"/>
        </w:numPr>
        <w:ind w:left="0" w:firstLine="567"/>
        <w:jc w:val="both"/>
        <w:rPr>
          <w:rFonts w:ascii="Times New Roman" w:hAnsi="Times New Roman"/>
          <w:sz w:val="28"/>
          <w:szCs w:val="28"/>
        </w:rPr>
      </w:pPr>
      <w:r>
        <w:rPr>
          <w:rFonts w:ascii="Times New Roman" w:hAnsi="Times New Roman"/>
          <w:sz w:val="28"/>
          <w:szCs w:val="28"/>
        </w:rPr>
        <w:t xml:space="preserve">Депутатські фракції та групи не можуть формуватися для захисту приватних або комерційних інтересів. </w:t>
      </w:r>
    </w:p>
    <w:p w:rsidR="008D527C" w:rsidRDefault="008D527C" w:rsidP="008D527C">
      <w:pPr>
        <w:pStyle w:val="HTML0"/>
        <w:numPr>
          <w:ilvl w:val="0"/>
          <w:numId w:val="2"/>
        </w:numPr>
        <w:ind w:left="0" w:firstLine="567"/>
        <w:jc w:val="both"/>
        <w:rPr>
          <w:rFonts w:ascii="Times New Roman" w:hAnsi="Times New Roman"/>
          <w:sz w:val="28"/>
          <w:szCs w:val="28"/>
        </w:rPr>
      </w:pPr>
      <w:r>
        <w:rPr>
          <w:rFonts w:ascii="Times New Roman" w:hAnsi="Times New Roman"/>
          <w:sz w:val="28"/>
          <w:szCs w:val="28"/>
        </w:rPr>
        <w:t xml:space="preserve">Порядок роботи депутатської фракції та групи, умови вступу депутата </w:t>
      </w:r>
      <w:proofErr w:type="gramStart"/>
      <w:r>
        <w:rPr>
          <w:rFonts w:ascii="Times New Roman" w:hAnsi="Times New Roman"/>
          <w:sz w:val="28"/>
          <w:szCs w:val="28"/>
        </w:rPr>
        <w:t>Ради</w:t>
      </w:r>
      <w:proofErr w:type="gramEnd"/>
      <w:r>
        <w:rPr>
          <w:rFonts w:ascii="Times New Roman" w:hAnsi="Times New Roman"/>
          <w:sz w:val="28"/>
          <w:szCs w:val="28"/>
        </w:rPr>
        <w:t xml:space="preserve"> до депутатської фракції та групи, його виходу чи виключення з неї визначаються цим Регламентом.</w:t>
      </w:r>
    </w:p>
    <w:p w:rsidR="008D527C" w:rsidRDefault="008D527C" w:rsidP="008D527C">
      <w:pPr>
        <w:pStyle w:val="HTML0"/>
        <w:ind w:firstLine="567"/>
        <w:jc w:val="both"/>
        <w:rPr>
          <w:rFonts w:ascii="Times New Roman" w:hAnsi="Times New Roman"/>
          <w:b/>
          <w:sz w:val="28"/>
          <w:szCs w:val="28"/>
        </w:rPr>
      </w:pPr>
      <w:r>
        <w:rPr>
          <w:rFonts w:ascii="Times New Roman" w:hAnsi="Times New Roman"/>
          <w:b/>
          <w:sz w:val="28"/>
          <w:szCs w:val="28"/>
        </w:rPr>
        <w:t>Стаття 11. Порядок утворення депутатських фракцій та груп</w:t>
      </w:r>
    </w:p>
    <w:p w:rsidR="008D527C" w:rsidRPr="009478C8" w:rsidRDefault="008D527C" w:rsidP="008D527C">
      <w:pPr>
        <w:pStyle w:val="HTML0"/>
        <w:numPr>
          <w:ilvl w:val="0"/>
          <w:numId w:val="3"/>
        </w:numPr>
        <w:ind w:left="0" w:firstLine="567"/>
        <w:jc w:val="both"/>
        <w:rPr>
          <w:rFonts w:ascii="Times New Roman" w:hAnsi="Times New Roman"/>
          <w:sz w:val="28"/>
          <w:szCs w:val="28"/>
        </w:rPr>
      </w:pPr>
      <w:r w:rsidRPr="009478C8">
        <w:rPr>
          <w:rFonts w:ascii="Times New Roman" w:hAnsi="Times New Roman"/>
          <w:sz w:val="28"/>
          <w:szCs w:val="28"/>
        </w:rPr>
        <w:t xml:space="preserve">Депутатські фракції та групи можуть бути утворені </w:t>
      </w:r>
      <w:proofErr w:type="gramStart"/>
      <w:r w:rsidRPr="009478C8">
        <w:rPr>
          <w:rFonts w:ascii="Times New Roman" w:hAnsi="Times New Roman"/>
          <w:sz w:val="28"/>
          <w:szCs w:val="28"/>
        </w:rPr>
        <w:t>в будь</w:t>
      </w:r>
      <w:proofErr w:type="gramEnd"/>
      <w:r w:rsidRPr="009478C8">
        <w:rPr>
          <w:rFonts w:ascii="Times New Roman" w:hAnsi="Times New Roman"/>
          <w:sz w:val="28"/>
          <w:szCs w:val="28"/>
        </w:rPr>
        <w:t xml:space="preserve">-який час протягом строку повноважень ради даного скликання на визначений ними період, але не більше ніж на строк повноважень Ради. </w:t>
      </w:r>
    </w:p>
    <w:p w:rsidR="008D527C" w:rsidRPr="009478C8" w:rsidRDefault="008D527C" w:rsidP="008D527C">
      <w:pPr>
        <w:pStyle w:val="HTML0"/>
        <w:numPr>
          <w:ilvl w:val="0"/>
          <w:numId w:val="3"/>
        </w:numPr>
        <w:ind w:left="0" w:firstLine="567"/>
        <w:jc w:val="both"/>
        <w:rPr>
          <w:rFonts w:ascii="Times New Roman" w:hAnsi="Times New Roman"/>
          <w:sz w:val="28"/>
          <w:szCs w:val="28"/>
        </w:rPr>
      </w:pPr>
      <w:r w:rsidRPr="009478C8">
        <w:rPr>
          <w:rFonts w:ascii="Times New Roman" w:hAnsi="Times New Roman"/>
          <w:sz w:val="28"/>
          <w:szCs w:val="28"/>
        </w:rPr>
        <w:t>Депутатські групи та фракції утворюються на засіданні депутатів, що виявили бажання створити групу чи фракцію.</w:t>
      </w:r>
    </w:p>
    <w:p w:rsidR="008D527C" w:rsidRPr="009478C8" w:rsidRDefault="008D527C" w:rsidP="008D527C">
      <w:pPr>
        <w:pStyle w:val="HTML0"/>
        <w:numPr>
          <w:ilvl w:val="0"/>
          <w:numId w:val="3"/>
        </w:numPr>
        <w:ind w:left="0" w:firstLine="567"/>
        <w:jc w:val="both"/>
        <w:rPr>
          <w:rFonts w:ascii="Times New Roman" w:hAnsi="Times New Roman"/>
          <w:sz w:val="28"/>
          <w:szCs w:val="28"/>
        </w:rPr>
      </w:pPr>
      <w:r w:rsidRPr="009478C8">
        <w:rPr>
          <w:rFonts w:ascii="Times New Roman" w:hAnsi="Times New Roman"/>
          <w:sz w:val="28"/>
          <w:szCs w:val="28"/>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8D527C" w:rsidRPr="009478C8" w:rsidRDefault="008D527C" w:rsidP="008D527C">
      <w:pPr>
        <w:pStyle w:val="HTML0"/>
        <w:numPr>
          <w:ilvl w:val="0"/>
          <w:numId w:val="3"/>
        </w:numPr>
        <w:ind w:left="0" w:firstLine="567"/>
        <w:jc w:val="both"/>
        <w:rPr>
          <w:rFonts w:ascii="Times New Roman" w:hAnsi="Times New Roman"/>
          <w:sz w:val="28"/>
          <w:szCs w:val="28"/>
        </w:rPr>
      </w:pPr>
      <w:r w:rsidRPr="009478C8">
        <w:rPr>
          <w:rFonts w:ascii="Times New Roman" w:hAnsi="Times New Roman"/>
          <w:sz w:val="28"/>
          <w:szCs w:val="28"/>
        </w:rPr>
        <w:t xml:space="preserve">Секретар Ради (а у разі його відсутності – уповноважена </w:t>
      </w:r>
      <w:proofErr w:type="gramStart"/>
      <w:r w:rsidRPr="009478C8">
        <w:rPr>
          <w:rFonts w:ascii="Times New Roman" w:hAnsi="Times New Roman"/>
          <w:sz w:val="28"/>
          <w:szCs w:val="28"/>
        </w:rPr>
        <w:t>Оваднівським  сільським</w:t>
      </w:r>
      <w:proofErr w:type="gramEnd"/>
      <w:r w:rsidRPr="009478C8">
        <w:rPr>
          <w:rFonts w:ascii="Times New Roman" w:hAnsi="Times New Roman"/>
          <w:sz w:val="28"/>
          <w:szCs w:val="28"/>
        </w:rPr>
        <w:t xml:space="preserve"> головою особа) оголошує про утворення фракції чи групи та її склад на найближчому пленарному засіданні. Група чи фракція вважаються утвореними з моменту проголошення про це на пленарному засіданні Ради. Невмотивована відмова від</w:t>
      </w:r>
      <w:r>
        <w:rPr>
          <w:rFonts w:ascii="Times New Roman" w:hAnsi="Times New Roman"/>
          <w:b/>
          <w:sz w:val="28"/>
          <w:szCs w:val="28"/>
        </w:rPr>
        <w:t xml:space="preserve"> </w:t>
      </w:r>
      <w:r w:rsidRPr="009478C8">
        <w:rPr>
          <w:rFonts w:ascii="Times New Roman" w:hAnsi="Times New Roman"/>
          <w:sz w:val="28"/>
          <w:szCs w:val="28"/>
        </w:rPr>
        <w:t xml:space="preserve">оголошення про утворення депутатської фракції чи групи не допускається. </w:t>
      </w:r>
    </w:p>
    <w:p w:rsidR="008D527C" w:rsidRPr="009478C8" w:rsidRDefault="008D527C" w:rsidP="008D527C">
      <w:pPr>
        <w:pStyle w:val="HTML0"/>
        <w:numPr>
          <w:ilvl w:val="0"/>
          <w:numId w:val="3"/>
        </w:numPr>
        <w:ind w:left="0" w:firstLine="567"/>
        <w:jc w:val="both"/>
        <w:rPr>
          <w:rFonts w:ascii="Times New Roman" w:hAnsi="Times New Roman"/>
          <w:sz w:val="28"/>
          <w:szCs w:val="28"/>
        </w:rPr>
      </w:pPr>
      <w:r w:rsidRPr="009478C8">
        <w:rPr>
          <w:rFonts w:ascii="Times New Roman" w:hAnsi="Times New Roman"/>
          <w:sz w:val="28"/>
          <w:szCs w:val="28"/>
        </w:rPr>
        <w:t>Інформаційні матеріали про депутатську фракцію та групу поширюються серед депутатів Ради. У тому ж порядку повідомляється про зміни в складі депутатських фракцій чи груп.</w:t>
      </w:r>
    </w:p>
    <w:p w:rsidR="008D527C" w:rsidRDefault="008D527C" w:rsidP="008D527C">
      <w:pPr>
        <w:pStyle w:val="HTML0"/>
        <w:ind w:firstLine="567"/>
        <w:jc w:val="both"/>
        <w:rPr>
          <w:rFonts w:ascii="Times New Roman" w:hAnsi="Times New Roman"/>
          <w:b/>
          <w:sz w:val="28"/>
          <w:szCs w:val="28"/>
        </w:rPr>
      </w:pPr>
      <w:r>
        <w:rPr>
          <w:rFonts w:ascii="Times New Roman" w:hAnsi="Times New Roman"/>
          <w:b/>
          <w:bCs/>
          <w:sz w:val="28"/>
          <w:szCs w:val="28"/>
        </w:rPr>
        <w:t xml:space="preserve">Стаття 12. Права депутатських фракцій та груп </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1. Депутатські фракції та групи попередньо обговорюють кандидатури посадових осіб, яких обирає, призначає чи затверджує Рада.</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2. Кожна депутатська фракція та група має гарантоване право на виступ свого представника з кожного питання порядку денного на сесії Ради. </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3. Депутатські фракції та групи можуть об’єднувати свої зусилля з іншими фракціями, групами для створення більшості в Раді чи опозиції.</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4. Жодна депутатська фракція та група не має права виступати від імені Оваднівської сільської ради.</w:t>
      </w:r>
    </w:p>
    <w:p w:rsidR="008D527C" w:rsidRDefault="008D527C" w:rsidP="008D527C">
      <w:pPr>
        <w:pStyle w:val="HTML0"/>
        <w:ind w:firstLine="567"/>
        <w:jc w:val="both"/>
        <w:rPr>
          <w:rFonts w:ascii="Times New Roman" w:hAnsi="Times New Roman"/>
          <w:b/>
          <w:sz w:val="28"/>
          <w:szCs w:val="28"/>
        </w:rPr>
      </w:pPr>
      <w:r>
        <w:rPr>
          <w:rFonts w:ascii="Times New Roman" w:hAnsi="Times New Roman"/>
          <w:b/>
          <w:sz w:val="28"/>
          <w:szCs w:val="28"/>
        </w:rPr>
        <w:t>Стаття 13. Реорганізація, зміни і припинення діяльності депутатських фракцій, груп</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1. Реорганізація та формування нових депутатських фракцій та груп можуть проводитися протягом повноважень </w:t>
      </w:r>
      <w:proofErr w:type="gramStart"/>
      <w:r>
        <w:rPr>
          <w:rFonts w:ascii="Times New Roman" w:hAnsi="Times New Roman"/>
          <w:sz w:val="28"/>
          <w:szCs w:val="28"/>
        </w:rPr>
        <w:t>Ради</w:t>
      </w:r>
      <w:proofErr w:type="gramEnd"/>
      <w:r>
        <w:rPr>
          <w:rFonts w:ascii="Times New Roman" w:hAnsi="Times New Roman"/>
          <w:sz w:val="28"/>
          <w:szCs w:val="28"/>
        </w:rPr>
        <w:t xml:space="preserve"> із збереженням їх </w:t>
      </w:r>
      <w:r>
        <w:rPr>
          <w:rFonts w:ascii="Times New Roman" w:hAnsi="Times New Roman"/>
          <w:sz w:val="28"/>
          <w:szCs w:val="28"/>
        </w:rPr>
        <w:lastRenderedPageBreak/>
        <w:t>пропорційного представництва в органах Ради, чи з відступом від нього відповідно до рішення, прийнятого Радою щодо такого представництва.</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2. Про зміни в складі депутатської фракції та групи її уповноважений представник повідомляє письмово Оваднівського сільського голову. Це повідомлення підписує депутат </w:t>
      </w:r>
      <w:proofErr w:type="gramStart"/>
      <w:r>
        <w:rPr>
          <w:rFonts w:ascii="Times New Roman" w:hAnsi="Times New Roman"/>
          <w:sz w:val="28"/>
          <w:szCs w:val="28"/>
        </w:rPr>
        <w:t>Ради</w:t>
      </w:r>
      <w:proofErr w:type="gramEnd"/>
      <w:r>
        <w:rPr>
          <w:rFonts w:ascii="Times New Roman" w:hAnsi="Times New Roman"/>
          <w:sz w:val="28"/>
          <w:szCs w:val="28"/>
        </w:rPr>
        <w:t>,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8D527C" w:rsidRDefault="00B75D98" w:rsidP="008D527C">
      <w:pPr>
        <w:pStyle w:val="HTML0"/>
        <w:ind w:firstLine="567"/>
        <w:jc w:val="both"/>
        <w:rPr>
          <w:rFonts w:ascii="Times New Roman" w:hAnsi="Times New Roman"/>
          <w:b/>
          <w:sz w:val="28"/>
          <w:szCs w:val="28"/>
        </w:rPr>
      </w:pPr>
      <w:r>
        <w:rPr>
          <w:rFonts w:ascii="Times New Roman" w:hAnsi="Times New Roman"/>
          <w:b/>
          <w:bCs/>
          <w:sz w:val="28"/>
          <w:szCs w:val="28"/>
          <w:lang w:val="uk-UA"/>
        </w:rPr>
        <w:t xml:space="preserve"> </w:t>
      </w:r>
      <w:r w:rsidR="008D527C">
        <w:rPr>
          <w:rFonts w:ascii="Times New Roman" w:hAnsi="Times New Roman"/>
          <w:b/>
          <w:bCs/>
          <w:sz w:val="28"/>
          <w:szCs w:val="28"/>
        </w:rPr>
        <w:t xml:space="preserve">Стаття 14. Забезпечення діяльності депутатських фракцій та груп </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1. Оваднівський </w:t>
      </w:r>
      <w:proofErr w:type="gramStart"/>
      <w:r>
        <w:rPr>
          <w:rFonts w:ascii="Times New Roman" w:hAnsi="Times New Roman"/>
          <w:sz w:val="28"/>
          <w:szCs w:val="28"/>
        </w:rPr>
        <w:t>сільський  голова</w:t>
      </w:r>
      <w:proofErr w:type="gramEnd"/>
      <w:r>
        <w:rPr>
          <w:rFonts w:ascii="Times New Roman" w:hAnsi="Times New Roman"/>
          <w:sz w:val="28"/>
          <w:szCs w:val="28"/>
        </w:rPr>
        <w:t xml:space="preserve">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8D527C" w:rsidRDefault="008D527C" w:rsidP="008D527C">
      <w:pPr>
        <w:pStyle w:val="HTML0"/>
        <w:ind w:firstLine="567"/>
        <w:jc w:val="both"/>
        <w:rPr>
          <w:rFonts w:ascii="Times New Roman" w:hAnsi="Times New Roman"/>
          <w:sz w:val="28"/>
          <w:szCs w:val="28"/>
        </w:rPr>
      </w:pPr>
      <w:r>
        <w:rPr>
          <w:rFonts w:ascii="Times New Roman" w:hAnsi="Times New Roman"/>
          <w:sz w:val="28"/>
          <w:szCs w:val="28"/>
        </w:rPr>
        <w:t xml:space="preserve">2. За зверненням уповноваженого представника депутатської фракції чи групи поширюються серед депутатів </w:t>
      </w:r>
      <w:proofErr w:type="gramStart"/>
      <w:r>
        <w:rPr>
          <w:rFonts w:ascii="Times New Roman" w:hAnsi="Times New Roman"/>
          <w:sz w:val="28"/>
          <w:szCs w:val="28"/>
        </w:rPr>
        <w:t>Ради</w:t>
      </w:r>
      <w:proofErr w:type="gramEnd"/>
      <w:r>
        <w:rPr>
          <w:rFonts w:ascii="Times New Roman" w:hAnsi="Times New Roman"/>
          <w:sz w:val="28"/>
          <w:szCs w:val="28"/>
        </w:rPr>
        <w:t xml:space="preserve"> підготовлені нею матеріали про її діяльність як офіційні від депутатської фракції чи групи. </w:t>
      </w:r>
    </w:p>
    <w:p w:rsidR="008D527C" w:rsidRPr="009478C8"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lang w:val="uk-UA"/>
        </w:rPr>
      </w:pPr>
      <w:r>
        <w:rPr>
          <w:rFonts w:ascii="Times New Roman" w:hAnsi="Times New Roman"/>
          <w:b/>
          <w:sz w:val="28"/>
          <w:szCs w:val="28"/>
          <w:lang w:val="uk-UA"/>
        </w:rPr>
        <w:t xml:space="preserve">                             </w:t>
      </w:r>
      <w:r w:rsidR="008D527C" w:rsidRPr="009478C8">
        <w:rPr>
          <w:rFonts w:ascii="Times New Roman" w:hAnsi="Times New Roman"/>
          <w:b/>
          <w:sz w:val="28"/>
          <w:szCs w:val="28"/>
        </w:rPr>
        <w:t>Розділ 3</w:t>
      </w:r>
      <w:r w:rsidR="008D527C">
        <w:rPr>
          <w:rFonts w:ascii="Times New Roman" w:hAnsi="Times New Roman"/>
          <w:sz w:val="28"/>
          <w:szCs w:val="28"/>
        </w:rPr>
        <w:t xml:space="preserve">. </w:t>
      </w:r>
      <w:r w:rsidRPr="009478C8">
        <w:rPr>
          <w:rFonts w:ascii="Times New Roman" w:hAnsi="Times New Roman"/>
          <w:b/>
          <w:sz w:val="28"/>
          <w:szCs w:val="28"/>
        </w:rPr>
        <w:t>ПОСАДОВІ ОСОБИ РАДИ</w:t>
      </w:r>
    </w:p>
    <w:p w:rsidR="008D527C" w:rsidRPr="00B75D98"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lang w:val="uk-UA"/>
        </w:rPr>
      </w:pPr>
      <w:r>
        <w:rPr>
          <w:rFonts w:ascii="Times New Roman" w:hAnsi="Times New Roman"/>
          <w:b/>
          <w:sz w:val="28"/>
          <w:szCs w:val="28"/>
          <w:lang w:val="uk-UA"/>
        </w:rPr>
        <w:t xml:space="preserve">          </w:t>
      </w:r>
      <w:r w:rsidR="008D527C" w:rsidRPr="00B75D98">
        <w:rPr>
          <w:rFonts w:ascii="Times New Roman" w:hAnsi="Times New Roman"/>
          <w:b/>
          <w:sz w:val="28"/>
          <w:szCs w:val="28"/>
          <w:lang w:val="uk-UA"/>
        </w:rPr>
        <w:t>Стаття 15. Сільський Голова</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1. Сільський голова є головною посадовою особою в системі органів місцевого самоврядування громади.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Повноваження сільськог голови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Повноваження сільського голови визначаються чинним законодавством і можуть бути припинені достроково у випадках, передбачених чинним законодавством.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При здійсненні наданих повноважень сільський голова є  підзвітним, підконтрольним і відповідальним перед громадою, підзвітним і підконтрольним перед радою громади за діяльність її виконавчих органів.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Щорічно сільський голова зобов'язаний прозвітувати перед радою та громадою про роботу виконавчих органів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Конкретна дата звіту перед радою визначається на пленарному засіданні ради.</w:t>
      </w:r>
    </w:p>
    <w:p w:rsidR="008D527C" w:rsidRDefault="008D527C" w:rsidP="00B75D98">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after="0"/>
        <w:ind w:firstLine="567"/>
        <w:jc w:val="both"/>
        <w:rPr>
          <w:rFonts w:ascii="Times New Roman" w:hAnsi="Times New Roman"/>
          <w:sz w:val="28"/>
          <w:szCs w:val="28"/>
          <w:lang w:val="uk-UA"/>
        </w:rPr>
      </w:pPr>
      <w:r>
        <w:rPr>
          <w:rFonts w:ascii="Times New Roman" w:hAnsi="Times New Roman"/>
          <w:sz w:val="28"/>
          <w:szCs w:val="28"/>
          <w:lang w:val="uk-UA"/>
        </w:rPr>
        <w:t>7. Рада може зажадати позачергового звіту сільського голови, якщо за це проголосувало понад половини від складу ради і від попереднього звіту пройшло не менше як три місяці.</w:t>
      </w:r>
    </w:p>
    <w:p w:rsidR="008D527C" w:rsidRDefault="008D527C" w:rsidP="00B75D98">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after="0"/>
        <w:ind w:firstLine="567"/>
        <w:jc w:val="both"/>
        <w:rPr>
          <w:rFonts w:ascii="Times New Roman" w:hAnsi="Times New Roman"/>
          <w:sz w:val="28"/>
          <w:szCs w:val="28"/>
          <w:lang w:val="uk-UA"/>
        </w:rPr>
      </w:pPr>
      <w:r>
        <w:rPr>
          <w:rFonts w:ascii="Times New Roman" w:hAnsi="Times New Roman"/>
          <w:b/>
          <w:bCs/>
          <w:sz w:val="28"/>
          <w:szCs w:val="28"/>
          <w:lang w:val="uk-UA"/>
        </w:rPr>
        <w:t>Стаття 16. Секретар ради</w:t>
      </w:r>
    </w:p>
    <w:p w:rsidR="008D527C" w:rsidRDefault="008D527C" w:rsidP="00B75D9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Секретар ради обирається за пропозицією  сільського голови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Секретар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у випадках, передбачених чинним законодавством та цим Регламентом: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скликає сесії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веде засідання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підписує протоколи сесії Ради та її рішення;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організовує підготовку сесій ради та питань, що вносяться на розгляд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3)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забезпечує своєчасне доведення рішень ради до виконавців і населення, організовує контроль за їх виконанням;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за дорученням Оваднівського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сприяє депутатам ради у здійсненні їх повноважень;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9) вирішує за дорученням Оваднівського сільського голови, або ради інші питання, пов'язані з діяльністю ради та її органів;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10) здійснює інші повноваження, що випливають із Закону України «Про місцеве самоврядування в Україні» та цього регламенту.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Секретар ради за пропозиціями відповідних комісій ради організовує планування роботи з підготовки проектів рішень ради і, враховуючи висновки</w:t>
      </w:r>
      <w:r>
        <w:rPr>
          <w:lang w:val="uk-UA"/>
        </w:rPr>
        <w:t xml:space="preserve"> </w:t>
      </w:r>
      <w:r>
        <w:rPr>
          <w:rFonts w:ascii="Times New Roman" w:hAnsi="Times New Roman"/>
          <w:sz w:val="28"/>
          <w:szCs w:val="28"/>
          <w:lang w:val="uk-UA"/>
        </w:rPr>
        <w:t>профільних комісій про готовність проектів рішень та інших актів до розгляду, вносить відповідні пропозиції на розгляд Оваднівського сільського голови.</w:t>
      </w:r>
    </w:p>
    <w:p w:rsidR="008D527C" w:rsidRDefault="008D527C" w:rsidP="00B75D98">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after="0"/>
        <w:ind w:firstLine="567"/>
        <w:jc w:val="both"/>
        <w:rPr>
          <w:rFonts w:ascii="Times New Roman" w:hAnsi="Times New Roman"/>
          <w:sz w:val="28"/>
          <w:szCs w:val="28"/>
          <w:lang w:val="uk-UA"/>
        </w:rPr>
      </w:pPr>
      <w:r>
        <w:rPr>
          <w:rFonts w:ascii="Times New Roman" w:hAnsi="Times New Roman"/>
          <w:sz w:val="28"/>
          <w:szCs w:val="28"/>
          <w:lang w:val="uk-UA"/>
        </w:rPr>
        <w:t>4. Секретар ради забезпечує контроль за комплектуванням бібліотеки ради літературою та іншими інформаційними матеріалами як національних, так і зарубіжних видань.</w:t>
      </w:r>
    </w:p>
    <w:p w:rsidR="008D527C" w:rsidRDefault="00B75D98" w:rsidP="00B75D98">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rPr>
          <w:b/>
          <w:bCs/>
          <w:color w:val="000000"/>
          <w:sz w:val="28"/>
          <w:szCs w:val="28"/>
          <w:lang w:val="uk-UA"/>
        </w:rPr>
      </w:pPr>
      <w:r>
        <w:rPr>
          <w:b/>
          <w:bCs/>
          <w:color w:val="000000"/>
          <w:sz w:val="28"/>
          <w:szCs w:val="28"/>
          <w:lang w:val="uk-UA"/>
        </w:rPr>
        <w:t xml:space="preserve">  </w:t>
      </w:r>
      <w:r w:rsidR="008D527C">
        <w:rPr>
          <w:b/>
          <w:bCs/>
          <w:color w:val="000000"/>
          <w:sz w:val="28"/>
          <w:szCs w:val="28"/>
          <w:lang w:val="uk-UA"/>
        </w:rPr>
        <w:t>Стаття 17. Староста</w:t>
      </w:r>
    </w:p>
    <w:p w:rsidR="008D527C" w:rsidRDefault="008D527C" w:rsidP="00B75D98">
      <w:pPr>
        <w:widowControl w:val="0"/>
        <w:numPr>
          <w:ilvl w:val="0"/>
          <w:numId w:val="4"/>
        </w:numPr>
        <w:tabs>
          <w:tab w:val="left" w:pos="851"/>
        </w:tabs>
        <w:autoSpaceDE w:val="0"/>
        <w:autoSpaceDN w:val="0"/>
        <w:adjustRightInd w:val="0"/>
        <w:spacing w:after="0" w:line="240" w:lineRule="auto"/>
        <w:ind w:left="0" w:firstLine="567"/>
        <w:jc w:val="both"/>
        <w:rPr>
          <w:rFonts w:ascii="Times New Roman" w:hAnsi="Times New Roman"/>
          <w:sz w:val="28"/>
          <w:szCs w:val="28"/>
          <w:shd w:val="clear" w:color="auto" w:fill="FFFFFF"/>
          <w:lang w:val="uk-UA"/>
        </w:rPr>
      </w:pPr>
      <w:r>
        <w:rPr>
          <w:rFonts w:ascii="Times New Roman" w:hAnsi="Times New Roman"/>
          <w:sz w:val="28"/>
          <w:szCs w:val="28"/>
          <w:lang w:val="uk-UA"/>
        </w:rPr>
        <w:t xml:space="preserve">Староста </w:t>
      </w:r>
      <w:r>
        <w:rPr>
          <w:rFonts w:ascii="Times New Roman" w:hAnsi="Times New Roman"/>
          <w:sz w:val="28"/>
          <w:szCs w:val="28"/>
          <w:shd w:val="clear" w:color="auto" w:fill="FFFFFF"/>
          <w:lang w:val="uk-UA"/>
        </w:rPr>
        <w:t>є виборною посадовою особою місцевого самоврядування.</w:t>
      </w:r>
    </w:p>
    <w:p w:rsidR="008D527C" w:rsidRDefault="008D527C" w:rsidP="008D527C">
      <w:pPr>
        <w:widowControl w:val="0"/>
        <w:numPr>
          <w:ilvl w:val="0"/>
          <w:numId w:val="4"/>
        </w:numPr>
        <w:tabs>
          <w:tab w:val="left" w:pos="851"/>
        </w:tab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shd w:val="clear" w:color="auto" w:fill="FFFFFF"/>
          <w:lang w:val="uk-UA"/>
        </w:rPr>
        <w:t>Староста є членом виконавчого комітету  Оваднівської сільської ради за посадою.</w:t>
      </w:r>
    </w:p>
    <w:p w:rsidR="008D527C" w:rsidRDefault="008D527C" w:rsidP="008D527C">
      <w:pPr>
        <w:widowControl w:val="0"/>
        <w:numPr>
          <w:ilvl w:val="0"/>
          <w:numId w:val="4"/>
        </w:numPr>
        <w:tabs>
          <w:tab w:val="left" w:pos="851"/>
        </w:tab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8D527C" w:rsidRDefault="008D527C" w:rsidP="008D527C">
      <w:pPr>
        <w:widowControl w:val="0"/>
        <w:numPr>
          <w:ilvl w:val="0"/>
          <w:numId w:val="4"/>
        </w:numPr>
        <w:tabs>
          <w:tab w:val="left" w:pos="851"/>
        </w:tab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Староста має гарантоване право виступу на пленарних засіданнях та засіданнях постійних комісій ради з правом дорадчого голосу.</w:t>
      </w:r>
    </w:p>
    <w:p w:rsidR="008D527C" w:rsidRDefault="008D527C" w:rsidP="008D527C">
      <w:pPr>
        <w:pStyle w:val="rvps2"/>
        <w:numPr>
          <w:ilvl w:val="0"/>
          <w:numId w:val="4"/>
        </w:numPr>
        <w:shd w:val="clear" w:color="auto" w:fill="FFFFFF"/>
        <w:tabs>
          <w:tab w:val="left" w:pos="851"/>
        </w:tabs>
        <w:spacing w:before="0" w:beforeAutospacing="0" w:after="0" w:afterAutospacing="0"/>
        <w:ind w:left="0" w:firstLine="567"/>
        <w:jc w:val="both"/>
        <w:textAlignment w:val="baseline"/>
        <w:rPr>
          <w:color w:val="000000"/>
          <w:sz w:val="28"/>
          <w:szCs w:val="28"/>
          <w:lang w:val="uk-UA"/>
        </w:rPr>
      </w:pPr>
      <w:r>
        <w:rPr>
          <w:color w:val="000000"/>
          <w:sz w:val="28"/>
          <w:szCs w:val="28"/>
          <w:lang w:val="uk-UA"/>
        </w:rPr>
        <w:t>При здійсненні наданих повноважень староста є підзвітним, підконтрольним і відповідальним перед жителями сіл, селищ, інтереси яких він представляє. Староста є відповідальним перед Оваднівською сільською радою.</w:t>
      </w:r>
      <w:bookmarkStart w:id="0" w:name="n1305"/>
      <w:bookmarkEnd w:id="0"/>
    </w:p>
    <w:p w:rsidR="008D527C" w:rsidRDefault="008D527C" w:rsidP="008D527C">
      <w:pPr>
        <w:pStyle w:val="rvps2"/>
        <w:numPr>
          <w:ilvl w:val="0"/>
          <w:numId w:val="4"/>
        </w:numPr>
        <w:shd w:val="clear" w:color="auto" w:fill="FFFFFF"/>
        <w:tabs>
          <w:tab w:val="left" w:pos="851"/>
        </w:tabs>
        <w:spacing w:before="0" w:beforeAutospacing="0" w:after="0" w:afterAutospacing="0"/>
        <w:ind w:left="0" w:firstLine="567"/>
        <w:jc w:val="both"/>
        <w:textAlignment w:val="baseline"/>
        <w:rPr>
          <w:color w:val="000000"/>
          <w:sz w:val="28"/>
          <w:szCs w:val="28"/>
          <w:lang w:val="uk-UA"/>
        </w:rPr>
      </w:pPr>
      <w:r>
        <w:rPr>
          <w:color w:val="000000"/>
          <w:sz w:val="28"/>
          <w:szCs w:val="28"/>
          <w:lang w:val="uk-UA"/>
        </w:rPr>
        <w:t>Староста не рідше одного разу на рік звітує про свою роботу перед жителями відповідних сіл, селищ на відкритій зустрічі з громадянами. На вимогу не менше половини депутатів сільської, селищної, міської ради староста інформує раду про свою роботу.</w:t>
      </w:r>
      <w:bookmarkStart w:id="1" w:name="n1306"/>
      <w:bookmarkEnd w:id="1"/>
    </w:p>
    <w:p w:rsidR="008D527C" w:rsidRDefault="008D527C" w:rsidP="008D527C">
      <w:pPr>
        <w:pStyle w:val="rvps2"/>
        <w:numPr>
          <w:ilvl w:val="0"/>
          <w:numId w:val="4"/>
        </w:numPr>
        <w:shd w:val="clear" w:color="auto" w:fill="FFFFFF"/>
        <w:tabs>
          <w:tab w:val="left" w:pos="851"/>
        </w:tabs>
        <w:spacing w:before="0" w:beforeAutospacing="0" w:after="0" w:afterAutospacing="0"/>
        <w:ind w:left="0" w:firstLine="567"/>
        <w:jc w:val="both"/>
        <w:textAlignment w:val="baseline"/>
        <w:rPr>
          <w:color w:val="000000"/>
          <w:sz w:val="28"/>
          <w:szCs w:val="28"/>
          <w:lang w:val="uk-UA"/>
        </w:rPr>
      </w:pPr>
      <w:r>
        <w:rPr>
          <w:color w:val="000000"/>
          <w:sz w:val="28"/>
          <w:szCs w:val="28"/>
          <w:lang w:val="uk-UA"/>
        </w:rPr>
        <w:t xml:space="preserve">На </w:t>
      </w:r>
      <w:r w:rsidR="00800FC5">
        <w:rPr>
          <w:color w:val="000000"/>
          <w:sz w:val="28"/>
          <w:szCs w:val="28"/>
          <w:lang w:val="uk-UA"/>
        </w:rPr>
        <w:t>старосту</w:t>
      </w:r>
      <w:r>
        <w:rPr>
          <w:color w:val="000000"/>
          <w:sz w:val="28"/>
          <w:szCs w:val="28"/>
          <w:lang w:val="uk-UA"/>
        </w:rPr>
        <w:t xml:space="preserve"> поширюються гарантії діяльності депутатів місцевих рад, передбачені </w:t>
      </w:r>
      <w:hyperlink r:id="rId5" w:tgtFrame="_blank" w:history="1">
        <w:r>
          <w:rPr>
            <w:rStyle w:val="a3"/>
            <w:sz w:val="28"/>
            <w:szCs w:val="28"/>
            <w:bdr w:val="none" w:sz="0" w:space="0" w:color="auto" w:frame="1"/>
          </w:rPr>
          <w:t>Законом України</w:t>
        </w:r>
      </w:hyperlink>
      <w:r>
        <w:rPr>
          <w:color w:val="000000"/>
          <w:sz w:val="28"/>
          <w:szCs w:val="28"/>
          <w:lang w:val="uk-UA"/>
        </w:rPr>
        <w:t> «Про статус депутатів місцевих рад», якщо інше не встановлено законом.</w:t>
      </w:r>
    </w:p>
    <w:p w:rsidR="008D527C"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shd w:val="clear" w:color="auto" w:fill="FFFFFF"/>
          <w:lang w:val="uk-UA"/>
        </w:rPr>
        <w:t xml:space="preserve">        </w:t>
      </w:r>
      <w:r w:rsidR="008D527C">
        <w:rPr>
          <w:rFonts w:ascii="Times New Roman" w:hAnsi="Times New Roman"/>
          <w:sz w:val="28"/>
          <w:szCs w:val="28"/>
          <w:shd w:val="clear" w:color="auto" w:fill="FFFFFF"/>
          <w:lang w:val="uk-UA"/>
        </w:rPr>
        <w:t>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сільською  радою.</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B75D98">
        <w:rPr>
          <w:rFonts w:ascii="Times New Roman" w:hAnsi="Times New Roman"/>
          <w:b/>
          <w:bCs/>
          <w:color w:val="000000"/>
          <w:sz w:val="28"/>
          <w:szCs w:val="28"/>
          <w:lang w:val="uk-UA"/>
        </w:rPr>
        <w:t xml:space="preserve">                          </w:t>
      </w:r>
      <w:r>
        <w:rPr>
          <w:rFonts w:ascii="Times New Roman" w:hAnsi="Times New Roman"/>
          <w:b/>
          <w:bCs/>
          <w:color w:val="000000"/>
          <w:sz w:val="28"/>
          <w:szCs w:val="28"/>
          <w:lang w:val="uk-UA"/>
        </w:rPr>
        <w:t xml:space="preserve">Розділ 4. </w:t>
      </w:r>
      <w:r w:rsidR="00B75D98">
        <w:rPr>
          <w:rFonts w:ascii="Times New Roman" w:hAnsi="Times New Roman"/>
          <w:b/>
          <w:bCs/>
          <w:color w:val="000000"/>
          <w:sz w:val="28"/>
          <w:szCs w:val="28"/>
          <w:lang w:val="uk-UA"/>
        </w:rPr>
        <w:t>ПОСТІЙНІ КОМІСІЇ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Стаття 18. Постійні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w:t>
      </w:r>
      <w:r>
        <w:rPr>
          <w:rFonts w:ascii="Times New Roman" w:hAnsi="Times New Roman"/>
          <w:sz w:val="28"/>
          <w:szCs w:val="28"/>
          <w:lang w:val="uk-UA"/>
        </w:rPr>
        <w:softHyphen/>
        <w:t>конавчих органів ради у сфері компетенції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B75D98">
        <w:rPr>
          <w:rFonts w:ascii="Times New Roman" w:hAnsi="Times New Roman"/>
          <w:b/>
          <w:bCs/>
          <w:color w:val="000000"/>
          <w:sz w:val="28"/>
          <w:szCs w:val="28"/>
          <w:lang w:val="uk-UA"/>
        </w:rPr>
        <w:t xml:space="preserve">     </w:t>
      </w:r>
      <w:r>
        <w:rPr>
          <w:rFonts w:ascii="Times New Roman" w:hAnsi="Times New Roman"/>
          <w:b/>
          <w:bCs/>
          <w:color w:val="000000"/>
          <w:sz w:val="28"/>
          <w:szCs w:val="28"/>
          <w:lang w:val="uk-UA"/>
        </w:rPr>
        <w:t xml:space="preserve"> Розділ 5. </w:t>
      </w:r>
      <w:r w:rsidR="00B75D98">
        <w:rPr>
          <w:rFonts w:ascii="Times New Roman" w:hAnsi="Times New Roman"/>
          <w:b/>
          <w:bCs/>
          <w:color w:val="000000"/>
          <w:sz w:val="28"/>
          <w:szCs w:val="28"/>
          <w:lang w:val="uk-UA"/>
        </w:rPr>
        <w:t>ТИМЧАСОВІ  КОНТРОЛЬНІ КОМІСІЇ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Стаття 19. Тимчасові контрольні комісії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Питання про створення тимчасової контрольної комісії включається окремим пунктом до порядку денного сесії ради за ініціативою голови громади або не менш як третиною депутатів від складу ради, якщо інше не встановлено цим регламентом.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Тимчасова спеціальна комісія здійснює свою діяльність відповідно до порядку, встановленого для постійних комісій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Стаття 20. Створення тимчасової контрольної комісії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Тимчасова контрольна комісія ради утворюється шляхом ухвалення відповідного рішення.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Рішення ради про створення тимчасової спеціальної комісії має визначати: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назву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завдання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кількісний склад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обраного радою голову (співголів)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персональний склад членів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6) термін діяльності комісії (на заздалегідь визначений час або на час виконання певної роботи);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7) додаткові права у межах чинного законодавства (якщо це необхідно), надані радою цій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9) заходи щодо кадрового, матеріально-технічного, інформаційного, організаційного забезпечення роботи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w:t>
      </w:r>
      <w:r>
        <w:rPr>
          <w:rFonts w:ascii="Times New Roman" w:hAnsi="Times New Roman"/>
          <w:sz w:val="28"/>
          <w:szCs w:val="28"/>
          <w:lang w:val="uk-UA"/>
        </w:rPr>
        <w:softHyphen/>
        <w:t>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4. Тимчасова контрольна комісія обирається з числа депутатів ради, які дали на це згоду і які відповідають вимогам ч. 3 цієї статті. У складі тимчасової </w:t>
      </w:r>
      <w:r>
        <w:rPr>
          <w:rFonts w:ascii="Times New Roman" w:hAnsi="Times New Roman"/>
          <w:sz w:val="28"/>
          <w:szCs w:val="28"/>
          <w:lang w:val="uk-UA"/>
        </w:rPr>
        <w:lastRenderedPageBreak/>
        <w:t>контрольної комісії мають бути представлені за їх бажанням усі депутатські фракції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5. Голосування щодо утворення та персонального складу кожної тимчасової контрольної комісії здійснюється окремо.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7. 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відповідною компенсацією, передбаченою законодав</w:t>
      </w:r>
      <w:r>
        <w:rPr>
          <w:rFonts w:ascii="Times New Roman" w:hAnsi="Times New Roman"/>
          <w:sz w:val="28"/>
          <w:szCs w:val="28"/>
          <w:lang w:val="uk-UA"/>
        </w:rPr>
        <w:softHyphen/>
        <w:t>ством за участь у роботі ради та її органах.</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lang w:val="uk-UA"/>
        </w:rPr>
      </w:pPr>
      <w:r>
        <w:rPr>
          <w:rFonts w:ascii="Times New Roman" w:hAnsi="Times New Roman"/>
          <w:b/>
          <w:bCs/>
          <w:sz w:val="28"/>
          <w:szCs w:val="28"/>
          <w:lang w:val="uk-UA"/>
        </w:rPr>
        <w:t xml:space="preserve">       Стаття 21. Припинення повноважень тимчасової контрольної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1.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3. Повноваження тимчасової контрольної комісії припиняються з прийняттям радою остаточного рішення щодо результатів роботи цієї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B75D98">
        <w:rPr>
          <w:rFonts w:ascii="Times New Roman" w:hAnsi="Times New Roman"/>
          <w:b/>
          <w:bCs/>
          <w:color w:val="000000"/>
          <w:sz w:val="28"/>
          <w:szCs w:val="28"/>
          <w:lang w:val="uk-UA"/>
        </w:rPr>
        <w:t xml:space="preserve">                              </w:t>
      </w:r>
      <w:r>
        <w:rPr>
          <w:rFonts w:ascii="Times New Roman" w:hAnsi="Times New Roman"/>
          <w:b/>
          <w:bCs/>
          <w:color w:val="000000"/>
          <w:sz w:val="28"/>
          <w:szCs w:val="28"/>
          <w:lang w:val="uk-UA"/>
        </w:rPr>
        <w:t>РОЗДІЛ 6. СЕСІЇ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B75D98">
        <w:rPr>
          <w:rFonts w:ascii="Times New Roman" w:hAnsi="Times New Roman"/>
          <w:b/>
          <w:bCs/>
          <w:color w:val="000000"/>
          <w:sz w:val="28"/>
          <w:szCs w:val="28"/>
          <w:lang w:val="uk-UA"/>
        </w:rPr>
        <w:t xml:space="preserve">                                   </w:t>
      </w:r>
      <w:r>
        <w:rPr>
          <w:rFonts w:ascii="Times New Roman" w:hAnsi="Times New Roman"/>
          <w:b/>
          <w:bCs/>
          <w:color w:val="000000"/>
          <w:sz w:val="28"/>
          <w:szCs w:val="28"/>
          <w:lang w:val="uk-UA"/>
        </w:rPr>
        <w:t xml:space="preserve"> </w:t>
      </w:r>
      <w:r w:rsidR="009478C8">
        <w:rPr>
          <w:rFonts w:ascii="Times New Roman" w:hAnsi="Times New Roman"/>
          <w:b/>
          <w:bCs/>
          <w:color w:val="000000"/>
          <w:sz w:val="28"/>
          <w:szCs w:val="28"/>
          <w:lang w:val="uk-UA"/>
        </w:rPr>
        <w:t xml:space="preserve"> 1.</w:t>
      </w:r>
      <w:r>
        <w:rPr>
          <w:rFonts w:ascii="Times New Roman" w:hAnsi="Times New Roman"/>
          <w:b/>
          <w:bCs/>
          <w:color w:val="000000"/>
          <w:sz w:val="28"/>
          <w:szCs w:val="28"/>
          <w:lang w:val="uk-UA"/>
        </w:rPr>
        <w:t>Загальні положення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Pr>
          <w:rFonts w:ascii="Times New Roman" w:hAnsi="Times New Roman"/>
          <w:b/>
          <w:bCs/>
          <w:sz w:val="28"/>
          <w:szCs w:val="28"/>
          <w:lang w:val="uk-UA"/>
        </w:rPr>
        <w:t xml:space="preserve">     </w:t>
      </w:r>
      <w:r w:rsidR="00B75D98">
        <w:rPr>
          <w:rFonts w:ascii="Times New Roman" w:hAnsi="Times New Roman"/>
          <w:b/>
          <w:bCs/>
          <w:sz w:val="28"/>
          <w:szCs w:val="28"/>
          <w:lang w:val="uk-UA"/>
        </w:rPr>
        <w:t xml:space="preserve">   </w:t>
      </w:r>
      <w:r>
        <w:rPr>
          <w:rFonts w:ascii="Times New Roman" w:hAnsi="Times New Roman"/>
          <w:b/>
          <w:bCs/>
          <w:sz w:val="28"/>
          <w:szCs w:val="28"/>
          <w:lang w:val="uk-UA"/>
        </w:rPr>
        <w:t xml:space="preserve"> </w:t>
      </w:r>
      <w:r>
        <w:rPr>
          <w:rFonts w:ascii="Times New Roman" w:hAnsi="Times New Roman"/>
          <w:b/>
          <w:bCs/>
          <w:sz w:val="28"/>
          <w:szCs w:val="28"/>
        </w:rPr>
        <w:t>Стаття 22. Форми роботи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Рада проводить свою роботу сесійно. Сесія </w:t>
      </w:r>
      <w:proofErr w:type="gramStart"/>
      <w:r>
        <w:rPr>
          <w:rFonts w:ascii="Times New Roman" w:hAnsi="Times New Roman"/>
          <w:sz w:val="28"/>
          <w:szCs w:val="28"/>
        </w:rPr>
        <w:t>Ради</w:t>
      </w:r>
      <w:proofErr w:type="gramEnd"/>
      <w:r>
        <w:rPr>
          <w:rFonts w:ascii="Times New Roman" w:hAnsi="Times New Roman"/>
          <w:sz w:val="28"/>
          <w:szCs w:val="28"/>
        </w:rPr>
        <w:t xml:space="preserve"> складається з пленарних засідань Ради, а також засідань постійних комісій Ради. У разі необхідності сесії </w:t>
      </w:r>
      <w:proofErr w:type="gramStart"/>
      <w:r>
        <w:rPr>
          <w:rFonts w:ascii="Times New Roman" w:hAnsi="Times New Roman"/>
          <w:sz w:val="28"/>
          <w:szCs w:val="28"/>
        </w:rPr>
        <w:t>Ради</w:t>
      </w:r>
      <w:proofErr w:type="gramEnd"/>
      <w:r>
        <w:rPr>
          <w:rFonts w:ascii="Times New Roman" w:hAnsi="Times New Roman"/>
          <w:sz w:val="28"/>
          <w:szCs w:val="28"/>
        </w:rPr>
        <w:t xml:space="preserve"> можуть складатися з двох та більше пленарних засідань.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Постійна комісія </w:t>
      </w:r>
      <w:proofErr w:type="gramStart"/>
      <w:r>
        <w:rPr>
          <w:rFonts w:ascii="Times New Roman" w:hAnsi="Times New Roman"/>
          <w:sz w:val="28"/>
          <w:szCs w:val="28"/>
        </w:rPr>
        <w:t>або  робоча</w:t>
      </w:r>
      <w:proofErr w:type="gramEnd"/>
      <w:r>
        <w:rPr>
          <w:rFonts w:ascii="Times New Roman" w:hAnsi="Times New Roman"/>
          <w:sz w:val="28"/>
          <w:szCs w:val="28"/>
        </w:rPr>
        <w:t xml:space="preserve">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Pr>
          <w:rFonts w:ascii="Times New Roman" w:hAnsi="Times New Roman"/>
          <w:b/>
          <w:bCs/>
          <w:sz w:val="28"/>
          <w:szCs w:val="28"/>
          <w:lang w:val="uk-UA"/>
        </w:rPr>
        <w:t xml:space="preserve">         </w:t>
      </w:r>
      <w:r w:rsidR="008D527C">
        <w:rPr>
          <w:rFonts w:ascii="Times New Roman" w:hAnsi="Times New Roman"/>
          <w:b/>
          <w:bCs/>
          <w:sz w:val="28"/>
          <w:szCs w:val="28"/>
        </w:rPr>
        <w:t>Стаття 23. Порядок скликання першої сесії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1. 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 важність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Оваднівського сільського голови. З моменту визнання повноважень депутатів ради нового скликання та новообраного Оваднівського сільського голови він головує на пленарних засіданнях першої сесії ради нового скликання.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2. У разі якщо на час проведення першої </w:t>
      </w:r>
      <w:proofErr w:type="gramStart"/>
      <w:r>
        <w:rPr>
          <w:rFonts w:ascii="Times New Roman" w:hAnsi="Times New Roman"/>
          <w:sz w:val="28"/>
          <w:szCs w:val="28"/>
        </w:rPr>
        <w:t>сесії  Оваднівський</w:t>
      </w:r>
      <w:proofErr w:type="gramEnd"/>
      <w:r>
        <w:rPr>
          <w:rFonts w:ascii="Times New Roman" w:hAnsi="Times New Roman"/>
          <w:sz w:val="28"/>
          <w:szCs w:val="28"/>
        </w:rPr>
        <w:t xml:space="preserve"> сільський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 </w:t>
      </w:r>
    </w:p>
    <w:p w:rsidR="008D527C" w:rsidRDefault="008D527C" w:rsidP="008D527C">
      <w:pPr>
        <w:pStyle w:val="HTML0"/>
        <w:ind w:right="720" w:firstLine="567"/>
        <w:jc w:val="both"/>
        <w:rPr>
          <w:rFonts w:ascii="Times New Roman" w:hAnsi="Times New Roman"/>
          <w:b/>
          <w:sz w:val="28"/>
          <w:szCs w:val="28"/>
        </w:rPr>
      </w:pPr>
      <w:r>
        <w:rPr>
          <w:rFonts w:ascii="Times New Roman" w:hAnsi="Times New Roman"/>
          <w:b/>
          <w:bCs/>
          <w:sz w:val="28"/>
          <w:szCs w:val="28"/>
        </w:rPr>
        <w:t>Стаття 24. Порядок денний першої сесії Ради</w:t>
      </w:r>
    </w:p>
    <w:p w:rsidR="008D527C" w:rsidRDefault="008D527C" w:rsidP="008D527C">
      <w:pPr>
        <w:numPr>
          <w:ilvl w:val="1"/>
          <w:numId w:val="5"/>
        </w:numPr>
        <w:tabs>
          <w:tab w:val="left" w:pos="709"/>
          <w:tab w:val="left" w:pos="851"/>
        </w:tabs>
        <w:autoSpaceDN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До порядку денного першої сесії  Ради мають бути включені такi питання: </w:t>
      </w:r>
    </w:p>
    <w:p w:rsidR="008D527C" w:rsidRDefault="008D527C" w:rsidP="008D527C">
      <w:pPr>
        <w:numPr>
          <w:ilvl w:val="0"/>
          <w:numId w:val="6"/>
        </w:numPr>
        <w:tabs>
          <w:tab w:val="left" w:pos="709"/>
          <w:tab w:val="left" w:pos="851"/>
        </w:tabs>
        <w:autoSpaceDN w:val="0"/>
        <w:spacing w:after="0" w:line="240" w:lineRule="auto"/>
        <w:ind w:left="0" w:firstLine="567"/>
        <w:jc w:val="both"/>
        <w:rPr>
          <w:rFonts w:ascii="Times New Roman" w:hAnsi="Times New Roman"/>
          <w:i/>
          <w:sz w:val="28"/>
          <w:szCs w:val="28"/>
          <w:lang w:val="uk-UA"/>
        </w:rPr>
      </w:pPr>
      <w:r>
        <w:rPr>
          <w:rFonts w:ascii="Times New Roman" w:hAnsi="Times New Roman"/>
          <w:i/>
          <w:sz w:val="28"/>
          <w:szCs w:val="28"/>
          <w:lang w:val="uk-UA"/>
        </w:rPr>
        <w:t>інформація голови територіальної виборчої комісії про підсумки виборів депутатів Оваднівської сільської ради та Оваднівського сільського голови;</w:t>
      </w:r>
    </w:p>
    <w:p w:rsidR="008D527C" w:rsidRDefault="008D527C" w:rsidP="008D527C">
      <w:pPr>
        <w:numPr>
          <w:ilvl w:val="0"/>
          <w:numId w:val="6"/>
        </w:numPr>
        <w:tabs>
          <w:tab w:val="left" w:pos="709"/>
          <w:tab w:val="left" w:pos="851"/>
        </w:tabs>
        <w:autoSpaceDN w:val="0"/>
        <w:spacing w:after="0" w:line="240" w:lineRule="auto"/>
        <w:ind w:left="0" w:firstLine="567"/>
        <w:jc w:val="both"/>
        <w:rPr>
          <w:rFonts w:ascii="Times New Roman" w:hAnsi="Times New Roman"/>
          <w:b/>
          <w:i/>
          <w:sz w:val="28"/>
          <w:szCs w:val="28"/>
          <w:lang w:val="uk-UA"/>
        </w:rPr>
      </w:pPr>
      <w:r>
        <w:rPr>
          <w:rFonts w:ascii="Times New Roman" w:hAnsi="Times New Roman"/>
          <w:i/>
          <w:sz w:val="28"/>
          <w:szCs w:val="28"/>
          <w:lang w:val="uk-UA"/>
        </w:rPr>
        <w:t>про обрання секретаря Оваднівської сільської ради;</w:t>
      </w:r>
    </w:p>
    <w:p w:rsidR="008D527C" w:rsidRDefault="008D527C" w:rsidP="008D527C">
      <w:pPr>
        <w:pStyle w:val="a5"/>
        <w:numPr>
          <w:ilvl w:val="1"/>
          <w:numId w:val="5"/>
        </w:numPr>
        <w:tabs>
          <w:tab w:val="left" w:pos="709"/>
          <w:tab w:val="left" w:pos="851"/>
          <w:tab w:val="left" w:pos="9518"/>
        </w:tabs>
        <w:ind w:left="0" w:firstLine="567"/>
        <w:jc w:val="both"/>
        <w:rPr>
          <w:rFonts w:ascii="Times New Roman" w:hAnsi="Times New Roman"/>
          <w:i/>
          <w:sz w:val="28"/>
          <w:szCs w:val="28"/>
        </w:rPr>
      </w:pPr>
      <w:r>
        <w:rPr>
          <w:rFonts w:ascii="Times New Roman" w:hAnsi="Times New Roman"/>
          <w:i/>
          <w:sz w:val="28"/>
          <w:szCs w:val="28"/>
        </w:rPr>
        <w:t>Рада до утворення постійних депутатських комісій проводить засідання з таким порядком денним:</w:t>
      </w:r>
      <w:r>
        <w:rPr>
          <w:rFonts w:ascii="Times New Roman" w:hAnsi="Times New Roman"/>
          <w:i/>
          <w:sz w:val="28"/>
          <w:szCs w:val="28"/>
        </w:rPr>
        <w:tab/>
      </w:r>
    </w:p>
    <w:p w:rsidR="008D527C" w:rsidRDefault="008D527C" w:rsidP="008D527C">
      <w:pPr>
        <w:pStyle w:val="a5"/>
        <w:numPr>
          <w:ilvl w:val="0"/>
          <w:numId w:val="7"/>
        </w:numPr>
        <w:tabs>
          <w:tab w:val="left" w:pos="709"/>
          <w:tab w:val="left" w:pos="851"/>
          <w:tab w:val="left" w:pos="9518"/>
        </w:tabs>
        <w:ind w:left="0" w:firstLine="567"/>
        <w:jc w:val="both"/>
        <w:rPr>
          <w:rFonts w:ascii="Times New Roman" w:hAnsi="Times New Roman"/>
          <w:i/>
          <w:sz w:val="28"/>
          <w:szCs w:val="28"/>
        </w:rPr>
      </w:pPr>
      <w:r>
        <w:rPr>
          <w:rFonts w:ascii="Times New Roman" w:hAnsi="Times New Roman"/>
          <w:i/>
          <w:sz w:val="28"/>
          <w:szCs w:val="28"/>
        </w:rPr>
        <w:t>обрання лічильної комісії;</w:t>
      </w:r>
    </w:p>
    <w:p w:rsidR="008D527C" w:rsidRDefault="008D527C" w:rsidP="008D527C">
      <w:pPr>
        <w:pStyle w:val="a5"/>
        <w:numPr>
          <w:ilvl w:val="0"/>
          <w:numId w:val="7"/>
        </w:numPr>
        <w:tabs>
          <w:tab w:val="left" w:pos="708"/>
          <w:tab w:val="left" w:pos="9518"/>
        </w:tabs>
        <w:ind w:left="0" w:firstLine="567"/>
        <w:jc w:val="both"/>
        <w:rPr>
          <w:rFonts w:ascii="Times New Roman" w:hAnsi="Times New Roman"/>
          <w:i/>
          <w:sz w:val="28"/>
          <w:szCs w:val="28"/>
        </w:rPr>
      </w:pPr>
      <w:r>
        <w:rPr>
          <w:rFonts w:ascii="Times New Roman" w:hAnsi="Times New Roman"/>
          <w:i/>
          <w:sz w:val="28"/>
          <w:szCs w:val="28"/>
        </w:rPr>
        <w:t xml:space="preserve">обговорення і визначення переліку, кількісного складу і функцій постійних комісій </w:t>
      </w:r>
      <w:proofErr w:type="gramStart"/>
      <w:r>
        <w:rPr>
          <w:rFonts w:ascii="Times New Roman" w:hAnsi="Times New Roman"/>
          <w:i/>
          <w:sz w:val="28"/>
          <w:szCs w:val="28"/>
        </w:rPr>
        <w:t>Ради</w:t>
      </w:r>
      <w:proofErr w:type="gramEnd"/>
      <w:r>
        <w:rPr>
          <w:rFonts w:ascii="Times New Roman" w:hAnsi="Times New Roman"/>
          <w:i/>
          <w:sz w:val="28"/>
          <w:szCs w:val="28"/>
        </w:rPr>
        <w:t>;</w:t>
      </w:r>
    </w:p>
    <w:p w:rsidR="008D527C" w:rsidRDefault="008D527C" w:rsidP="008D527C">
      <w:pPr>
        <w:pStyle w:val="a5"/>
        <w:numPr>
          <w:ilvl w:val="0"/>
          <w:numId w:val="7"/>
        </w:numPr>
        <w:tabs>
          <w:tab w:val="left" w:pos="708"/>
          <w:tab w:val="left" w:pos="9518"/>
        </w:tabs>
        <w:ind w:left="0" w:firstLine="567"/>
        <w:jc w:val="both"/>
        <w:rPr>
          <w:rFonts w:ascii="Times New Roman" w:hAnsi="Times New Roman"/>
          <w:i/>
          <w:sz w:val="28"/>
          <w:szCs w:val="28"/>
        </w:rPr>
      </w:pPr>
      <w:r>
        <w:rPr>
          <w:rFonts w:ascii="Times New Roman" w:hAnsi="Times New Roman"/>
          <w:i/>
          <w:sz w:val="28"/>
          <w:szCs w:val="28"/>
        </w:rPr>
        <w:t xml:space="preserve">утворення постійних комісій </w:t>
      </w:r>
      <w:proofErr w:type="gramStart"/>
      <w:r>
        <w:rPr>
          <w:rFonts w:ascii="Times New Roman" w:hAnsi="Times New Roman"/>
          <w:i/>
          <w:sz w:val="28"/>
          <w:szCs w:val="28"/>
        </w:rPr>
        <w:t>Ради</w:t>
      </w:r>
      <w:proofErr w:type="gramEnd"/>
      <w:r>
        <w:rPr>
          <w:rFonts w:ascii="Times New Roman" w:hAnsi="Times New Roman"/>
          <w:i/>
          <w:sz w:val="28"/>
          <w:szCs w:val="28"/>
        </w:rPr>
        <w:t xml:space="preserve"> та затвердження їх складу;</w:t>
      </w:r>
    </w:p>
    <w:p w:rsidR="008D527C" w:rsidRDefault="008D527C" w:rsidP="008D527C">
      <w:pPr>
        <w:pStyle w:val="a5"/>
        <w:numPr>
          <w:ilvl w:val="0"/>
          <w:numId w:val="7"/>
        </w:numPr>
        <w:tabs>
          <w:tab w:val="left" w:pos="708"/>
          <w:tab w:val="left" w:pos="9518"/>
        </w:tabs>
        <w:ind w:left="0" w:firstLine="567"/>
        <w:jc w:val="both"/>
        <w:rPr>
          <w:rFonts w:ascii="Times New Roman" w:hAnsi="Times New Roman"/>
          <w:i/>
          <w:sz w:val="28"/>
          <w:szCs w:val="28"/>
        </w:rPr>
      </w:pPr>
      <w:r>
        <w:rPr>
          <w:rFonts w:ascii="Times New Roman" w:hAnsi="Times New Roman"/>
          <w:i/>
          <w:sz w:val="28"/>
          <w:szCs w:val="28"/>
        </w:rPr>
        <w:t>обрання голів постійних комісій Ради.</w:t>
      </w:r>
    </w:p>
    <w:p w:rsidR="008D527C" w:rsidRDefault="008D527C" w:rsidP="008D527C">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i/>
          <w:sz w:val="28"/>
          <w:szCs w:val="28"/>
          <w:lang w:val="uk-UA"/>
        </w:rPr>
      </w:pPr>
      <w:r>
        <w:rPr>
          <w:rFonts w:ascii="Times New Roman" w:hAnsi="Times New Roman"/>
          <w:i/>
          <w:sz w:val="28"/>
          <w:szCs w:val="28"/>
        </w:rPr>
        <w:t xml:space="preserve">Згадана вище частина порядку денного першої сесії </w:t>
      </w:r>
      <w:proofErr w:type="gramStart"/>
      <w:r>
        <w:rPr>
          <w:rFonts w:ascii="Times New Roman" w:hAnsi="Times New Roman"/>
          <w:i/>
          <w:sz w:val="28"/>
          <w:szCs w:val="28"/>
        </w:rPr>
        <w:t>Ради</w:t>
      </w:r>
      <w:proofErr w:type="gramEnd"/>
      <w:r>
        <w:rPr>
          <w:rFonts w:ascii="Times New Roman" w:hAnsi="Times New Roman"/>
          <w:i/>
          <w:sz w:val="28"/>
          <w:szCs w:val="28"/>
        </w:rPr>
        <w:t xml:space="preserve"> нового скликання не потребує обговорення.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bCs/>
          <w:color w:val="000000"/>
          <w:sz w:val="28"/>
          <w:szCs w:val="28"/>
          <w:lang w:val="uk-UA"/>
        </w:rPr>
      </w:pPr>
      <w:r>
        <w:rPr>
          <w:rFonts w:ascii="Times New Roman" w:hAnsi="Times New Roman"/>
          <w:sz w:val="28"/>
          <w:szCs w:val="28"/>
          <w:lang w:val="uk-UA"/>
        </w:rPr>
        <w:t>Скликання, відкриття і закриття сесії.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b/>
          <w:bCs/>
          <w:sz w:val="28"/>
          <w:szCs w:val="28"/>
          <w:lang w:val="uk-UA"/>
        </w:rPr>
      </w:pPr>
      <w:r>
        <w:rPr>
          <w:rFonts w:ascii="Times New Roman" w:hAnsi="Times New Roman"/>
          <w:b/>
          <w:bCs/>
          <w:sz w:val="28"/>
          <w:szCs w:val="28"/>
          <w:lang w:val="uk-UA"/>
        </w:rPr>
        <w:t xml:space="preserve">      Стаття 25. Скликання сесії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Сесії </w:t>
      </w:r>
      <w:proofErr w:type="gramStart"/>
      <w:r>
        <w:rPr>
          <w:rFonts w:ascii="Times New Roman" w:hAnsi="Times New Roman"/>
          <w:sz w:val="28"/>
          <w:szCs w:val="28"/>
        </w:rPr>
        <w:t>Ради</w:t>
      </w:r>
      <w:proofErr w:type="gramEnd"/>
      <w:r>
        <w:rPr>
          <w:rFonts w:ascii="Times New Roman" w:hAnsi="Times New Roman"/>
          <w:sz w:val="28"/>
          <w:szCs w:val="28"/>
        </w:rPr>
        <w:t xml:space="preserve">, окрім першої, скликаються Оваднівським сільським головою.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 xml:space="preserve">Сесія </w:t>
      </w:r>
      <w:proofErr w:type="gramStart"/>
      <w:r>
        <w:rPr>
          <w:rFonts w:ascii="Times New Roman" w:hAnsi="Times New Roman"/>
          <w:sz w:val="28"/>
          <w:szCs w:val="28"/>
        </w:rPr>
        <w:t>Ради</w:t>
      </w:r>
      <w:proofErr w:type="gramEnd"/>
      <w:r>
        <w:rPr>
          <w:rFonts w:ascii="Times New Roman" w:hAnsi="Times New Roman"/>
          <w:sz w:val="28"/>
          <w:szCs w:val="28"/>
        </w:rPr>
        <w:t xml:space="preserve">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sz w:val="28"/>
          <w:szCs w:val="28"/>
        </w:rPr>
      </w:pPr>
      <w:r>
        <w:rPr>
          <w:rFonts w:ascii="Times New Roman" w:hAnsi="Times New Roman"/>
          <w:sz w:val="28"/>
          <w:szCs w:val="28"/>
        </w:rPr>
        <w:t xml:space="preserve">У разі немотивованої відмови Оваднівського сільського голови або неможливості його скликати сесію </w:t>
      </w:r>
      <w:proofErr w:type="gramStart"/>
      <w:r>
        <w:rPr>
          <w:rFonts w:ascii="Times New Roman" w:hAnsi="Times New Roman"/>
          <w:sz w:val="28"/>
          <w:szCs w:val="28"/>
        </w:rPr>
        <w:t>Ради</w:t>
      </w:r>
      <w:proofErr w:type="gramEnd"/>
      <w:r>
        <w:rPr>
          <w:rFonts w:ascii="Times New Roman" w:hAnsi="Times New Roman"/>
          <w:sz w:val="28"/>
          <w:szCs w:val="28"/>
        </w:rPr>
        <w:t xml:space="preserve"> вона скликається секретарем Ради.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Pr>
          <w:rFonts w:ascii="Times New Roman" w:hAnsi="Times New Roman"/>
          <w:sz w:val="28"/>
          <w:szCs w:val="28"/>
        </w:rPr>
        <w:t xml:space="preserve">У цих випадках сесія </w:t>
      </w:r>
      <w:proofErr w:type="gramStart"/>
      <w:r>
        <w:rPr>
          <w:rFonts w:ascii="Times New Roman" w:hAnsi="Times New Roman"/>
          <w:sz w:val="28"/>
          <w:szCs w:val="28"/>
        </w:rPr>
        <w:t>Ради</w:t>
      </w:r>
      <w:proofErr w:type="gramEnd"/>
      <w:r>
        <w:rPr>
          <w:rFonts w:ascii="Times New Roman" w:hAnsi="Times New Roman"/>
          <w:sz w:val="28"/>
          <w:szCs w:val="28"/>
        </w:rPr>
        <w:t xml:space="preserve"> скликається: </w:t>
      </w:r>
    </w:p>
    <w:p w:rsidR="008D527C" w:rsidRDefault="008D527C" w:rsidP="008D527C">
      <w:pPr>
        <w:pStyle w:val="a4"/>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1) якщо сесія не скликається Оваднівським сільським головою у строки, передбачені Законом України «Про місцеве самоврядування в Україні»; </w:t>
      </w:r>
    </w:p>
    <w:p w:rsidR="008D527C" w:rsidRDefault="008D527C" w:rsidP="008D527C">
      <w:pPr>
        <w:pStyle w:val="a4"/>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 xml:space="preserve">2) якщо Оваднівський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rsidR="008D527C" w:rsidRDefault="008D527C" w:rsidP="008D527C">
      <w:pPr>
        <w:pStyle w:val="a4"/>
        <w:numPr>
          <w:ilvl w:val="0"/>
          <w:numId w:val="8"/>
        </w:numPr>
        <w:tabs>
          <w:tab w:val="left" w:pos="851"/>
        </w:tabs>
        <w:spacing w:before="0" w:beforeAutospacing="0" w:after="0" w:afterAutospacing="0"/>
        <w:ind w:left="0" w:firstLine="567"/>
        <w:jc w:val="both"/>
        <w:rPr>
          <w:sz w:val="28"/>
          <w:szCs w:val="28"/>
        </w:rPr>
      </w:pPr>
      <w:r>
        <w:rPr>
          <w:sz w:val="28"/>
          <w:szCs w:val="28"/>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8D527C" w:rsidRDefault="008D527C" w:rsidP="008D527C">
      <w:pPr>
        <w:pStyle w:val="a4"/>
        <w:numPr>
          <w:ilvl w:val="0"/>
          <w:numId w:val="8"/>
        </w:numPr>
        <w:tabs>
          <w:tab w:val="left" w:pos="851"/>
        </w:tabs>
        <w:spacing w:before="0" w:beforeAutospacing="0" w:after="0" w:afterAutospacing="0"/>
        <w:ind w:left="0" w:firstLine="567"/>
        <w:jc w:val="both"/>
        <w:rPr>
          <w:sz w:val="28"/>
          <w:szCs w:val="28"/>
        </w:rPr>
      </w:pPr>
      <w:r>
        <w:rPr>
          <w:sz w:val="28"/>
          <w:szCs w:val="28"/>
        </w:rPr>
        <w:t xml:space="preserve">У разі якщо Оваднівський сільський голова, або секретар Ради у двотижневий строк не </w:t>
      </w:r>
      <w:r w:rsidR="00800FC5">
        <w:rPr>
          <w:sz w:val="28"/>
          <w:szCs w:val="28"/>
        </w:rPr>
        <w:t>скрикають</w:t>
      </w:r>
      <w:r>
        <w:rPr>
          <w:sz w:val="28"/>
          <w:szCs w:val="28"/>
        </w:rPr>
        <w:t xml:space="preserve">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8D527C" w:rsidRDefault="008D527C" w:rsidP="008D527C">
      <w:pPr>
        <w:pStyle w:val="a4"/>
        <w:numPr>
          <w:ilvl w:val="0"/>
          <w:numId w:val="8"/>
        </w:numPr>
        <w:tabs>
          <w:tab w:val="left" w:pos="993"/>
        </w:tabs>
        <w:spacing w:before="0" w:beforeAutospacing="0" w:after="0" w:afterAutospacing="0"/>
        <w:ind w:left="0" w:firstLine="567"/>
        <w:jc w:val="both"/>
        <w:rPr>
          <w:sz w:val="28"/>
          <w:szCs w:val="28"/>
        </w:rPr>
      </w:pPr>
      <w:r>
        <w:rPr>
          <w:sz w:val="28"/>
          <w:szCs w:val="28"/>
        </w:rPr>
        <w:t xml:space="preserve">Рішення про скликання чергової сесії Ради доводиться до відома депутатів і населення не пізніш як за </w:t>
      </w:r>
      <w:r w:rsidR="00B75D98">
        <w:rPr>
          <w:sz w:val="28"/>
          <w:szCs w:val="28"/>
          <w:lang w:val="ru-RU"/>
        </w:rPr>
        <w:t>1</w:t>
      </w:r>
      <w:r>
        <w:rPr>
          <w:sz w:val="28"/>
          <w:szCs w:val="28"/>
        </w:rPr>
        <w:t xml:space="preserve">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rsidR="008D527C" w:rsidRDefault="008D527C" w:rsidP="008D527C">
      <w:pPr>
        <w:pStyle w:val="a4"/>
        <w:numPr>
          <w:ilvl w:val="0"/>
          <w:numId w:val="8"/>
        </w:numPr>
        <w:tabs>
          <w:tab w:val="left" w:pos="993"/>
        </w:tabs>
        <w:spacing w:before="0" w:beforeAutospacing="0" w:after="0" w:afterAutospacing="0"/>
        <w:ind w:left="0" w:firstLine="567"/>
        <w:jc w:val="both"/>
        <w:rPr>
          <w:sz w:val="28"/>
          <w:szCs w:val="28"/>
        </w:rPr>
      </w:pPr>
      <w:r>
        <w:rPr>
          <w:sz w:val="28"/>
          <w:szCs w:val="28"/>
        </w:rPr>
        <w:t>Інформація про скликання сесії Ради оприлюднюється на дошках оголошень та офіційному веб - сайті Ради.</w:t>
      </w:r>
    </w:p>
    <w:p w:rsidR="008D527C" w:rsidRDefault="008D527C" w:rsidP="008D527C">
      <w:pPr>
        <w:pStyle w:val="a4"/>
        <w:tabs>
          <w:tab w:val="left" w:pos="993"/>
        </w:tabs>
        <w:spacing w:before="0" w:beforeAutospacing="0" w:after="0" w:afterAutospacing="0"/>
        <w:jc w:val="both"/>
        <w:rPr>
          <w:sz w:val="28"/>
          <w:szCs w:val="28"/>
        </w:rPr>
      </w:pPr>
      <w:r>
        <w:rPr>
          <w:b/>
        </w:rPr>
        <w:t xml:space="preserve">          </w:t>
      </w:r>
      <w:r>
        <w:rPr>
          <w:sz w:val="28"/>
          <w:szCs w:val="28"/>
        </w:rPr>
        <w:t xml:space="preserve">9.Сесія ради є повноважною, якщо в її пленарному засіданні бере участь більше половини депутатів від загального складу Ради.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lang w:val="uk-UA"/>
        </w:rPr>
      </w:pPr>
      <w:r>
        <w:rPr>
          <w:rFonts w:ascii="Times New Roman" w:hAnsi="Times New Roman"/>
          <w:b/>
          <w:sz w:val="28"/>
          <w:szCs w:val="28"/>
          <w:lang w:val="uk-UA"/>
        </w:rPr>
        <w:t>Стаття 26. Відкриття та закриття сесії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Відкриття сесії ради оголошується головуючим на початку першого пленарного засідання.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2. Відкриваючи сесію, головуючий повідомляє номери сесії, скликання ради та оголошує підставу її скликання відповідно до цього регламенту.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4.Закриття сесії оголошується головуючим на пленарному засіданні після розгляду всіх питань порядку денного.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Сесія не може бути закритою, якщо рада не визначилась щодо всіх питань порядку денного.</w:t>
      </w:r>
    </w:p>
    <w:p w:rsidR="008D527C" w:rsidRDefault="008D527C" w:rsidP="008D527C">
      <w:pPr>
        <w:pStyle w:val="a7"/>
        <w:tabs>
          <w:tab w:val="left" w:pos="709"/>
        </w:tabs>
        <w:ind w:firstLine="567"/>
        <w:jc w:val="both"/>
        <w:rPr>
          <w:rFonts w:ascii="Times New Roman" w:hAnsi="Times New Roman"/>
          <w:sz w:val="28"/>
          <w:szCs w:val="28"/>
          <w:lang w:val="uk-UA"/>
        </w:rPr>
      </w:pPr>
      <w:r>
        <w:rPr>
          <w:rFonts w:ascii="Times New Roman" w:hAnsi="Times New Roman"/>
          <w:sz w:val="28"/>
          <w:szCs w:val="28"/>
          <w:lang w:val="uk-UA"/>
        </w:rPr>
        <w:t>6. Під час відкриття сесії та після її закриття виконується Державний Гімн України.</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color w:val="000000"/>
          <w:sz w:val="28"/>
          <w:szCs w:val="28"/>
          <w:lang w:val="uk-UA"/>
        </w:rPr>
      </w:pPr>
      <w:r>
        <w:rPr>
          <w:rFonts w:ascii="Times New Roman" w:hAnsi="Times New Roman"/>
          <w:b/>
          <w:color w:val="000000"/>
          <w:sz w:val="28"/>
          <w:szCs w:val="28"/>
          <w:lang w:val="uk-UA"/>
        </w:rPr>
        <w:t xml:space="preserve">                                  </w:t>
      </w:r>
      <w:r w:rsidR="009478C8">
        <w:rPr>
          <w:rFonts w:ascii="Times New Roman" w:hAnsi="Times New Roman"/>
          <w:b/>
          <w:color w:val="000000"/>
          <w:sz w:val="28"/>
          <w:szCs w:val="28"/>
          <w:lang w:val="uk-UA"/>
        </w:rPr>
        <w:t>2.</w:t>
      </w:r>
      <w:r w:rsidR="008D527C">
        <w:rPr>
          <w:rFonts w:ascii="Times New Roman" w:hAnsi="Times New Roman"/>
          <w:b/>
          <w:color w:val="000000"/>
          <w:sz w:val="28"/>
          <w:szCs w:val="28"/>
          <w:lang w:val="uk-UA"/>
        </w:rPr>
        <w:t>Робочі органи сесії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color w:val="000000"/>
          <w:sz w:val="28"/>
          <w:szCs w:val="28"/>
          <w:lang w:val="uk-UA"/>
        </w:rPr>
      </w:pPr>
      <w:r>
        <w:rPr>
          <w:rFonts w:ascii="Times New Roman" w:hAnsi="Times New Roman"/>
          <w:b/>
          <w:color w:val="000000"/>
          <w:sz w:val="28"/>
          <w:szCs w:val="28"/>
          <w:lang w:val="uk-UA"/>
        </w:rPr>
        <w:t>Стаття 27. Лічильна комісія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1. Лічильною комісією є робочий орган сесії ради, що створюється для підрахунку голосів депутатів під час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2. Лічильні комісії формуються не менше як з трьох депутатів.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4. Лічильна комісія обирає зі свого складу голову. Засідання лічильної комісії проводяться гласно і відкрито.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У роботі лічильної комісії не можуть брати участі депутати, кандидатури яких включені до бюлетенів для таємного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Рішення лічильної комісії приймається більшістю голосів членів комісії.</w:t>
      </w:r>
    </w:p>
    <w:p w:rsidR="008D527C" w:rsidRDefault="00B75D98" w:rsidP="008D527C">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sz w:val="28"/>
          <w:szCs w:val="28"/>
          <w:lang w:val="uk-UA"/>
        </w:rPr>
      </w:pPr>
      <w:r>
        <w:rPr>
          <w:b/>
          <w:bCs/>
          <w:color w:val="000000"/>
          <w:sz w:val="28"/>
          <w:szCs w:val="28"/>
          <w:lang w:val="uk-UA"/>
        </w:rPr>
        <w:t xml:space="preserve">                                 </w:t>
      </w:r>
      <w:r w:rsidR="009478C8">
        <w:rPr>
          <w:b/>
          <w:bCs/>
          <w:color w:val="000000"/>
          <w:sz w:val="28"/>
          <w:szCs w:val="28"/>
          <w:lang w:val="uk-UA"/>
        </w:rPr>
        <w:t>3.</w:t>
      </w:r>
      <w:r w:rsidR="008D527C">
        <w:rPr>
          <w:b/>
          <w:bCs/>
          <w:color w:val="000000"/>
          <w:sz w:val="28"/>
          <w:szCs w:val="28"/>
          <w:lang w:val="uk-UA"/>
        </w:rPr>
        <w:t>Порядок денний сесії</w:t>
      </w:r>
    </w:p>
    <w:p w:rsidR="008D527C" w:rsidRDefault="008D527C" w:rsidP="008D527C">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sz w:val="28"/>
          <w:szCs w:val="28"/>
          <w:lang w:val="uk-UA"/>
        </w:rPr>
      </w:pPr>
      <w:r>
        <w:rPr>
          <w:b/>
          <w:bCs/>
          <w:color w:val="000000"/>
          <w:sz w:val="28"/>
          <w:szCs w:val="28"/>
          <w:lang w:val="uk-UA"/>
        </w:rPr>
        <w:t>Стаття 28. Формування проекту порядку денного сесії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Проект порядку денного сесії ради, не пізніш як за 20 днів до дати початку сесії ради, формує Оваднівський сільський голова на основі: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плану роботи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пропозицій секретаря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пропозицій депутатів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пропозицій постійних та інших комісій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пропозицій, поданих громадою в порядку місцевої ініціативи;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пропозицій виконавчого комітету;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7) пропозицій </w:t>
      </w:r>
      <w:r w:rsidR="00800FC5">
        <w:rPr>
          <w:rFonts w:ascii="Times New Roman" w:hAnsi="Times New Roman"/>
          <w:sz w:val="28"/>
          <w:szCs w:val="28"/>
          <w:lang w:val="uk-UA"/>
        </w:rPr>
        <w:t>старости</w:t>
      </w:r>
      <w:r>
        <w:rPr>
          <w:rFonts w:ascii="Times New Roman" w:hAnsi="Times New Roman"/>
          <w:sz w:val="28"/>
          <w:szCs w:val="28"/>
          <w:lang w:val="uk-UA"/>
        </w:rPr>
        <w:t>.</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8) пропозицій членів територіальної громади, поданих у порядку місцевої ініціативи або електронної петиції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Не рідше одного разу у квартал до порядку денного вносяться питання про заслуховування інформації: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про роботу виконавчого комітету;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про виконання бюджету та рух коштів у позабюджетних фондах;</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про роботу постійних комісій та про виконання рішень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ascii="Times New Roman" w:hAnsi="Times New Roman"/>
          <w:b/>
          <w:bCs/>
          <w:sz w:val="28"/>
          <w:szCs w:val="28"/>
          <w:lang w:val="uk-UA"/>
        </w:rPr>
      </w:pPr>
      <w:r>
        <w:rPr>
          <w:rFonts w:ascii="Times New Roman" w:hAnsi="Times New Roman"/>
          <w:b/>
          <w:bCs/>
          <w:sz w:val="28"/>
          <w:szCs w:val="28"/>
          <w:lang w:val="uk-UA"/>
        </w:rPr>
        <w:t xml:space="preserve"> </w:t>
      </w:r>
      <w:r w:rsidR="008D527C">
        <w:rPr>
          <w:rFonts w:ascii="Times New Roman" w:hAnsi="Times New Roman"/>
          <w:b/>
          <w:bCs/>
          <w:sz w:val="28"/>
          <w:szCs w:val="28"/>
          <w:lang w:val="uk-UA"/>
        </w:rPr>
        <w:t>Стаття 29. Затвердження порядку денного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2)голосування проекту порядку денного за основу;</w:t>
      </w:r>
    </w:p>
    <w:p w:rsidR="008D527C" w:rsidRDefault="008D527C" w:rsidP="008D527C">
      <w:pPr>
        <w:widowControl w:val="0"/>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 xml:space="preserve">   3)вилучення окремих питань з розгляду – більшістю присутніх на засіданні;</w:t>
      </w:r>
    </w:p>
    <w:p w:rsidR="008D527C" w:rsidRDefault="008D527C" w:rsidP="008D527C">
      <w:pPr>
        <w:widowControl w:val="0"/>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 xml:space="preserve">    4)включення додаткових питань до розгляду, якщо вони підготовлені відповідно до вимог цього Регламенту;</w:t>
      </w:r>
    </w:p>
    <w:p w:rsidR="008D527C" w:rsidRDefault="008D527C" w:rsidP="008D527C">
      <w:pPr>
        <w:widowControl w:val="0"/>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 xml:space="preserve">   5)затвердження порядку денного в цілому.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sz w:val="28"/>
          <w:szCs w:val="28"/>
          <w:lang w:val="uk-UA"/>
        </w:rPr>
        <w:t>2.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B75D98">
        <w:rPr>
          <w:rFonts w:ascii="Times New Roman" w:hAnsi="Times New Roman"/>
          <w:b/>
          <w:bCs/>
          <w:color w:val="000000"/>
          <w:sz w:val="28"/>
          <w:szCs w:val="28"/>
          <w:lang w:val="uk-UA"/>
        </w:rPr>
        <w:t xml:space="preserve">                      </w:t>
      </w:r>
      <w:r w:rsidR="009478C8">
        <w:rPr>
          <w:rFonts w:ascii="Times New Roman" w:hAnsi="Times New Roman"/>
          <w:b/>
          <w:bCs/>
          <w:color w:val="000000"/>
          <w:sz w:val="28"/>
          <w:szCs w:val="28"/>
          <w:lang w:val="uk-UA"/>
        </w:rPr>
        <w:t>4.</w:t>
      </w:r>
      <w:r>
        <w:rPr>
          <w:rFonts w:ascii="Times New Roman" w:hAnsi="Times New Roman"/>
          <w:b/>
          <w:bCs/>
          <w:color w:val="000000"/>
          <w:sz w:val="28"/>
          <w:szCs w:val="28"/>
          <w:lang w:val="uk-UA"/>
        </w:rPr>
        <w:t>Підготовка питань на розгляд сесії</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ascii="Times New Roman" w:hAnsi="Times New Roman"/>
          <w:sz w:val="28"/>
          <w:szCs w:val="28"/>
        </w:rPr>
      </w:pPr>
      <w:r w:rsidRPr="009478C8">
        <w:rPr>
          <w:rFonts w:ascii="Times New Roman" w:hAnsi="Times New Roman"/>
          <w:b/>
          <w:bCs/>
          <w:sz w:val="28"/>
          <w:szCs w:val="28"/>
        </w:rPr>
        <w:t xml:space="preserve">Стаття </w:t>
      </w:r>
      <w:r w:rsidRPr="009478C8">
        <w:rPr>
          <w:rFonts w:ascii="Times New Roman" w:hAnsi="Times New Roman"/>
          <w:b/>
          <w:bCs/>
          <w:sz w:val="28"/>
          <w:szCs w:val="28"/>
          <w:lang w:val="uk-UA"/>
        </w:rPr>
        <w:t>30</w:t>
      </w:r>
      <w:r w:rsidRPr="009478C8">
        <w:rPr>
          <w:rFonts w:ascii="Times New Roman" w:hAnsi="Times New Roman"/>
          <w:b/>
          <w:bCs/>
          <w:sz w:val="28"/>
          <w:szCs w:val="28"/>
        </w:rPr>
        <w:t>. Порядок розгляду проектів нормативних актів, які мають ознаки регуляторного характеру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1. Рішення </w:t>
      </w:r>
      <w:r>
        <w:rPr>
          <w:rFonts w:ascii="Times New Roman" w:hAnsi="Times New Roman"/>
          <w:sz w:val="28"/>
          <w:szCs w:val="28"/>
          <w:lang w:val="uk-UA"/>
        </w:rPr>
        <w:t>сільської</w:t>
      </w:r>
      <w:r>
        <w:rPr>
          <w:rFonts w:ascii="Times New Roman" w:hAnsi="Times New Roman"/>
          <w:sz w:val="28"/>
          <w:szCs w:val="28"/>
        </w:rPr>
        <w:t xml:space="preserve"> </w:t>
      </w:r>
      <w:proofErr w:type="gramStart"/>
      <w:r>
        <w:rPr>
          <w:rFonts w:ascii="Times New Roman" w:hAnsi="Times New Roman"/>
          <w:sz w:val="28"/>
          <w:szCs w:val="28"/>
        </w:rPr>
        <w:t>ради нормативного характеру</w:t>
      </w:r>
      <w:proofErr w:type="gramEnd"/>
      <w:r>
        <w:rPr>
          <w:rFonts w:ascii="Times New Roman" w:hAnsi="Times New Roman"/>
          <w:sz w:val="28"/>
          <w:szCs w:val="28"/>
        </w:rPr>
        <w:t xml:space="preserve"> (регуляторні акти) вносяться на розгляд сесій ради відповідно до плану діяльності з підготовки проектів регуляторних актів, який приймається відповідно до законодавства.</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2. Стосовно кожного проекту регуляторного акта його розробником готується аналіз регуляторного впливу.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3. Кожен проект регуляторного акта оприлюднюється з метою одержання зауважень і пропозицій від фізичних та юридичних осіб, їх об'єднань, про що розробник повідомляє в друкованих засобах масової інформації та розміщується на офіційному </w:t>
      </w:r>
      <w:proofErr w:type="gramStart"/>
      <w:r>
        <w:rPr>
          <w:rFonts w:ascii="Times New Roman" w:hAnsi="Times New Roman"/>
          <w:sz w:val="28"/>
          <w:szCs w:val="28"/>
        </w:rPr>
        <w:t xml:space="preserve">сайті </w:t>
      </w:r>
      <w:r>
        <w:rPr>
          <w:rFonts w:ascii="Times New Roman" w:hAnsi="Times New Roman"/>
          <w:sz w:val="28"/>
          <w:szCs w:val="28"/>
          <w:lang w:val="uk-UA"/>
        </w:rPr>
        <w:t xml:space="preserve"> Оваднівської</w:t>
      </w:r>
      <w:proofErr w:type="gramEnd"/>
      <w:r>
        <w:rPr>
          <w:rFonts w:ascii="Times New Roman" w:hAnsi="Times New Roman"/>
          <w:sz w:val="28"/>
          <w:szCs w:val="28"/>
          <w:lang w:val="uk-UA"/>
        </w:rPr>
        <w:t xml:space="preserve"> сільської</w:t>
      </w:r>
      <w:r>
        <w:rPr>
          <w:rFonts w:ascii="Times New Roman" w:hAnsi="Times New Roman"/>
          <w:sz w:val="28"/>
          <w:szCs w:val="28"/>
        </w:rPr>
        <w:t xml:space="preserve"> ради в мережі Інтернет.</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4. Строк, протягом якого від фізичних та юридичних осіб, їх об'єднань приймаються зауваження та пропозиції, встановлюється розробником проекту регуляторного акта і не може бути меншим ніж один місяць та більшим ніж три місяці з дня оприлюднення проекту регуляторного акта та відповідного аналізу регуляторного впливу. Надані зауваження та пропозиції враховуються розробником проекту регуляторного акта або мотивовано відхиляються.</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olor w:val="323232"/>
          <w:sz w:val="28"/>
          <w:szCs w:val="28"/>
        </w:rPr>
      </w:pPr>
      <w:r>
        <w:rPr>
          <w:rFonts w:ascii="Times New Roman" w:hAnsi="Times New Roman"/>
          <w:b/>
          <w:bCs/>
          <w:color w:val="323232"/>
          <w:sz w:val="28"/>
          <w:szCs w:val="28"/>
          <w:lang w:val="uk-UA"/>
        </w:rPr>
        <w:t xml:space="preserve"> </w:t>
      </w:r>
      <w:r w:rsidR="008D527C" w:rsidRPr="009478C8">
        <w:rPr>
          <w:rFonts w:ascii="Times New Roman" w:hAnsi="Times New Roman"/>
          <w:b/>
          <w:bCs/>
          <w:sz w:val="28"/>
          <w:szCs w:val="28"/>
        </w:rPr>
        <w:t>Стаття 3</w:t>
      </w:r>
      <w:r w:rsidR="008D527C" w:rsidRPr="009478C8">
        <w:rPr>
          <w:rFonts w:ascii="Times New Roman" w:hAnsi="Times New Roman"/>
          <w:b/>
          <w:bCs/>
          <w:sz w:val="28"/>
          <w:szCs w:val="28"/>
          <w:lang w:val="uk-UA"/>
        </w:rPr>
        <w:t>1</w:t>
      </w:r>
      <w:r w:rsidR="008D527C" w:rsidRPr="009478C8">
        <w:rPr>
          <w:rFonts w:ascii="Times New Roman" w:hAnsi="Times New Roman"/>
          <w:b/>
          <w:bCs/>
          <w:sz w:val="28"/>
          <w:szCs w:val="28"/>
        </w:rPr>
        <w:t>. Подання проекту нормативного акта</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9478C8">
        <w:rPr>
          <w:rFonts w:ascii="Times New Roman" w:hAnsi="Times New Roman"/>
          <w:sz w:val="28"/>
          <w:szCs w:val="28"/>
        </w:rPr>
        <w:t xml:space="preserve">1. Кожен проект регуляторного акта, внесеного на розгляд до </w:t>
      </w:r>
      <w:r w:rsidRPr="009478C8">
        <w:rPr>
          <w:rFonts w:ascii="Times New Roman" w:hAnsi="Times New Roman"/>
          <w:sz w:val="28"/>
          <w:szCs w:val="28"/>
          <w:lang w:val="uk-UA"/>
        </w:rPr>
        <w:t>сільської</w:t>
      </w:r>
      <w:r w:rsidRPr="009478C8">
        <w:rPr>
          <w:rFonts w:ascii="Times New Roman" w:hAnsi="Times New Roman"/>
          <w:sz w:val="28"/>
          <w:szCs w:val="28"/>
        </w:rPr>
        <w:t xml:space="preserve"> ради, подається секретареві ради, який протягом двох робочих днів передає проект до відповідальної постійної комісії для вивчення та надання висновків 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9478C8">
        <w:rPr>
          <w:rFonts w:ascii="Times New Roman" w:hAnsi="Times New Roman"/>
          <w:sz w:val="28"/>
          <w:szCs w:val="28"/>
        </w:rPr>
        <w:t>Відповідальна постійна комісія протягом 10 днів забезпечує підготовку експертного висновку щодо регуляторного впливу внесеного проекту регуляторного акта.</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9478C8">
        <w:rPr>
          <w:rFonts w:ascii="Times New Roman" w:hAnsi="Times New Roman"/>
          <w:sz w:val="28"/>
          <w:szCs w:val="28"/>
        </w:rPr>
        <w:t xml:space="preserve">2. На підставі аналізу регуляторного впливу, яким супроводжувався проект регуляторного акта при його внесенні на розгляд </w:t>
      </w:r>
      <w:r w:rsidRPr="009478C8">
        <w:rPr>
          <w:rFonts w:ascii="Times New Roman" w:hAnsi="Times New Roman"/>
          <w:sz w:val="28"/>
          <w:szCs w:val="28"/>
          <w:lang w:val="uk-UA"/>
        </w:rPr>
        <w:t>сільської</w:t>
      </w:r>
      <w:r w:rsidRPr="009478C8">
        <w:rPr>
          <w:rFonts w:ascii="Times New Roman" w:hAnsi="Times New Roman"/>
          <w:sz w:val="28"/>
          <w:szCs w:val="28"/>
        </w:rPr>
        <w:t xml:space="preserve"> ради, а також експертного висновку щодо регуляторного впливу цього проекту відповідальна постійна комісія готує свої висновки про відповідність проекту регуляторного </w:t>
      </w:r>
      <w:r w:rsidRPr="009478C8">
        <w:rPr>
          <w:rFonts w:ascii="Times New Roman" w:hAnsi="Times New Roman"/>
          <w:sz w:val="28"/>
          <w:szCs w:val="28"/>
        </w:rPr>
        <w:lastRenderedPageBreak/>
        <w:t>акта вимогам статей 4 та 8 Закону України «Про засади державної регуляторної політики у сфері господарської діяльності».</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9478C8">
        <w:rPr>
          <w:rFonts w:ascii="Times New Roman" w:hAnsi="Times New Roman"/>
          <w:sz w:val="28"/>
          <w:szCs w:val="28"/>
        </w:rPr>
        <w:t>3. Висновки відповідальної постійної комісії готуються на підставі аналізу регуляторного впливу, яким проект регуляторного акта супроводжувався при його внесенні лише у разі, якщо експертний висновок щодо регуляторного впливу не було надано відповідальній постійній комісії протягом 10 днів.</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sidRPr="009478C8">
        <w:rPr>
          <w:rFonts w:ascii="Times New Roman" w:hAnsi="Times New Roman"/>
          <w:sz w:val="28"/>
          <w:szCs w:val="28"/>
        </w:rPr>
        <w:t xml:space="preserve">4. При представленні на пленарному засіданні сесії </w:t>
      </w:r>
      <w:r w:rsidRPr="009478C8">
        <w:rPr>
          <w:rFonts w:ascii="Times New Roman" w:hAnsi="Times New Roman"/>
          <w:sz w:val="28"/>
          <w:szCs w:val="28"/>
          <w:lang w:val="uk-UA"/>
        </w:rPr>
        <w:t>сільської</w:t>
      </w:r>
      <w:r w:rsidRPr="009478C8">
        <w:rPr>
          <w:rFonts w:ascii="Times New Roman" w:hAnsi="Times New Roman"/>
          <w:sz w:val="28"/>
          <w:szCs w:val="28"/>
        </w:rPr>
        <w:t xml:space="preserve"> </w:t>
      </w:r>
      <w:proofErr w:type="gramStart"/>
      <w:r w:rsidRPr="009478C8">
        <w:rPr>
          <w:rFonts w:ascii="Times New Roman" w:hAnsi="Times New Roman"/>
          <w:sz w:val="28"/>
          <w:szCs w:val="28"/>
        </w:rPr>
        <w:t>ради проекту</w:t>
      </w:r>
      <w:proofErr w:type="gramEnd"/>
      <w:r w:rsidRPr="009478C8">
        <w:rPr>
          <w:rFonts w:ascii="Times New Roman" w:hAnsi="Times New Roman"/>
          <w:sz w:val="28"/>
          <w:szCs w:val="28"/>
        </w:rPr>
        <w:t xml:space="preserve"> регуляторного акта голова відповідальної постійної комісії доповідає висновки цієї постійної комісії 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sidRPr="009478C8">
        <w:rPr>
          <w:rFonts w:ascii="Times New Roman" w:hAnsi="Times New Roman"/>
          <w:sz w:val="28"/>
          <w:szCs w:val="28"/>
        </w:rPr>
        <w:t xml:space="preserve">5. Рішення </w:t>
      </w:r>
      <w:r w:rsidRPr="009478C8">
        <w:rPr>
          <w:rFonts w:ascii="Times New Roman" w:hAnsi="Times New Roman"/>
          <w:sz w:val="28"/>
          <w:szCs w:val="28"/>
          <w:lang w:val="uk-UA"/>
        </w:rPr>
        <w:t xml:space="preserve">сільської </w:t>
      </w:r>
      <w:proofErr w:type="gramStart"/>
      <w:r w:rsidRPr="009478C8">
        <w:rPr>
          <w:rFonts w:ascii="Times New Roman" w:hAnsi="Times New Roman"/>
          <w:sz w:val="28"/>
          <w:szCs w:val="28"/>
        </w:rPr>
        <w:t>ради нормативного характеру</w:t>
      </w:r>
      <w:proofErr w:type="gramEnd"/>
      <w:r w:rsidRPr="009478C8">
        <w:rPr>
          <w:rFonts w:ascii="Times New Roman" w:hAnsi="Times New Roman"/>
          <w:sz w:val="28"/>
          <w:szCs w:val="28"/>
        </w:rPr>
        <w:t xml:space="preserve"> офіційно оприлюднюються в друкованому засобі масової інформації, затвердженому відповідним рішенням </w:t>
      </w:r>
      <w:r w:rsidRPr="009478C8">
        <w:rPr>
          <w:rFonts w:ascii="Times New Roman" w:hAnsi="Times New Roman"/>
          <w:sz w:val="28"/>
          <w:szCs w:val="28"/>
          <w:lang w:val="uk-UA"/>
        </w:rPr>
        <w:t>сільської</w:t>
      </w:r>
      <w:r w:rsidRPr="009478C8">
        <w:rPr>
          <w:rFonts w:ascii="Times New Roman" w:hAnsi="Times New Roman"/>
          <w:sz w:val="28"/>
          <w:szCs w:val="28"/>
        </w:rPr>
        <w:t xml:space="preserve"> ради, не пізніше десяти днів із дня їх прийняття та підписання і розміщуються на офіційному сайті </w:t>
      </w:r>
      <w:r w:rsidRPr="009478C8">
        <w:rPr>
          <w:rFonts w:ascii="Times New Roman" w:hAnsi="Times New Roman"/>
          <w:sz w:val="28"/>
          <w:szCs w:val="28"/>
          <w:lang w:val="uk-UA"/>
        </w:rPr>
        <w:t>Оваднівської сільської</w:t>
      </w:r>
      <w:r w:rsidRPr="009478C8">
        <w:rPr>
          <w:rFonts w:ascii="Times New Roman" w:hAnsi="Times New Roman"/>
          <w:sz w:val="28"/>
          <w:szCs w:val="28"/>
        </w:rPr>
        <w:t xml:space="preserve"> ради в мережі Інтернет не пізніше п'яти робочих днів із дня їх прийняття</w:t>
      </w:r>
      <w:r w:rsidRPr="009478C8">
        <w:rPr>
          <w:rFonts w:ascii="Times New Roman" w:hAnsi="Times New Roman"/>
          <w:sz w:val="28"/>
          <w:szCs w:val="28"/>
          <w:lang w:val="uk-UA"/>
        </w:rPr>
        <w:t>.</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lang w:val="uk-UA"/>
        </w:rPr>
      </w:pPr>
      <w:r>
        <w:rPr>
          <w:rFonts w:ascii="Times New Roman" w:hAnsi="Times New Roman"/>
          <w:b/>
          <w:sz w:val="28"/>
          <w:szCs w:val="28"/>
          <w:lang w:val="uk-UA"/>
        </w:rPr>
        <w:t xml:space="preserve">        Стаття 32. Попередній розгляд проекту рішення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Включенню питання до проекту порядку денного та його винесенню на розгляд пленарного засідання ради передує попередній розгляд цього проекту в постійних комісіях ради, до сфери повноважень яких належать ці питання (якщо рішення не процедурне.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Під час прийняття невідкладних рішень на вимогу Оваднівського сільського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Підготовку питань на розгляд сесії ради організовує секретар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Стаття 33. Вимоги до проекту рішення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Проект рішення, що планується винести на розгляд ради, подається секретарю ради у друкованій формі (у текстовому форматі).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До проекту рішення додається пояснювальна записка, в якій вказується:</w:t>
      </w:r>
    </w:p>
    <w:p w:rsidR="008D527C"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w:t>
      </w:r>
      <w:r w:rsidR="008D527C">
        <w:rPr>
          <w:rFonts w:ascii="Times New Roman" w:hAnsi="Times New Roman"/>
          <w:sz w:val="28"/>
          <w:szCs w:val="28"/>
          <w:lang w:val="uk-UA"/>
        </w:rPr>
        <w:t>потреба і мета прийняття рішення;</w:t>
      </w:r>
    </w:p>
    <w:p w:rsidR="009478C8"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w:t>
      </w:r>
      <w:r w:rsidR="008D527C">
        <w:rPr>
          <w:rFonts w:ascii="Times New Roman" w:hAnsi="Times New Roman"/>
          <w:sz w:val="28"/>
          <w:szCs w:val="28"/>
          <w:lang w:val="uk-UA"/>
        </w:rPr>
        <w:t>прогнозовані суспільні, економічні, фінансові та правові наслідки прийняття рішення;</w:t>
      </w:r>
    </w:p>
    <w:p w:rsidR="009478C8"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w:t>
      </w:r>
      <w:r w:rsidR="008D527C">
        <w:rPr>
          <w:rFonts w:ascii="Times New Roman" w:hAnsi="Times New Roman"/>
          <w:sz w:val="28"/>
          <w:szCs w:val="28"/>
          <w:lang w:val="uk-UA"/>
        </w:rPr>
        <w:t xml:space="preserve"> </w:t>
      </w:r>
      <w:r>
        <w:rPr>
          <w:rFonts w:ascii="Times New Roman" w:hAnsi="Times New Roman"/>
          <w:sz w:val="28"/>
          <w:szCs w:val="28"/>
          <w:lang w:val="uk-UA"/>
        </w:rPr>
        <w:t xml:space="preserve"> </w:t>
      </w:r>
      <w:r w:rsidR="008D527C">
        <w:rPr>
          <w:rFonts w:ascii="Times New Roman" w:hAnsi="Times New Roman"/>
          <w:sz w:val="28"/>
          <w:szCs w:val="28"/>
          <w:lang w:val="uk-UA"/>
        </w:rPr>
        <w:t xml:space="preserve">прогноз щодо можливого зменшення надходжень або збільшення видатків місцевого бюджету внаслідок прийняття або неприйняття відповідного рішення; </w:t>
      </w:r>
    </w:p>
    <w:p w:rsidR="009478C8"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w:t>
      </w:r>
      <w:r w:rsidR="008D527C">
        <w:rPr>
          <w:rFonts w:ascii="Times New Roman" w:hAnsi="Times New Roman"/>
          <w:sz w:val="28"/>
          <w:szCs w:val="28"/>
          <w:lang w:val="uk-UA"/>
        </w:rPr>
        <w:t>результати громадського обговорення чи громадських слухань з цього питання, якщо це передбачено законодавством або рішенням ради для розгляду відповідного питання;</w:t>
      </w:r>
    </w:p>
    <w:p w:rsidR="009478C8"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w:t>
      </w:r>
      <w:r w:rsidR="008D527C">
        <w:rPr>
          <w:rFonts w:ascii="Times New Roman" w:hAnsi="Times New Roman"/>
          <w:sz w:val="28"/>
          <w:szCs w:val="28"/>
          <w:lang w:val="uk-UA"/>
        </w:rPr>
        <w:t>інформація про погодження проекту необхідними виконавцями чи службами відповідно до їх повноважень;</w:t>
      </w:r>
    </w:p>
    <w:p w:rsidR="009478C8"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w:t>
      </w:r>
      <w:r w:rsidR="008D527C">
        <w:rPr>
          <w:rFonts w:ascii="Times New Roman" w:hAnsi="Times New Roman"/>
          <w:sz w:val="28"/>
          <w:szCs w:val="28"/>
          <w:lang w:val="uk-UA"/>
        </w:rPr>
        <w:t>інформація про проведення процедур передбачених для прийняття регуляторних актів;</w:t>
      </w:r>
    </w:p>
    <w:p w:rsidR="008D527C"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w:t>
      </w:r>
      <w:r w:rsidR="008D527C">
        <w:rPr>
          <w:rFonts w:ascii="Times New Roman" w:hAnsi="Times New Roman"/>
          <w:sz w:val="28"/>
          <w:szCs w:val="28"/>
          <w:lang w:val="uk-UA"/>
        </w:rPr>
        <w:t>інша інформація, яка на думку розробника проекту є важливою для прийняття рішення.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3. Друкований примірник проекту повинен мати такі реквізити: у правому верхньому куті на бланку рішення сільської ради – помітку «Проект» і прізвища авторів, нижче ліворуч – назву рішення; ще нижче – текст проекту рішення.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Текст проекту рішення має складатися з таких частин:</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мотивувальної, в якій містяться посилання на закон, інший акт або обставини, якими викликана необхідність прийняття даного рішення;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2) резолютивної, в якій конкретно і чітко </w:t>
      </w:r>
      <w:r w:rsidR="00800FC5">
        <w:rPr>
          <w:rFonts w:ascii="Times New Roman" w:hAnsi="Times New Roman"/>
          <w:sz w:val="28"/>
          <w:szCs w:val="28"/>
          <w:lang w:val="uk-UA"/>
        </w:rPr>
        <w:t>сформулюється</w:t>
      </w:r>
      <w:r>
        <w:rPr>
          <w:rFonts w:ascii="Times New Roman" w:hAnsi="Times New Roman"/>
          <w:sz w:val="28"/>
          <w:szCs w:val="28"/>
          <w:lang w:val="uk-UA"/>
        </w:rPr>
        <w:t xml:space="preserve"> текст рішення, у т.ч. особи, відповідальні за реалізацію даного рішення;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заключної, в якій вказані посадова особа або постійна комісія ради, на яких покладається контроль за виконанням рішення.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До проекту рішення додаються передбачені текстом додатки.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lang w:val="uk-UA"/>
        </w:rPr>
      </w:pPr>
      <w:r>
        <w:rPr>
          <w:rFonts w:ascii="Times New Roman" w:hAnsi="Times New Roman"/>
          <w:b/>
          <w:sz w:val="28"/>
          <w:szCs w:val="28"/>
          <w:lang w:val="uk-UA"/>
        </w:rPr>
        <w:t>Стаття 34. Узгодження проекту рішення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Секретар ради розглядає поданий проект, реєструє його у книзі реєстрації проектів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проект.</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Після реєстрації проект рішення разом із переліком комісій ради та структурних підрозділів виконавчого органу, які мають розглянути або завізувати проект, передається до цих виконавців в порядку, встановленому для служби діловодства ради.</w:t>
      </w:r>
      <w:r w:rsidR="00B75D98">
        <w:rPr>
          <w:rFonts w:ascii="Times New Roman" w:hAnsi="Times New Roman"/>
          <w:sz w:val="28"/>
          <w:szCs w:val="28"/>
          <w:lang w:val="uk-UA"/>
        </w:rPr>
        <w:t xml:space="preserve"> </w:t>
      </w:r>
      <w:r>
        <w:rPr>
          <w:rFonts w:ascii="Times New Roman" w:hAnsi="Times New Roman"/>
          <w:sz w:val="28"/>
          <w:szCs w:val="28"/>
          <w:lang w:val="uk-UA"/>
        </w:rPr>
        <w:t xml:space="preserve">В окремих випадках секретар ради може передати зареєстрований проект з переліком необхідних для розгляду та візування виконавців ініціатору його внесення. Секретар передає підготовлений проект рішення ради для включення до проекту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 Погодження проекту рішення із відповідними особами ради здійснюється шляхом проставляння </w:t>
      </w:r>
      <w:r w:rsidR="00800FC5">
        <w:rPr>
          <w:rFonts w:ascii="Times New Roman" w:hAnsi="Times New Roman"/>
          <w:sz w:val="28"/>
          <w:szCs w:val="28"/>
          <w:lang w:val="uk-UA"/>
        </w:rPr>
        <w:t>віз: автора</w:t>
      </w:r>
      <w:r>
        <w:rPr>
          <w:rFonts w:ascii="Times New Roman" w:hAnsi="Times New Roman"/>
          <w:sz w:val="28"/>
          <w:szCs w:val="28"/>
          <w:lang w:val="uk-UA"/>
        </w:rPr>
        <w:t xml:space="preserve">(рів) проекту; 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 керівника юридичного відділу (юриста ради); секретаря </w:t>
      </w:r>
      <w:r w:rsidR="00800FC5">
        <w:rPr>
          <w:rFonts w:ascii="Times New Roman" w:hAnsi="Times New Roman"/>
          <w:sz w:val="28"/>
          <w:szCs w:val="28"/>
          <w:lang w:val="uk-UA"/>
        </w:rPr>
        <w:t>ради; голів</w:t>
      </w:r>
      <w:r>
        <w:rPr>
          <w:rFonts w:ascii="Times New Roman" w:hAnsi="Times New Roman"/>
          <w:sz w:val="28"/>
          <w:szCs w:val="28"/>
          <w:lang w:val="uk-UA"/>
        </w:rPr>
        <w:t xml:space="preserve"> відповідних постійних комісій.</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Під візами у нижньому лівому кутку проставляються прізвище та службовий телефон особи.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У разі наявності у того, хто візує, зауважень і пропозицій, їх викладають на окремому аркуші, який зберігається разом з оригіналом рішення.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Секретар ради відповідає за забезпечення депутатів необхідною кількістю копій проектів рішень до початку відповідного пленарного засідання.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Висновки і рекомендації комісій щодо проекту рішення подаються у письмовій формі. Обговорення кожного проекту рішення у постійних комісіях має бути завершене до початку пленарного засідання, на розгляд якого винесене відповідне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Узагальнення зауважень і пропозицій до проекту рішення, вироблення остаточного його варіанта покладається на ініціаторів проекту і можуть бути додатково розглянуті на спільних засіданнях постійних комісій ради. Поправки </w:t>
      </w:r>
      <w:r>
        <w:rPr>
          <w:rFonts w:ascii="Times New Roman" w:hAnsi="Times New Roman"/>
          <w:sz w:val="28"/>
          <w:szCs w:val="28"/>
          <w:lang w:val="uk-UA"/>
        </w:rPr>
        <w:lastRenderedPageBreak/>
        <w:t>до проектів рішень зводять у порівняльну таблицю для розгляду на пленарному засіданні.</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lang w:val="uk-UA"/>
        </w:rPr>
      </w:pPr>
      <w:r>
        <w:rPr>
          <w:rFonts w:ascii="Times New Roman" w:hAnsi="Times New Roman"/>
          <w:b/>
          <w:sz w:val="28"/>
          <w:szCs w:val="28"/>
          <w:lang w:val="uk-UA"/>
        </w:rPr>
        <w:t xml:space="preserve">                                              </w:t>
      </w:r>
      <w:r w:rsidR="009478C8">
        <w:rPr>
          <w:rFonts w:ascii="Times New Roman" w:hAnsi="Times New Roman"/>
          <w:b/>
          <w:sz w:val="28"/>
          <w:szCs w:val="28"/>
          <w:lang w:val="uk-UA"/>
        </w:rPr>
        <w:t>5.</w:t>
      </w:r>
      <w:r w:rsidR="008D527C">
        <w:rPr>
          <w:rFonts w:ascii="Times New Roman" w:hAnsi="Times New Roman"/>
          <w:b/>
          <w:sz w:val="28"/>
          <w:szCs w:val="28"/>
          <w:lang w:val="uk-UA"/>
        </w:rPr>
        <w:t>Пленарні засідання</w:t>
      </w:r>
    </w:p>
    <w:p w:rsidR="008D527C"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lang w:val="uk-UA"/>
        </w:rPr>
      </w:pPr>
      <w:r>
        <w:rPr>
          <w:rFonts w:ascii="Times New Roman" w:hAnsi="Times New Roman"/>
          <w:b/>
          <w:sz w:val="28"/>
          <w:szCs w:val="28"/>
          <w:lang w:val="uk-UA"/>
        </w:rPr>
        <w:t xml:space="preserve">        </w:t>
      </w:r>
      <w:r w:rsidR="008D527C">
        <w:rPr>
          <w:rFonts w:ascii="Times New Roman" w:hAnsi="Times New Roman"/>
          <w:b/>
          <w:sz w:val="28"/>
          <w:szCs w:val="28"/>
          <w:lang w:val="uk-UA"/>
        </w:rPr>
        <w:t>Стаття 35. Розклад пленарних засідань сесії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Сесія ради розпочинається з пленарного засідання у визначений в рішенні про проведення сесії час.</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2. Ранкові пленарні засідання ради починаються о 10 годині і закінчуються о 13 годині, якщо інше не встановлено окремим рішенням ради.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Вечірні пленарні засідання відбуваються з 14 до 18 години.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Після кожних двох годин роботи оголошується перерва на 15 хвилин.</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Одноразово може бути прийняте процедурне рішення про інший розпорядок роботи на день.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i/>
          <w:sz w:val="28"/>
          <w:szCs w:val="28"/>
          <w:lang w:val="uk-UA"/>
        </w:rPr>
      </w:pPr>
      <w:r>
        <w:rPr>
          <w:rFonts w:ascii="Times New Roman" w:hAnsi="Times New Roman"/>
          <w:b/>
          <w:i/>
          <w:sz w:val="28"/>
          <w:szCs w:val="28"/>
          <w:lang w:val="uk-UA"/>
        </w:rPr>
        <w:t>6. На початку ранкового засідання відводиться до 30 хвилин для оголошення депутатських запитів і депутатських запитань.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7.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lang w:val="uk-UA"/>
        </w:rPr>
      </w:pPr>
      <w:r>
        <w:rPr>
          <w:rFonts w:ascii="Times New Roman" w:hAnsi="Times New Roman"/>
          <w:b/>
          <w:sz w:val="28"/>
          <w:szCs w:val="28"/>
          <w:lang w:val="uk-UA"/>
        </w:rPr>
        <w:t xml:space="preserve">Стаття 36. Встановлення </w:t>
      </w:r>
      <w:r w:rsidR="00800FC5">
        <w:rPr>
          <w:rFonts w:ascii="Times New Roman" w:hAnsi="Times New Roman"/>
          <w:b/>
          <w:sz w:val="28"/>
          <w:szCs w:val="28"/>
          <w:lang w:val="uk-UA"/>
        </w:rPr>
        <w:t>повно важності</w:t>
      </w:r>
      <w:r>
        <w:rPr>
          <w:rFonts w:ascii="Times New Roman" w:hAnsi="Times New Roman"/>
          <w:b/>
          <w:sz w:val="28"/>
          <w:szCs w:val="28"/>
          <w:lang w:val="uk-UA"/>
        </w:rPr>
        <w:t xml:space="preserve">  (кворуму) засідання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Пленарне засідання є повноважним за умови участі у ньому більше половини від загального складу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Участь  присутніх депутатів  на пленарному засіданні оголошуються  головуючим на початку сесії.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w:t>
      </w:r>
      <w:r w:rsidR="00800FC5">
        <w:rPr>
          <w:rFonts w:ascii="Times New Roman" w:hAnsi="Times New Roman"/>
          <w:sz w:val="28"/>
          <w:szCs w:val="28"/>
          <w:lang w:val="uk-UA"/>
        </w:rPr>
        <w:t>переноситься</w:t>
      </w:r>
      <w:r>
        <w:rPr>
          <w:rFonts w:ascii="Times New Roman" w:hAnsi="Times New Roman"/>
          <w:sz w:val="28"/>
          <w:szCs w:val="28"/>
          <w:lang w:val="uk-UA"/>
        </w:rPr>
        <w:t xml:space="preserve"> проведення засідання на інший, встановлений ним день, але не більше, ніж на два тижні. </w:t>
      </w:r>
    </w:p>
    <w:p w:rsidR="008D527C" w:rsidRDefault="00B75D98" w:rsidP="008D527C">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sz w:val="28"/>
          <w:szCs w:val="28"/>
          <w:lang w:val="uk-UA"/>
        </w:rPr>
      </w:pPr>
      <w:r>
        <w:rPr>
          <w:b/>
          <w:bCs/>
          <w:color w:val="000000"/>
          <w:sz w:val="28"/>
          <w:szCs w:val="28"/>
          <w:lang w:val="uk-UA"/>
        </w:rPr>
        <w:t xml:space="preserve">                         </w:t>
      </w:r>
      <w:r w:rsidR="009478C8">
        <w:rPr>
          <w:b/>
          <w:bCs/>
          <w:color w:val="000000"/>
          <w:sz w:val="28"/>
          <w:szCs w:val="28"/>
          <w:lang w:val="uk-UA"/>
        </w:rPr>
        <w:t>6.</w:t>
      </w:r>
      <w:r w:rsidR="008D527C">
        <w:rPr>
          <w:b/>
          <w:bCs/>
          <w:color w:val="000000"/>
          <w:sz w:val="28"/>
          <w:szCs w:val="28"/>
          <w:lang w:val="uk-UA"/>
        </w:rPr>
        <w:t>Ведення пленарних засідань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Стаття 37. Головуючий на пленарному засіданні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Відкриває, веде і закриває пленарні засідання ради Оваднівський сільський голова, окрім випадків визначених у Законі України «Про місцеве самоврядування в Україні».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У разі відсутності сільського голови або немотивованої його  відмови скликати сесію, її скликає та веде секретар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3. У разі </w:t>
      </w:r>
      <w:r w:rsidR="00800FC5">
        <w:rPr>
          <w:rFonts w:ascii="Times New Roman" w:hAnsi="Times New Roman"/>
          <w:sz w:val="28"/>
          <w:szCs w:val="28"/>
          <w:lang w:val="uk-UA"/>
        </w:rPr>
        <w:t>вакантної</w:t>
      </w:r>
      <w:r>
        <w:rPr>
          <w:rFonts w:ascii="Times New Roman" w:hAnsi="Times New Roman"/>
          <w:sz w:val="28"/>
          <w:szCs w:val="28"/>
          <w:lang w:val="uk-UA"/>
        </w:rPr>
        <w:t xml:space="preserve"> посад</w:t>
      </w:r>
      <w:r w:rsidR="00800FC5">
        <w:rPr>
          <w:rFonts w:ascii="Times New Roman" w:hAnsi="Times New Roman"/>
          <w:sz w:val="28"/>
          <w:szCs w:val="28"/>
          <w:lang w:val="uk-UA"/>
        </w:rPr>
        <w:t>и</w:t>
      </w:r>
      <w:r>
        <w:rPr>
          <w:rFonts w:ascii="Times New Roman" w:hAnsi="Times New Roman"/>
          <w:sz w:val="28"/>
          <w:szCs w:val="28"/>
          <w:lang w:val="uk-UA"/>
        </w:rPr>
        <w:t xml:space="preserve"> сільського голови та секретаря ради або немотивованої відмови сільського голови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lang w:val="uk-UA"/>
        </w:rPr>
      </w:pPr>
      <w:r>
        <w:rPr>
          <w:rFonts w:ascii="Times New Roman" w:hAnsi="Times New Roman"/>
          <w:b/>
          <w:sz w:val="28"/>
          <w:szCs w:val="28"/>
          <w:lang w:val="uk-UA"/>
        </w:rPr>
        <w:t xml:space="preserve">        Стаття 38. Повноваження головуючого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Головуючий на засіданні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відкриває та веде засідання, оголошує перерви та закриває засідання;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інформує про матеріали, що надійшли на адресу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організовує розгляд питань;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повідомляє списки осіб, які записалися для виступу;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надає слово для доповіді (співдоповіді), виступу, оголошує наступного промовця;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7) створює рівні можливості депутатам для участі в обговоренні питань;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8) ставить питання на голосування, оголошує його результати;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9) забезпечує дотримання цього регламенту всіма присутніми на засіданні;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10) робить офіційні повідомлення, а також ті, які вважає за необхідне оголосити;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11) вживає заходів до підтримання порядку на засіданні;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12) має право виправляти фактологічні помилки, допущені у виступах на пленарному засіданні;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13) здійснює інші повноваження, що випливають з цього регламенту.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Головуючий на засіданні може доручити іншим особам зачитувати письмові документи, пропозиції щодо обговорюваного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4. З питань, підготовлених відповідною комісією ради, документи, пропозиції від комісії зачитує визначений комісією доповідач.</w:t>
      </w:r>
    </w:p>
    <w:p w:rsidR="008D527C"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 xml:space="preserve"> </w:t>
      </w:r>
      <w:r w:rsidR="008D527C">
        <w:rPr>
          <w:rFonts w:ascii="Times New Roman" w:hAnsi="Times New Roman"/>
          <w:b/>
          <w:bCs/>
          <w:sz w:val="28"/>
          <w:szCs w:val="28"/>
          <w:lang w:val="uk-UA"/>
        </w:rPr>
        <w:t>Стаття 39. Депутатський запит</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lang w:val="uk-UA"/>
        </w:rPr>
      </w:pPr>
      <w:r>
        <w:rPr>
          <w:rFonts w:ascii="Times New Roman" w:hAnsi="Times New Roman"/>
          <w:sz w:val="28"/>
          <w:szCs w:val="28"/>
          <w:lang w:val="uk-UA"/>
        </w:rPr>
        <w:t xml:space="preserve">        1.Депутатський запит – це заявлена попередньо або на пленарному засіданні ради та підтримана радою вимога депутата до посадових осіб ради  і  її  органів,  Оваднівського сільського  голови,  керівників  підприємств,  установ і організацій незалежно від форми  власності,  які  розташовані  або зареєстровані  на відповідній території, з питань, які віднесені до відання ради. </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2.Депутатський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w:t>
      </w:r>
      <w:r w:rsidRPr="009478C8">
        <w:rPr>
          <w:rFonts w:ascii="Times New Roman" w:hAnsi="Times New Roman"/>
          <w:sz w:val="28"/>
          <w:szCs w:val="28"/>
          <w:lang w:val="uk-UA"/>
        </w:rPr>
        <w:t>Запит не підлягає  включенню  до порядку денного пленарного засідання ради.</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sidRPr="009478C8">
        <w:rPr>
          <w:rFonts w:ascii="Times New Roman" w:hAnsi="Times New Roman"/>
          <w:sz w:val="28"/>
          <w:szCs w:val="28"/>
          <w:lang w:val="uk-UA"/>
        </w:rPr>
        <w:t xml:space="preserve">3. 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sidRPr="009478C8">
        <w:rPr>
          <w:rFonts w:ascii="Times New Roman" w:hAnsi="Times New Roman"/>
          <w:sz w:val="28"/>
          <w:szCs w:val="28"/>
          <w:lang w:val="uk-UA"/>
        </w:rPr>
        <w:t>7.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sidRPr="009478C8">
        <w:rPr>
          <w:rFonts w:ascii="Times New Roman" w:hAnsi="Times New Roman"/>
          <w:b/>
          <w:bCs/>
          <w:sz w:val="28"/>
          <w:szCs w:val="28"/>
          <w:lang w:val="uk-UA"/>
        </w:rPr>
        <w:t>Стаття 40. Депутатське запитання</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sidRPr="009478C8">
        <w:rPr>
          <w:rFonts w:ascii="Times New Roman" w:hAnsi="Times New Roman"/>
          <w:sz w:val="28"/>
          <w:szCs w:val="28"/>
          <w:lang w:val="uk-UA"/>
        </w:rPr>
        <w:lastRenderedPageBreak/>
        <w:t>1. Депутатське запитання – це засіб одержання депутатом інформації або роз'яснення з тієї чи іншої проблеми.</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sidRPr="009478C8">
        <w:rPr>
          <w:rFonts w:ascii="Times New Roman" w:hAnsi="Times New Roman"/>
          <w:sz w:val="28"/>
          <w:szCs w:val="28"/>
          <w:lang w:val="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sidRPr="009478C8">
        <w:rPr>
          <w:rFonts w:ascii="Times New Roman" w:hAnsi="Times New Roman"/>
          <w:sz w:val="28"/>
          <w:szCs w:val="28"/>
          <w:lang w:val="uk-UA"/>
        </w:rPr>
        <w:t>3. Відповідь на депутатське запитання може бути оголошена на пленарному засіданні ради або дана депутатові особисто.</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sz w:val="28"/>
          <w:szCs w:val="28"/>
          <w:lang w:val="uk-UA"/>
        </w:rPr>
      </w:pPr>
      <w:r w:rsidRPr="009478C8">
        <w:rPr>
          <w:rFonts w:ascii="Times New Roman" w:hAnsi="Times New Roman"/>
          <w:sz w:val="28"/>
          <w:szCs w:val="28"/>
          <w:lang w:val="uk-UA"/>
        </w:rPr>
        <w:t>4. Запитання не включається до порядку денного сесії, не обговорюється і рішення щодо нього не приймається.</w:t>
      </w:r>
    </w:p>
    <w:p w:rsidR="008D527C" w:rsidRPr="009478C8"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8"/>
          <w:szCs w:val="28"/>
          <w:lang w:val="uk-UA"/>
        </w:rPr>
      </w:pPr>
      <w:r w:rsidRPr="009478C8">
        <w:rPr>
          <w:rFonts w:ascii="Times New Roman" w:hAnsi="Times New Roman"/>
          <w:bCs/>
          <w:sz w:val="28"/>
          <w:szCs w:val="28"/>
          <w:lang w:val="uk-UA"/>
        </w:rPr>
        <w:t xml:space="preserve">         </w:t>
      </w:r>
      <w:r w:rsidRPr="009478C8">
        <w:rPr>
          <w:rFonts w:ascii="Times New Roman" w:hAnsi="Times New Roman"/>
          <w:b/>
          <w:bCs/>
          <w:sz w:val="28"/>
          <w:szCs w:val="28"/>
          <w:lang w:val="uk-UA"/>
        </w:rPr>
        <w:t>Стаття 41. Питання процедурного характеру</w:t>
      </w:r>
    </w:p>
    <w:p w:rsidR="008D527C" w:rsidRDefault="009478C8" w:rsidP="009478C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rFonts w:ascii="Times New Roman" w:hAnsi="Times New Roman"/>
          <w:sz w:val="28"/>
          <w:szCs w:val="28"/>
          <w:lang w:val="uk-UA"/>
        </w:rPr>
        <w:t xml:space="preserve">        </w:t>
      </w:r>
      <w:r w:rsidR="008D527C">
        <w:rPr>
          <w:rFonts w:ascii="Times New Roman" w:hAnsi="Times New Roman"/>
          <w:sz w:val="28"/>
          <w:szCs w:val="28"/>
          <w:lang w:val="uk-UA"/>
        </w:rPr>
        <w:t>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w:t>
      </w:r>
      <w:r w:rsidR="008D527C">
        <w:rPr>
          <w:lang w:val="uk-UA"/>
        </w:rPr>
        <w:t xml:space="preserve">.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Рішення Ради з процедурних питань приймаються більшістю голосів депутатів Ради, зареєстрованих на пленарному засіданні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42. Оголошення початку розгляду питання порядку денного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Перехід до розгляду чергового питання порядку денного оголошується головуючим на засіданні.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Pr>
          <w:rFonts w:ascii="Times New Roman" w:hAnsi="Times New Roman"/>
          <w:sz w:val="28"/>
          <w:szCs w:val="28"/>
          <w:lang w:val="uk-UA"/>
        </w:rPr>
        <w:softHyphen/>
        <w:t>ється радою без обговорення більшістю голосів від присутніх на засіданні.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Pr>
          <w:rFonts w:ascii="Times New Roman" w:hAnsi="Times New Roman"/>
          <w:sz w:val="28"/>
          <w:szCs w:val="28"/>
          <w:lang w:val="uk-UA"/>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Після оголошення питання до розгляду головуючий надає слово доповідачеві з цього питання.</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9478C8">
        <w:rPr>
          <w:rFonts w:ascii="Times New Roman" w:hAnsi="Times New Roman"/>
          <w:b/>
          <w:bCs/>
          <w:color w:val="000000"/>
          <w:sz w:val="28"/>
          <w:szCs w:val="28"/>
          <w:lang w:val="uk-UA"/>
        </w:rPr>
        <w:t xml:space="preserve">  </w:t>
      </w:r>
      <w:r>
        <w:rPr>
          <w:rFonts w:ascii="Times New Roman" w:hAnsi="Times New Roman"/>
          <w:b/>
          <w:bCs/>
          <w:color w:val="000000"/>
          <w:sz w:val="28"/>
          <w:szCs w:val="28"/>
          <w:lang w:val="uk-UA"/>
        </w:rPr>
        <w:t xml:space="preserve">  </w:t>
      </w:r>
      <w:r w:rsidR="009478C8">
        <w:rPr>
          <w:rFonts w:ascii="Times New Roman" w:hAnsi="Times New Roman"/>
          <w:b/>
          <w:bCs/>
          <w:color w:val="000000"/>
          <w:sz w:val="28"/>
          <w:szCs w:val="28"/>
          <w:lang w:val="uk-UA"/>
        </w:rPr>
        <w:t>7.</w:t>
      </w:r>
      <w:r w:rsidR="008D527C">
        <w:rPr>
          <w:rFonts w:ascii="Times New Roman" w:hAnsi="Times New Roman"/>
          <w:b/>
          <w:bCs/>
          <w:color w:val="000000"/>
          <w:sz w:val="28"/>
          <w:szCs w:val="28"/>
          <w:lang w:val="uk-UA"/>
        </w:rPr>
        <w:t>Порядок надання слова</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Стаття 43. Регламент розгляду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Якщо виступ промовця був перерваний, наданий для виступу час продовжується на відповідний термін.</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44. Надання слова</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Головуючий надає слово для виступу за зверненням депутата, підтвердженим підняттям руки.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Позачергово, але не перериваючи промовця, головуючий на засіданні надає слово для довідки, відповіді на запитання, роз'яснень та щодо: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порядку ведення засідання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поставлення відкладеного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поставлення питання про неприйнятність;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внесення поправки або заперечення щодо неї.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7. Депутату, який не зареєструвався, слово для будь-яких виступів, крім заяви, не надається.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8.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45. Гарантоване право виступу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w:t>
      </w:r>
      <w:r w:rsidR="00800FC5">
        <w:rPr>
          <w:rFonts w:ascii="Times New Roman" w:hAnsi="Times New Roman"/>
          <w:sz w:val="28"/>
          <w:szCs w:val="28"/>
          <w:lang w:val="uk-UA"/>
        </w:rPr>
        <w:t>старости</w:t>
      </w:r>
      <w:r>
        <w:rPr>
          <w:rFonts w:ascii="Times New Roman" w:hAnsi="Times New Roman"/>
          <w:sz w:val="28"/>
          <w:szCs w:val="28"/>
          <w:lang w:val="uk-UA"/>
        </w:rPr>
        <w:t xml:space="preserve"> – особистого виступу) з питання порядку денного чи пропозиції, які мають ставитися на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Гарантоване право виступу належить депутату, автору (співавтору) проекту рішення чи поправки, яка голосується, на його прохання.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Головуючий надає слово для виступу з обговорюваного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особам, запрошеним на засідання для розгляду конкретного питання, якщо щодо цього є процедурне рішення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46. Відмова від виступу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47. Вимоги до виступу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Доповіді та співдоповіді виголошують з трибуни.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Промовець повинен виступати тільки з того питання, з якого йому надано слово.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6. Запитання доповідачам і співдоповідачам ставляться письмово або усно. Запитання </w:t>
      </w:r>
      <w:r w:rsidR="00800FC5">
        <w:rPr>
          <w:rFonts w:ascii="Times New Roman" w:hAnsi="Times New Roman"/>
          <w:sz w:val="28"/>
          <w:szCs w:val="28"/>
          <w:lang w:val="uk-UA"/>
        </w:rPr>
        <w:t>сформулюються</w:t>
      </w:r>
      <w:r>
        <w:rPr>
          <w:rFonts w:ascii="Times New Roman" w:hAnsi="Times New Roman"/>
          <w:sz w:val="28"/>
          <w:szCs w:val="28"/>
          <w:lang w:val="uk-UA"/>
        </w:rPr>
        <w:t xml:space="preserve"> коротко і чітко. Головуючий на засіданні оголошує письмові запитання та надає слово для одного запитання депутатам по</w:t>
      </w:r>
      <w:r>
        <w:rPr>
          <w:rFonts w:ascii="Times New Roman" w:hAnsi="Times New Roman"/>
          <w:sz w:val="28"/>
          <w:szCs w:val="28"/>
          <w:lang w:val="uk-UA"/>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Pr>
          <w:rFonts w:ascii="Times New Roman" w:hAnsi="Times New Roman"/>
          <w:sz w:val="28"/>
          <w:szCs w:val="28"/>
          <w:lang w:val="uk-UA"/>
        </w:rPr>
        <w:softHyphen/>
        <w:t>ком уточнюючих запитань від головуючого на засіданні.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lastRenderedPageBreak/>
        <w:t>Стаття 48. Закінчення обговорення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Після закінчення обговорення головуючий повідомляє депутатів про перехід до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9478C8">
        <w:rPr>
          <w:rFonts w:ascii="Times New Roman" w:hAnsi="Times New Roman"/>
          <w:b/>
          <w:bCs/>
          <w:color w:val="000000"/>
          <w:sz w:val="28"/>
          <w:szCs w:val="28"/>
          <w:lang w:val="uk-UA"/>
        </w:rPr>
        <w:t>8.</w:t>
      </w:r>
      <w:r w:rsidR="008D527C">
        <w:rPr>
          <w:rFonts w:ascii="Times New Roman" w:hAnsi="Times New Roman"/>
          <w:b/>
          <w:bCs/>
          <w:color w:val="000000"/>
          <w:sz w:val="28"/>
          <w:szCs w:val="28"/>
          <w:lang w:val="uk-UA"/>
        </w:rPr>
        <w:t>Розгляд питань порядку денного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49. Загальний порядок розгляду питань порядку денного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Питання затвердженого порядку денного сесії ради, як правило, розглядаються у тій черговості, у якій вони були затверджені.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lang w:val="uk-UA"/>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r>
        <w:rPr>
          <w:rFonts w:ascii="Times New Roman" w:hAnsi="Times New Roman"/>
          <w:color w:val="5A5A5A"/>
          <w:sz w:val="28"/>
          <w:szCs w:val="28"/>
          <w:bdr w:val="none" w:sz="0" w:space="0" w:color="auto" w:frame="1"/>
        </w:rPr>
        <w:t xml:space="preserve">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 xml:space="preserve">Стаття 50. Скорочена процедура розгляду питань порядку денного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виступи ініціаторів з внесенням та обґрунтуванням пропозицій;</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виступ голови або представника профілюючої комісії, якщо приймається рішення щодо питання, яке готувала ця комісія;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виступи депутатів на підтримку та проти прийняття пропозиції;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уточнення та оголошення головуючим на засіданні пропозицій, які надійшли і будуть ставитися на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виступи з мотивів голосування по одному представнику від кожної зареєстрованої фракції.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При застосуванні процедури скороченого обговорення головуючий на засіданні надає слово за усним або письмовим зверненням депутатів.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51. Пропозиції, що можуть вноситися в ході обговорення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У ході обговорення питання на засіданні ради можуть вноситися: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пропозиції щодо порядку ведення засідання та організації розгляду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питання про неприйнятність та відкладені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пропозиції щодо обговорюваного питання, які є наслідком розгляду цього питання на поточному пленарному засіданні, та поправки до них;</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пропозиції і поправки комісії, що визначена головною з цього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пропозиції і поправки, внесені депутатськими фракціями та групами;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інші питання, пропозиції, поправки, можливість внесення яких на засіданні ради встановлена регламентом.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lastRenderedPageBreak/>
        <w:t>Стаття 52. Перерва перед голосуванням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Тривалість перерви визначається головуючим в межах від 15 до 30 хвилин.</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53. Рішення про неприйнятність питання до розгляду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1) їх невідповідності Конституції України, чинним законам або попереднім рішенням ради;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їх прийняття не входить до компетенції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Рішення про неприйнятність приймається більшістю від загального складу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54. Відкладення розгляду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Рішення щодо відкладених питань приймаються більшістю голосів від загального складу ради, за винятком випадків, визначених регламентом.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55. Розгляд пропозицій про неприйнятність та про відкладення 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w:t>
      </w:r>
      <w:r w:rsidR="00800FC5">
        <w:rPr>
          <w:rFonts w:ascii="Times New Roman" w:hAnsi="Times New Roman"/>
          <w:sz w:val="28"/>
          <w:szCs w:val="28"/>
          <w:lang w:val="uk-UA"/>
        </w:rPr>
        <w:t>внесені</w:t>
      </w:r>
      <w:r>
        <w:rPr>
          <w:rFonts w:ascii="Times New Roman" w:hAnsi="Times New Roman"/>
          <w:sz w:val="28"/>
          <w:szCs w:val="28"/>
          <w:lang w:val="uk-UA"/>
        </w:rPr>
        <w:t>.</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У разі внесення кількох відкладених питань вони обговорюються одночасно.</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9478C8">
        <w:rPr>
          <w:rFonts w:ascii="Times New Roman" w:hAnsi="Times New Roman"/>
          <w:b/>
          <w:bCs/>
          <w:color w:val="000000"/>
          <w:sz w:val="28"/>
          <w:szCs w:val="28"/>
          <w:lang w:val="uk-UA"/>
        </w:rPr>
        <w:t>9.</w:t>
      </w:r>
      <w:r>
        <w:rPr>
          <w:rFonts w:ascii="Times New Roman" w:hAnsi="Times New Roman"/>
          <w:b/>
          <w:bCs/>
          <w:color w:val="000000"/>
          <w:sz w:val="28"/>
          <w:szCs w:val="28"/>
          <w:lang w:val="uk-UA"/>
        </w:rPr>
        <w:t xml:space="preserve"> </w:t>
      </w:r>
      <w:r w:rsidR="008D527C">
        <w:rPr>
          <w:rFonts w:ascii="Times New Roman" w:hAnsi="Times New Roman"/>
          <w:b/>
          <w:bCs/>
          <w:color w:val="000000"/>
          <w:sz w:val="28"/>
          <w:szCs w:val="28"/>
          <w:lang w:val="uk-UA"/>
        </w:rPr>
        <w:t>Порядок голосування пропозицій</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Стаття 56. Загальні вимоги до голосування пропозицій</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На голосування ставляться всі пропозиції і поправки, що надійшли у письмовому вигляді і не були відкликані.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w:t>
      </w:r>
      <w:r>
        <w:rPr>
          <w:rFonts w:ascii="Times New Roman" w:hAnsi="Times New Roman"/>
          <w:sz w:val="28"/>
          <w:szCs w:val="28"/>
          <w:lang w:val="uk-UA"/>
        </w:rPr>
        <w:lastRenderedPageBreak/>
        <w:t>радою текст. Процедурне рішення з цього приводу може прийматися радою без обговорення.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57. Голосування альтернативних пропозицій</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58. Голосування поправок</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Після голосування поправок до пропозиції на голосування в цілому ставиться пропозиція з внесеними до неї поправками.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59. Оголошення суті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Після голосування всіх поправок проект рішення голосується в цілому.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Після закінчення голосування головуючий на засіданні оголошує його результати і прийняте рішення.</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9478C8">
        <w:rPr>
          <w:rFonts w:ascii="Times New Roman" w:hAnsi="Times New Roman"/>
          <w:b/>
          <w:bCs/>
          <w:color w:val="000000"/>
          <w:sz w:val="28"/>
          <w:szCs w:val="28"/>
          <w:lang w:val="uk-UA"/>
        </w:rPr>
        <w:t>10.</w:t>
      </w:r>
      <w:r>
        <w:rPr>
          <w:rFonts w:ascii="Times New Roman" w:hAnsi="Times New Roman"/>
          <w:b/>
          <w:bCs/>
          <w:color w:val="000000"/>
          <w:sz w:val="28"/>
          <w:szCs w:val="28"/>
          <w:lang w:val="uk-UA"/>
        </w:rPr>
        <w:t xml:space="preserve"> </w:t>
      </w:r>
      <w:r w:rsidR="008D527C">
        <w:rPr>
          <w:rFonts w:ascii="Times New Roman" w:hAnsi="Times New Roman"/>
          <w:b/>
          <w:bCs/>
          <w:color w:val="000000"/>
          <w:sz w:val="28"/>
          <w:szCs w:val="28"/>
          <w:lang w:val="uk-UA"/>
        </w:rPr>
        <w:t>Прийняття рішень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Стаття 60. Прийняття радою рішень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2. Рада може давати та ухвалювати на пленарних засідання: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доручення – рішення ради, що стосується органу чи посадової особи ради, і містить зобов'язання або повноваження до одноразової дії;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звернення – рішення ради, направлені до не підпорядкованих раді суб'єктів із закликом до певних дій та ініціатив;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заяви – рішення ради, що містить позицію ради з певних питань;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включається голос Оваднівського сільського голови, якщо він бере участь у пленарному засіданні ради, і враховується його голос.</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olor w:val="5A5A5A"/>
          <w:sz w:val="28"/>
          <w:szCs w:val="28"/>
          <w:bdr w:val="none" w:sz="0" w:space="0" w:color="auto" w:frame="1"/>
          <w:lang w:val="uk-UA"/>
        </w:rPr>
      </w:pPr>
      <w:r>
        <w:rPr>
          <w:rFonts w:ascii="Times New Roman" w:hAnsi="Times New Roman"/>
          <w:sz w:val="28"/>
          <w:szCs w:val="28"/>
        </w:rPr>
        <w:t>6. Якщо результат голосування викликає обґрунтовані сумніви, рада може прийняти процедурне рішення про переголосування.</w:t>
      </w:r>
      <w:r>
        <w:rPr>
          <w:rFonts w:ascii="Times New Roman" w:hAnsi="Times New Roman"/>
          <w:color w:val="5A5A5A"/>
          <w:sz w:val="28"/>
          <w:szCs w:val="28"/>
          <w:bdr w:val="none" w:sz="0" w:space="0" w:color="auto" w:frame="1"/>
        </w:rPr>
        <w:t xml:space="preserve">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rPr>
        <w:t>7.Прийняття Радою рішень проводиться із врахуванням вимог, передбачених Законом України «Про запобігання корупції».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8.В разі</w:t>
      </w:r>
      <w:r>
        <w:rPr>
          <w:rFonts w:ascii="Times New Roman" w:hAnsi="Times New Roman"/>
          <w:sz w:val="28"/>
          <w:szCs w:val="28"/>
          <w:bdr w:val="none" w:sz="0" w:space="0" w:color="auto" w:frame="1"/>
        </w:rPr>
        <w:t> </w:t>
      </w:r>
      <w:r>
        <w:rPr>
          <w:rFonts w:ascii="Times New Roman" w:hAnsi="Times New Roman"/>
          <w:sz w:val="28"/>
          <w:szCs w:val="28"/>
          <w:bdr w:val="none" w:sz="0" w:space="0" w:color="auto" w:frame="1"/>
          <w:lang w:val="uk-UA"/>
        </w:rPr>
        <w:t xml:space="preserve"> розгляду на </w:t>
      </w:r>
      <w:r>
        <w:rPr>
          <w:rFonts w:ascii="Times New Roman" w:hAnsi="Times New Roman"/>
          <w:sz w:val="28"/>
          <w:szCs w:val="28"/>
          <w:bdr w:val="none" w:sz="0" w:space="0" w:color="auto" w:frame="1"/>
        </w:rPr>
        <w:t> </w:t>
      </w:r>
      <w:r>
        <w:rPr>
          <w:rFonts w:ascii="Times New Roman" w:hAnsi="Times New Roman"/>
          <w:sz w:val="28"/>
          <w:szCs w:val="28"/>
          <w:bdr w:val="none" w:sz="0" w:space="0" w:color="auto" w:frame="1"/>
          <w:lang w:val="uk-UA"/>
        </w:rPr>
        <w:t xml:space="preserve">сесії ради </w:t>
      </w:r>
      <w:r>
        <w:rPr>
          <w:rFonts w:ascii="Times New Roman" w:hAnsi="Times New Roman"/>
          <w:sz w:val="28"/>
          <w:szCs w:val="28"/>
          <w:bdr w:val="none" w:sz="0" w:space="0" w:color="auto" w:frame="1"/>
        </w:rPr>
        <w:t> </w:t>
      </w:r>
      <w:r>
        <w:rPr>
          <w:rFonts w:ascii="Times New Roman" w:hAnsi="Times New Roman"/>
          <w:sz w:val="28"/>
          <w:szCs w:val="28"/>
          <w:bdr w:val="none" w:sz="0" w:space="0" w:color="auto" w:frame="1"/>
          <w:lang w:val="uk-UA"/>
        </w:rPr>
        <w:t xml:space="preserve">рішення, яке </w:t>
      </w:r>
      <w:r>
        <w:rPr>
          <w:rFonts w:ascii="Times New Roman" w:hAnsi="Times New Roman"/>
          <w:sz w:val="28"/>
          <w:szCs w:val="28"/>
          <w:bdr w:val="none" w:sz="0" w:space="0" w:color="auto" w:frame="1"/>
        </w:rPr>
        <w:t> </w:t>
      </w:r>
      <w:r>
        <w:rPr>
          <w:rFonts w:ascii="Times New Roman" w:hAnsi="Times New Roman"/>
          <w:sz w:val="28"/>
          <w:szCs w:val="28"/>
          <w:bdr w:val="none" w:sz="0" w:space="0" w:color="auto" w:frame="1"/>
          <w:lang w:val="uk-UA"/>
        </w:rPr>
        <w:t>викликає суперечність між особистими</w:t>
      </w:r>
      <w:r>
        <w:rPr>
          <w:rFonts w:ascii="Times New Roman" w:hAnsi="Times New Roman"/>
          <w:sz w:val="28"/>
          <w:szCs w:val="28"/>
          <w:bdr w:val="none" w:sz="0" w:space="0" w:color="auto" w:frame="1"/>
        </w:rPr>
        <w:t> </w:t>
      </w:r>
      <w:r>
        <w:rPr>
          <w:rFonts w:ascii="Times New Roman" w:hAnsi="Times New Roman"/>
          <w:sz w:val="28"/>
          <w:szCs w:val="28"/>
          <w:bdr w:val="none" w:sz="0" w:space="0" w:color="auto" w:frame="1"/>
          <w:lang w:val="uk-UA"/>
        </w:rPr>
        <w:t xml:space="preserve"> майновими, немайновими інтересами, приватним сільського голови, секретаря сільської ради, депутатів ради чи</w:t>
      </w:r>
      <w:r>
        <w:rPr>
          <w:rFonts w:ascii="Times New Roman" w:hAnsi="Times New Roman"/>
          <w:sz w:val="28"/>
          <w:szCs w:val="28"/>
          <w:bdr w:val="none" w:sz="0" w:space="0" w:color="auto" w:frame="1"/>
        </w:rPr>
        <w:t>  </w:t>
      </w:r>
      <w:r>
        <w:rPr>
          <w:rFonts w:ascii="Times New Roman" w:hAnsi="Times New Roman"/>
          <w:sz w:val="28"/>
          <w:szCs w:val="28"/>
          <w:bdr w:val="none" w:sz="0" w:space="0" w:color="auto" w:frame="1"/>
          <w:lang w:val="uk-UA"/>
        </w:rPr>
        <w:t xml:space="preserve"> близьким їм</w:t>
      </w:r>
      <w:r>
        <w:rPr>
          <w:rFonts w:ascii="Times New Roman" w:hAnsi="Times New Roman"/>
          <w:sz w:val="28"/>
          <w:szCs w:val="28"/>
          <w:bdr w:val="none" w:sz="0" w:space="0" w:color="auto" w:frame="1"/>
        </w:rPr>
        <w:t> </w:t>
      </w:r>
      <w:r>
        <w:rPr>
          <w:rFonts w:ascii="Times New Roman" w:hAnsi="Times New Roman"/>
          <w:sz w:val="28"/>
          <w:szCs w:val="28"/>
          <w:bdr w:val="none" w:sz="0" w:space="0" w:color="auto" w:frame="1"/>
          <w:lang w:val="uk-UA"/>
        </w:rPr>
        <w:t xml:space="preserve"> особам та їх</w:t>
      </w:r>
      <w:r>
        <w:rPr>
          <w:rFonts w:ascii="Times New Roman" w:hAnsi="Times New Roman"/>
          <w:sz w:val="28"/>
          <w:szCs w:val="28"/>
          <w:bdr w:val="none" w:sz="0" w:space="0" w:color="auto" w:frame="1"/>
        </w:rPr>
        <w:t> </w:t>
      </w:r>
      <w:r>
        <w:rPr>
          <w:rFonts w:ascii="Times New Roman" w:hAnsi="Times New Roman"/>
          <w:sz w:val="28"/>
          <w:szCs w:val="28"/>
          <w:bdr w:val="none" w:sz="0" w:space="0" w:color="auto" w:frame="1"/>
          <w:lang w:val="uk-UA"/>
        </w:rPr>
        <w:t xml:space="preserve"> службовими повноваженнями, наявність якої може вплинути на об’єктивність або неупередженість при прийнятті</w:t>
      </w:r>
      <w:r>
        <w:rPr>
          <w:rFonts w:ascii="Times New Roman" w:hAnsi="Times New Roman"/>
          <w:sz w:val="28"/>
          <w:szCs w:val="28"/>
          <w:bdr w:val="none" w:sz="0" w:space="0" w:color="auto" w:frame="1"/>
        </w:rPr>
        <w:t> </w:t>
      </w:r>
      <w:r>
        <w:rPr>
          <w:rFonts w:ascii="Times New Roman" w:hAnsi="Times New Roman"/>
          <w:sz w:val="28"/>
          <w:szCs w:val="28"/>
          <w:bdr w:val="none" w:sz="0" w:space="0" w:color="auto" w:frame="1"/>
          <w:lang w:val="uk-UA"/>
        </w:rPr>
        <w:t xml:space="preserve"> рішення сесії, дані особи зобов’язані повідомити про</w:t>
      </w:r>
      <w:r>
        <w:rPr>
          <w:rFonts w:ascii="Times New Roman" w:hAnsi="Times New Roman"/>
          <w:sz w:val="28"/>
          <w:szCs w:val="28"/>
          <w:bdr w:val="none" w:sz="0" w:space="0" w:color="auto" w:frame="1"/>
        </w:rPr>
        <w:t> </w:t>
      </w:r>
      <w:r>
        <w:rPr>
          <w:rFonts w:ascii="Times New Roman" w:hAnsi="Times New Roman"/>
          <w:sz w:val="28"/>
          <w:szCs w:val="28"/>
          <w:bdr w:val="none" w:sz="0" w:space="0" w:color="auto" w:frame="1"/>
          <w:lang w:val="uk-UA"/>
        </w:rPr>
        <w:t xml:space="preserve"> ймовірність виникнення реального, потенційного конфлікту інтересів.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 xml:space="preserve">9.До початку голосування за рішення, яке </w:t>
      </w:r>
      <w:r>
        <w:rPr>
          <w:rFonts w:ascii="Times New Roman" w:hAnsi="Times New Roman"/>
          <w:sz w:val="28"/>
          <w:szCs w:val="28"/>
          <w:bdr w:val="none" w:sz="0" w:space="0" w:color="auto" w:frame="1"/>
        </w:rPr>
        <w:t> </w:t>
      </w:r>
      <w:r>
        <w:rPr>
          <w:rFonts w:ascii="Times New Roman" w:hAnsi="Times New Roman"/>
          <w:sz w:val="28"/>
          <w:szCs w:val="28"/>
          <w:bdr w:val="none" w:sz="0" w:space="0" w:color="auto" w:frame="1"/>
          <w:lang w:val="uk-UA"/>
        </w:rPr>
        <w:t>може спричинити ймовірність конфлікту інтересів, сільський голова, секретар сільської ради, представник депутатського корпусу ради, яких безпосередньо стосуються наслідки цього рішення, повідомляють про це у письмовій формі Оваднівську сільську раду.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10.Письмова заява про ймовірність наявності конфлікту інтересів та відмову від участі у голосуванні реєструється та оголошується на сесії.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bdr w:val="none" w:sz="0" w:space="0" w:color="auto" w:frame="1"/>
        </w:rPr>
      </w:pPr>
      <w:r>
        <w:rPr>
          <w:rFonts w:ascii="Times New Roman" w:hAnsi="Times New Roman"/>
          <w:sz w:val="28"/>
          <w:szCs w:val="28"/>
          <w:bdr w:val="none" w:sz="0" w:space="0" w:color="auto" w:frame="1"/>
        </w:rPr>
        <w:t xml:space="preserve">11.Відповідне повідомлення зачитується головуючим на засіданні перед голосуванням за вищевказане рішення і долучається </w:t>
      </w:r>
      <w:proofErr w:type="gramStart"/>
      <w:r>
        <w:rPr>
          <w:rFonts w:ascii="Times New Roman" w:hAnsi="Times New Roman"/>
          <w:sz w:val="28"/>
          <w:szCs w:val="28"/>
          <w:bdr w:val="none" w:sz="0" w:space="0" w:color="auto" w:frame="1"/>
        </w:rPr>
        <w:t>до протоколу</w:t>
      </w:r>
      <w:proofErr w:type="gramEnd"/>
      <w:r>
        <w:rPr>
          <w:rFonts w:ascii="Times New Roman" w:hAnsi="Times New Roman"/>
          <w:sz w:val="28"/>
          <w:szCs w:val="28"/>
          <w:bdr w:val="none" w:sz="0" w:space="0" w:color="auto" w:frame="1"/>
        </w:rPr>
        <w:t xml:space="preserve"> сесії.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bdr w:val="none" w:sz="0" w:space="0" w:color="auto" w:frame="1"/>
        </w:rPr>
        <w:t>12.</w:t>
      </w:r>
      <w:proofErr w:type="gramStart"/>
      <w:r>
        <w:rPr>
          <w:rFonts w:ascii="Times New Roman" w:hAnsi="Times New Roman"/>
          <w:sz w:val="28"/>
          <w:szCs w:val="28"/>
          <w:bdr w:val="none" w:sz="0" w:space="0" w:color="auto" w:frame="1"/>
        </w:rPr>
        <w:t>Неповідомлення  представником</w:t>
      </w:r>
      <w:proofErr w:type="gramEnd"/>
      <w:r>
        <w:rPr>
          <w:rFonts w:ascii="Times New Roman" w:hAnsi="Times New Roman"/>
          <w:sz w:val="28"/>
          <w:szCs w:val="28"/>
          <w:bdr w:val="none" w:sz="0" w:space="0" w:color="auto" w:frame="1"/>
        </w:rPr>
        <w:t xml:space="preserve"> депутатського корпусу ради про наявний конфлікт інтересів перед голосуванням при прийнятті рішення ради є підставою для зупинення сільським головою зазначеного рішення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rPr>
      </w:pPr>
      <w:r>
        <w:rPr>
          <w:rFonts w:ascii="Times New Roman" w:hAnsi="Times New Roman"/>
          <w:b/>
          <w:sz w:val="28"/>
          <w:szCs w:val="28"/>
        </w:rPr>
        <w:t>Стаття 61. Відкрите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lastRenderedPageBreak/>
        <w:t xml:space="preserve">1. Для прийняття рішень, з’ясування волевиявлення депутатів </w:t>
      </w:r>
      <w:proofErr w:type="gramStart"/>
      <w:r>
        <w:rPr>
          <w:rFonts w:ascii="Times New Roman" w:hAnsi="Times New Roman"/>
          <w:sz w:val="28"/>
          <w:szCs w:val="28"/>
        </w:rPr>
        <w:t>Ради</w:t>
      </w:r>
      <w:proofErr w:type="gramEnd"/>
      <w:r>
        <w:rPr>
          <w:rFonts w:ascii="Times New Roman" w:hAnsi="Times New Roman"/>
          <w:sz w:val="28"/>
          <w:szCs w:val="28"/>
        </w:rPr>
        <w:t xml:space="preserve"> на пленарних засіданнях Ради проводиться відкрите поіменне голосування, окрім випадків, передбачених пунктами 1,29 і 31 статті 43 та статтями 55,56 закону України «Про місцеве самоврядування в Україні», в яких рішення приймається таємним голосуванням. Результати поіменного голосування підлягають обов’язковому оприлюдненню на дошках оголошень, де розміщуються в день голосування і зберігаються протягом необмеженого строку всі результати поіменних голосувань. Результати поіменного голосування надаються за запитом відповідно до Закону України «Про доступ до публічної інформації».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rPr>
      </w:pPr>
      <w:r>
        <w:rPr>
          <w:rFonts w:ascii="Times New Roman" w:hAnsi="Times New Roman"/>
          <w:sz w:val="28"/>
          <w:szCs w:val="28"/>
        </w:rPr>
        <w:t xml:space="preserve"> 2.</w:t>
      </w:r>
      <w:r>
        <w:rPr>
          <w:rFonts w:ascii="Times New Roman" w:hAnsi="Times New Roman"/>
          <w:b/>
          <w:sz w:val="28"/>
          <w:szCs w:val="28"/>
        </w:rPr>
        <w:t xml:space="preserve"> </w:t>
      </w:r>
      <w:r>
        <w:rPr>
          <w:rFonts w:ascii="Times New Roman" w:hAnsi="Times New Roman"/>
          <w:sz w:val="28"/>
          <w:szCs w:val="28"/>
        </w:rPr>
        <w:t xml:space="preserve">Дані про результати </w:t>
      </w:r>
      <w:r>
        <w:rPr>
          <w:rFonts w:ascii="Times New Roman" w:hAnsi="Times New Roman"/>
          <w:b/>
          <w:sz w:val="28"/>
          <w:szCs w:val="28"/>
        </w:rPr>
        <w:t>поіменного голосування</w:t>
      </w:r>
      <w:r>
        <w:rPr>
          <w:rFonts w:ascii="Times New Roman" w:hAnsi="Times New Roman"/>
          <w:sz w:val="28"/>
          <w:szCs w:val="28"/>
        </w:rPr>
        <w:t xml:space="preserve"> роздруковуються відразу після закриття пленарного засідання і надаються виконавчим апаратом </w:t>
      </w:r>
      <w:proofErr w:type="gramStart"/>
      <w:r>
        <w:rPr>
          <w:rFonts w:ascii="Times New Roman" w:hAnsi="Times New Roman"/>
          <w:sz w:val="28"/>
          <w:szCs w:val="28"/>
        </w:rPr>
        <w:t>Ради</w:t>
      </w:r>
      <w:proofErr w:type="gramEnd"/>
      <w:r>
        <w:rPr>
          <w:rFonts w:ascii="Times New Roman" w:hAnsi="Times New Roman"/>
          <w:sz w:val="28"/>
          <w:szCs w:val="28"/>
        </w:rPr>
        <w:t xml:space="preserve"> уповноваженим представникам депутатських фракцій та груп, а також депутатам Ради, за їх </w:t>
      </w:r>
      <w:r>
        <w:rPr>
          <w:rFonts w:ascii="Times New Roman" w:hAnsi="Times New Roman"/>
          <w:bCs/>
          <w:iCs/>
          <w:sz w:val="28"/>
          <w:szCs w:val="28"/>
        </w:rPr>
        <w:t>письмовим</w:t>
      </w:r>
      <w:r>
        <w:rPr>
          <w:rFonts w:ascii="Times New Roman" w:hAnsi="Times New Roman"/>
          <w:sz w:val="28"/>
          <w:szCs w:val="28"/>
        </w:rPr>
        <w:t xml:space="preserve"> зверненням.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lang w:val="uk-UA"/>
        </w:rPr>
      </w:pPr>
      <w:r>
        <w:rPr>
          <w:rFonts w:ascii="Times New Roman" w:hAnsi="Times New Roman"/>
          <w:b/>
          <w:bCs/>
          <w:sz w:val="28"/>
          <w:szCs w:val="28"/>
          <w:lang w:val="uk-UA"/>
        </w:rPr>
        <w:t>Стаття 62.</w:t>
      </w:r>
      <w:r>
        <w:rPr>
          <w:rFonts w:ascii="Times New Roman" w:hAnsi="Times New Roman"/>
          <w:b/>
          <w:sz w:val="28"/>
          <w:szCs w:val="28"/>
          <w:lang w:val="uk-UA"/>
        </w:rPr>
        <w:t xml:space="preserve"> Загальні положення про таємне голосування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Таємне голосування відбувається із застосуванням бюлетенів для таємного голосування. Бюлетені для таємного голосування виготовляє </w:t>
      </w:r>
      <w:proofErr w:type="gramStart"/>
      <w:r>
        <w:rPr>
          <w:rFonts w:ascii="Times New Roman" w:hAnsi="Times New Roman"/>
          <w:sz w:val="28"/>
          <w:szCs w:val="28"/>
        </w:rPr>
        <w:t>апарат  Ради</w:t>
      </w:r>
      <w:proofErr w:type="gramEnd"/>
      <w:r>
        <w:rPr>
          <w:rFonts w:ascii="Times New Roman" w:hAnsi="Times New Roman"/>
          <w:sz w:val="28"/>
          <w:szCs w:val="28"/>
        </w:rPr>
        <w:t xml:space="preserve"> за дорученням голови Ради або іншої особи, яка скликала пленарне засідання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Протоколювання процедури таємного голосування та підрахунок голосів під час таємного голосування здійснює Лічильна комісія.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bCs/>
          <w:iCs/>
          <w:sz w:val="28"/>
          <w:szCs w:val="28"/>
        </w:rPr>
        <w:t>Протоколи Лічильної комісії про</w:t>
      </w:r>
      <w:r>
        <w:rPr>
          <w:rFonts w:ascii="Times New Roman" w:hAnsi="Times New Roman"/>
          <w:b/>
          <w:bCs/>
          <w:iCs/>
          <w:sz w:val="28"/>
          <w:szCs w:val="28"/>
        </w:rPr>
        <w:t xml:space="preserve"> </w:t>
      </w:r>
      <w:r>
        <w:rPr>
          <w:rFonts w:ascii="Times New Roman" w:hAnsi="Times New Roman"/>
          <w:bCs/>
          <w:iCs/>
          <w:sz w:val="28"/>
          <w:szCs w:val="28"/>
        </w:rPr>
        <w:t xml:space="preserve">виготовлення бюлетенів для голосування та результати таємного голосування </w:t>
      </w:r>
      <w:r>
        <w:rPr>
          <w:rFonts w:ascii="Times New Roman" w:hAnsi="Times New Roman"/>
          <w:sz w:val="28"/>
          <w:szCs w:val="28"/>
        </w:rPr>
        <w:t>за допомогою бюлетенів</w:t>
      </w:r>
      <w:r>
        <w:rPr>
          <w:rFonts w:ascii="Times New Roman" w:hAnsi="Times New Roman"/>
          <w:bCs/>
          <w:iCs/>
          <w:sz w:val="28"/>
          <w:szCs w:val="28"/>
        </w:rPr>
        <w:t xml:space="preserve"> зберігаються разом із протоколом пленарного засідання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bCs/>
          <w:iCs/>
          <w:sz w:val="28"/>
          <w:szCs w:val="28"/>
        </w:rPr>
        <w:t xml:space="preserve">Таємне голосування має здійснюватися депутатом </w:t>
      </w:r>
      <w:proofErr w:type="gramStart"/>
      <w:r>
        <w:rPr>
          <w:rFonts w:ascii="Times New Roman" w:hAnsi="Times New Roman"/>
          <w:bCs/>
          <w:iCs/>
          <w:sz w:val="28"/>
          <w:szCs w:val="28"/>
        </w:rPr>
        <w:t>Ради</w:t>
      </w:r>
      <w:proofErr w:type="gramEnd"/>
      <w:r>
        <w:rPr>
          <w:rFonts w:ascii="Times New Roman" w:hAnsi="Times New Roman"/>
          <w:bCs/>
          <w:iCs/>
          <w:sz w:val="28"/>
          <w:szCs w:val="28"/>
        </w:rPr>
        <w:t xml:space="preserve"> особисто, без стороннього втручання. Контроль з боку сторонніх осіб за волевиявленням депутата забороняється.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rPr>
      </w:pPr>
      <w:r>
        <w:rPr>
          <w:rFonts w:ascii="Times New Roman" w:hAnsi="Times New Roman"/>
          <w:b/>
          <w:sz w:val="28"/>
          <w:szCs w:val="28"/>
        </w:rPr>
        <w:t>Стаття 63. Вимоги до бюлетеня для таємного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Організація виготовлення бюлетенів для таємного голосування у кількості, що відповідає фактичній кількості депутатів </w:t>
      </w:r>
      <w:proofErr w:type="gramStart"/>
      <w:r>
        <w:rPr>
          <w:rFonts w:ascii="Times New Roman" w:hAnsi="Times New Roman"/>
          <w:sz w:val="28"/>
          <w:szCs w:val="28"/>
        </w:rPr>
        <w:t>Ради</w:t>
      </w:r>
      <w:proofErr w:type="gramEnd"/>
      <w:r>
        <w:rPr>
          <w:rFonts w:ascii="Times New Roman" w:hAnsi="Times New Roman"/>
          <w:sz w:val="28"/>
          <w:szCs w:val="28"/>
        </w:rPr>
        <w:t xml:space="preserve">, покладається на апарат Ради. </w:t>
      </w:r>
      <w:r>
        <w:rPr>
          <w:rFonts w:ascii="Times New Roman" w:hAnsi="Times New Roman"/>
          <w:sz w:val="28"/>
          <w:szCs w:val="28"/>
        </w:rPr>
        <w:lastRenderedPageBreak/>
        <w:t xml:space="preserve">Доручення про виготовлення бюлетенів для таємного голосування дає голова </w:t>
      </w:r>
      <w:proofErr w:type="gramStart"/>
      <w:r>
        <w:rPr>
          <w:rFonts w:ascii="Times New Roman" w:hAnsi="Times New Roman"/>
          <w:sz w:val="28"/>
          <w:szCs w:val="28"/>
        </w:rPr>
        <w:t>Ради</w:t>
      </w:r>
      <w:proofErr w:type="gramEnd"/>
      <w:r>
        <w:rPr>
          <w:rFonts w:ascii="Times New Roman" w:hAnsi="Times New Roman"/>
          <w:sz w:val="28"/>
          <w:szCs w:val="28"/>
        </w:rPr>
        <w:t xml:space="preserve"> або інша особа, на вимогу якої скликане пленарне засідання Ради. У випадку проведення першого засідання </w:t>
      </w:r>
      <w:proofErr w:type="gramStart"/>
      <w:r>
        <w:rPr>
          <w:rFonts w:ascii="Times New Roman" w:hAnsi="Times New Roman"/>
          <w:sz w:val="28"/>
          <w:szCs w:val="28"/>
        </w:rPr>
        <w:t>Ради</w:t>
      </w:r>
      <w:proofErr w:type="gramEnd"/>
      <w:r>
        <w:rPr>
          <w:rFonts w:ascii="Times New Roman" w:hAnsi="Times New Roman"/>
          <w:sz w:val="28"/>
          <w:szCs w:val="28"/>
        </w:rPr>
        <w:t xml:space="preserve">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Виготовлені </w:t>
      </w:r>
      <w:proofErr w:type="gramStart"/>
      <w:r>
        <w:rPr>
          <w:rFonts w:ascii="Times New Roman" w:hAnsi="Times New Roman"/>
          <w:sz w:val="28"/>
          <w:szCs w:val="28"/>
        </w:rPr>
        <w:t>до початку</w:t>
      </w:r>
      <w:proofErr w:type="gramEnd"/>
      <w:r>
        <w:rPr>
          <w:rFonts w:ascii="Times New Roman" w:hAnsi="Times New Roman"/>
          <w:sz w:val="28"/>
          <w:szCs w:val="28"/>
        </w:rPr>
        <w:t xml:space="preserve">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Якщо виготовлені </w:t>
      </w:r>
      <w:proofErr w:type="gramStart"/>
      <w:r>
        <w:rPr>
          <w:rFonts w:ascii="Times New Roman" w:hAnsi="Times New Roman"/>
          <w:sz w:val="28"/>
          <w:szCs w:val="28"/>
        </w:rPr>
        <w:t>до початку</w:t>
      </w:r>
      <w:proofErr w:type="gramEnd"/>
      <w:r>
        <w:rPr>
          <w:rFonts w:ascii="Times New Roman" w:hAnsi="Times New Roman"/>
          <w:sz w:val="28"/>
          <w:szCs w:val="28"/>
        </w:rPr>
        <w:t xml:space="preserve">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w:t>
      </w:r>
      <w:proofErr w:type="gramStart"/>
      <w:r>
        <w:rPr>
          <w:rFonts w:ascii="Times New Roman" w:hAnsi="Times New Roman"/>
          <w:sz w:val="28"/>
          <w:szCs w:val="28"/>
        </w:rPr>
        <w:t>Ради</w:t>
      </w:r>
      <w:proofErr w:type="gramEnd"/>
      <w:r>
        <w:rPr>
          <w:rFonts w:ascii="Times New Roman" w:hAnsi="Times New Roman"/>
          <w:sz w:val="28"/>
          <w:szCs w:val="28"/>
        </w:rPr>
        <w:t xml:space="preserve"> під контролем уповноваженого представника (представників) Лічильної комісії.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Недійсними вважаються бюлетені: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невстановленого зразка;</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в яких підтримано дві і більше кандидатур на одну посаду;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у яких голосуючим не зроблено жодної позначки;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в яких неможливо з'ясувати волевиявлення депутата </w:t>
      </w:r>
      <w:proofErr w:type="gramStart"/>
      <w:r>
        <w:rPr>
          <w:rFonts w:ascii="Times New Roman" w:hAnsi="Times New Roman"/>
          <w:sz w:val="28"/>
          <w:szCs w:val="28"/>
        </w:rPr>
        <w:t>Ради</w:t>
      </w:r>
      <w:proofErr w:type="gramEnd"/>
      <w:r>
        <w:rPr>
          <w:rFonts w:ascii="Times New Roman" w:hAnsi="Times New Roman"/>
          <w:sz w:val="28"/>
          <w:szCs w:val="28"/>
        </w:rPr>
        <w:t>;</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до яких додатково вписані прізвища, не погоджені на пленарному засіданні.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rPr>
        <w:t xml:space="preserve">Якщо у скриньках для таємного голосування виявиться більше бюлетенів </w:t>
      </w:r>
      <w:r>
        <w:rPr>
          <w:rFonts w:ascii="Times New Roman" w:hAnsi="Times New Roman"/>
          <w:bCs/>
          <w:iCs/>
          <w:sz w:val="28"/>
          <w:szCs w:val="28"/>
        </w:rPr>
        <w:t>встановленого зразка</w:t>
      </w:r>
      <w:r>
        <w:rPr>
          <w:rFonts w:ascii="Times New Roman" w:hAnsi="Times New Roman"/>
          <w:sz w:val="28"/>
          <w:szCs w:val="28"/>
        </w:rPr>
        <w:t xml:space="preserve">, ніж їх видано згідно з реєстром про одержання бюлетенів, всі бюлетені для таємного </w:t>
      </w:r>
      <w:proofErr w:type="gramStart"/>
      <w:r>
        <w:rPr>
          <w:rFonts w:ascii="Times New Roman" w:hAnsi="Times New Roman"/>
          <w:sz w:val="28"/>
          <w:szCs w:val="28"/>
        </w:rPr>
        <w:t>голосування  вважаються</w:t>
      </w:r>
      <w:proofErr w:type="gramEnd"/>
      <w:r>
        <w:rPr>
          <w:rFonts w:ascii="Times New Roman" w:hAnsi="Times New Roman"/>
          <w:sz w:val="28"/>
          <w:szCs w:val="28"/>
        </w:rPr>
        <w:t xml:space="preserve"> недійсними і проводиться переголосування.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rPr>
      </w:pPr>
      <w:r>
        <w:rPr>
          <w:rFonts w:ascii="Times New Roman" w:hAnsi="Times New Roman"/>
          <w:b/>
          <w:sz w:val="28"/>
          <w:szCs w:val="28"/>
        </w:rPr>
        <w:t>Стаття 64. Процедура таємного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rPr>
      </w:pPr>
      <w:r>
        <w:rPr>
          <w:rFonts w:ascii="Times New Roman" w:hAnsi="Times New Roman"/>
          <w:sz w:val="28"/>
          <w:szCs w:val="28"/>
        </w:rPr>
        <w:t xml:space="preserve">1. Час, місце і порядок проведення таємного голосування визначаються Лічильною комісією, про що вона повідомляє депутатів Ради. Лічильна комісія перед </w:t>
      </w:r>
      <w:proofErr w:type="gramStart"/>
      <w:r>
        <w:rPr>
          <w:rFonts w:ascii="Times New Roman" w:hAnsi="Times New Roman"/>
          <w:sz w:val="28"/>
          <w:szCs w:val="28"/>
        </w:rPr>
        <w:t>початком  голосування</w:t>
      </w:r>
      <w:proofErr w:type="gramEnd"/>
      <w:r>
        <w:rPr>
          <w:rFonts w:ascii="Times New Roman" w:hAnsi="Times New Roman"/>
          <w:sz w:val="28"/>
          <w:szCs w:val="28"/>
        </w:rPr>
        <w:t xml:space="preserve">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rPr>
      </w:pPr>
      <w:r>
        <w:rPr>
          <w:rFonts w:ascii="Times New Roman" w:hAnsi="Times New Roman"/>
          <w:sz w:val="28"/>
          <w:szCs w:val="28"/>
        </w:rPr>
        <w:t xml:space="preserve">2. Кожному депутату </w:t>
      </w:r>
      <w:proofErr w:type="gramStart"/>
      <w:r>
        <w:rPr>
          <w:rFonts w:ascii="Times New Roman" w:hAnsi="Times New Roman"/>
          <w:sz w:val="28"/>
          <w:szCs w:val="28"/>
        </w:rPr>
        <w:t>Ради</w:t>
      </w:r>
      <w:proofErr w:type="gramEnd"/>
      <w:r>
        <w:rPr>
          <w:rFonts w:ascii="Times New Roman" w:hAnsi="Times New Roman"/>
          <w:sz w:val="28"/>
          <w:szCs w:val="28"/>
        </w:rPr>
        <w:t xml:space="preserve"> лічильна комісія видає один бюлетень для таємного голосування.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rPr>
      </w:pPr>
      <w:r>
        <w:rPr>
          <w:rFonts w:ascii="Times New Roman" w:hAnsi="Times New Roman"/>
          <w:sz w:val="28"/>
          <w:szCs w:val="28"/>
        </w:rPr>
        <w:t>3.</w:t>
      </w:r>
      <w:r>
        <w:rPr>
          <w:rFonts w:ascii="Times New Roman" w:hAnsi="Times New Roman"/>
          <w:b/>
          <w:sz w:val="28"/>
          <w:szCs w:val="28"/>
        </w:rPr>
        <w:t xml:space="preserve"> </w:t>
      </w:r>
      <w:r>
        <w:rPr>
          <w:rFonts w:ascii="Times New Roman" w:hAnsi="Times New Roman"/>
          <w:sz w:val="28"/>
          <w:szCs w:val="28"/>
        </w:rPr>
        <w:t>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rPr>
      </w:pPr>
      <w:r>
        <w:rPr>
          <w:rFonts w:ascii="Times New Roman" w:hAnsi="Times New Roman"/>
          <w:b/>
          <w:bCs/>
          <w:sz w:val="28"/>
          <w:szCs w:val="28"/>
        </w:rPr>
        <w:t>Стаття 65. Таємне голосування списком кандидатур</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1. Рада може прийняти процедурне рішення про таємне голосування щодо кандидатур списком, якщо інше не встановлено законом.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2. Кандидатури вносяться до бюлетенів в алфавітному порядку.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3. Підрахунок голосів здійснюються щодо кожної кандидатури окремо. Обраними, призначеними чи затвердженими при голосуванні списком </w:t>
      </w:r>
      <w:r>
        <w:rPr>
          <w:rFonts w:ascii="Times New Roman" w:hAnsi="Times New Roman"/>
          <w:sz w:val="28"/>
          <w:szCs w:val="28"/>
        </w:rPr>
        <w:lastRenderedPageBreak/>
        <w:t xml:space="preserve">вважаються кандидати, які набрали найбільшу кількість голосів депутатів </w:t>
      </w:r>
      <w:proofErr w:type="gramStart"/>
      <w:r>
        <w:rPr>
          <w:rFonts w:ascii="Times New Roman" w:hAnsi="Times New Roman"/>
          <w:sz w:val="28"/>
          <w:szCs w:val="28"/>
        </w:rPr>
        <w:t>Ради</w:t>
      </w:r>
      <w:proofErr w:type="gramEnd"/>
      <w:r>
        <w:rPr>
          <w:rFonts w:ascii="Times New Roman" w:hAnsi="Times New Roman"/>
          <w:sz w:val="28"/>
          <w:szCs w:val="28"/>
        </w:rPr>
        <w:t>, при дотриманні умов Регламенту.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4. Якщо кілька кандидатів набрали однакову кількість голосів, щодо цих кандидатів проводиться повторне голосування, якщо жоден з них не надасть заяву про самовідвід.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sz w:val="28"/>
          <w:szCs w:val="28"/>
        </w:rPr>
      </w:pPr>
      <w:r>
        <w:rPr>
          <w:rFonts w:ascii="Times New Roman" w:hAnsi="Times New Roman"/>
          <w:b/>
          <w:bCs/>
          <w:sz w:val="28"/>
          <w:szCs w:val="28"/>
        </w:rPr>
        <w:t>Стаття 66. Підведення підсумків таємного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Підрахунок результатів таємного голосування здійснюється Лічильною комісією відкрито.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Результати таємного голосування Лічильна комісія заносить </w:t>
      </w:r>
      <w:proofErr w:type="gramStart"/>
      <w:r>
        <w:rPr>
          <w:rFonts w:ascii="Times New Roman" w:hAnsi="Times New Roman"/>
          <w:sz w:val="28"/>
          <w:szCs w:val="28"/>
        </w:rPr>
        <w:t>до протоколу</w:t>
      </w:r>
      <w:proofErr w:type="gramEnd"/>
      <w:r>
        <w:rPr>
          <w:rFonts w:ascii="Times New Roman" w:hAnsi="Times New Roman"/>
          <w:sz w:val="28"/>
          <w:szCs w:val="28"/>
        </w:rPr>
        <w:t xml:space="preserve">, який підписують всі її члени. У разі незгоди будь-кого з членів Лічильної комісії з даними протоколу, він у письмовій формі викладає </w:t>
      </w:r>
      <w:proofErr w:type="gramStart"/>
      <w:r>
        <w:rPr>
          <w:rFonts w:ascii="Times New Roman" w:hAnsi="Times New Roman"/>
          <w:sz w:val="28"/>
          <w:szCs w:val="28"/>
        </w:rPr>
        <w:t>свою  окрему</w:t>
      </w:r>
      <w:proofErr w:type="gramEnd"/>
      <w:r>
        <w:rPr>
          <w:rFonts w:ascii="Times New Roman" w:hAnsi="Times New Roman"/>
          <w:sz w:val="28"/>
          <w:szCs w:val="28"/>
        </w:rPr>
        <w:t xml:space="preserve"> думку, яка додається до протоколу і оголошується на пленарному засіданні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Про результати таємного голосування голова Лічильної комісії або визначений комісією доповідач доповідає на пленарному засіданні </w:t>
      </w:r>
      <w:proofErr w:type="gramStart"/>
      <w:r>
        <w:rPr>
          <w:rFonts w:ascii="Times New Roman" w:hAnsi="Times New Roman"/>
          <w:sz w:val="28"/>
          <w:szCs w:val="28"/>
        </w:rPr>
        <w:t>Ради</w:t>
      </w:r>
      <w:proofErr w:type="gramEnd"/>
      <w:r>
        <w:rPr>
          <w:rFonts w:ascii="Times New Roman" w:hAnsi="Times New Roman"/>
          <w:sz w:val="28"/>
          <w:szCs w:val="28"/>
        </w:rPr>
        <w:t xml:space="preserve">, відповідає на запитання депутатів Ради.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b/>
          <w:bCs/>
          <w:sz w:val="28"/>
          <w:szCs w:val="28"/>
        </w:rPr>
        <w:t>Стаття 67. Наслідки порушення порядку таємного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w:t>
      </w:r>
      <w:proofErr w:type="gramStart"/>
      <w:r>
        <w:rPr>
          <w:rFonts w:ascii="Times New Roman" w:hAnsi="Times New Roman"/>
          <w:sz w:val="28"/>
          <w:szCs w:val="28"/>
        </w:rPr>
        <w:t>Ради</w:t>
      </w:r>
      <w:proofErr w:type="gramEnd"/>
      <w:r>
        <w:rPr>
          <w:rFonts w:ascii="Times New Roman" w:hAnsi="Times New Roman"/>
          <w:sz w:val="28"/>
          <w:szCs w:val="28"/>
        </w:rPr>
        <w:t xml:space="preserve"> проводиться повторне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68. Підписання, зупинення та набуття чинності рішень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Рішення ради у п’ятиденний термін з моменту його прийняття підписується  Оваднівським сільським головою, а у випадках, визначених цим регламентом, головуючим на засіданні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Рішення ради у п’ятиденний термін з моменту його прийняття може бути зупинено Оваднівським сільським головою і внесено на повторний розгляд ради з обґрунтуванням зауважень.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Рада зобов’язана у двотижневий строк повторно розглянути рішення. Якщо рада відхилила зауваження сільського голови і підтвердила попереднє рішення двома третинами депутатів від загального складу ради, воно набирає чинності незалежно від підписання його сільським  головою  і оприлюднюється.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Якщо сільський голова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сільським головою  і оприлюднюється.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У випадку, коли сільський голова  не підписує прийняті радою в межах її компетенції рішення, рада може поставити питання про незабезпечення сільським головою наданих йому повноважень.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7. Оприлюднення актів Ради здійснюється шляхом:</w:t>
      </w:r>
      <w:r w:rsidR="00BE783B">
        <w:rPr>
          <w:rFonts w:ascii="Times New Roman" w:hAnsi="Times New Roman"/>
          <w:sz w:val="28"/>
          <w:szCs w:val="28"/>
          <w:lang w:val="uk-UA"/>
        </w:rPr>
        <w:t xml:space="preserve"> </w:t>
      </w:r>
      <w:r>
        <w:rPr>
          <w:rFonts w:ascii="Times New Roman" w:hAnsi="Times New Roman"/>
          <w:sz w:val="28"/>
          <w:szCs w:val="28"/>
          <w:lang w:val="uk-UA"/>
        </w:rPr>
        <w:t xml:space="preserve">оприлюднення на дошках оголошень та газети «Слово Правди», рішення нормативного характеру набувають чинності  через місяць з моменту першого оприлюднення.  </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9478C8">
        <w:rPr>
          <w:rFonts w:ascii="Times New Roman" w:hAnsi="Times New Roman"/>
          <w:b/>
          <w:bCs/>
          <w:color w:val="000000"/>
          <w:sz w:val="28"/>
          <w:szCs w:val="28"/>
          <w:lang w:val="uk-UA"/>
        </w:rPr>
        <w:t>11.</w:t>
      </w:r>
      <w:r w:rsidR="008D527C">
        <w:rPr>
          <w:rFonts w:ascii="Times New Roman" w:hAnsi="Times New Roman"/>
          <w:b/>
          <w:bCs/>
          <w:color w:val="000000"/>
          <w:sz w:val="28"/>
          <w:szCs w:val="28"/>
          <w:lang w:val="uk-UA"/>
        </w:rPr>
        <w:t>Спеціальні процедури прийняття рішень</w:t>
      </w:r>
    </w:p>
    <w:p w:rsidR="008D527C" w:rsidRPr="00800FC5"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rPr>
      </w:pPr>
      <w:bookmarkStart w:id="2" w:name="n805"/>
      <w:bookmarkStart w:id="3" w:name="n806"/>
      <w:bookmarkStart w:id="4" w:name="n807"/>
      <w:bookmarkStart w:id="5" w:name="n808"/>
      <w:bookmarkStart w:id="6" w:name="n809"/>
      <w:bookmarkStart w:id="7" w:name="n810"/>
      <w:bookmarkStart w:id="8" w:name="n811"/>
      <w:bookmarkEnd w:id="2"/>
      <w:bookmarkEnd w:id="3"/>
      <w:bookmarkEnd w:id="4"/>
      <w:bookmarkEnd w:id="5"/>
      <w:bookmarkEnd w:id="6"/>
      <w:bookmarkEnd w:id="7"/>
      <w:bookmarkEnd w:id="8"/>
      <w:r>
        <w:rPr>
          <w:rFonts w:ascii="Times New Roman" w:hAnsi="Times New Roman"/>
          <w:b/>
          <w:bCs/>
          <w:sz w:val="28"/>
          <w:szCs w:val="28"/>
          <w:lang w:val="uk-UA"/>
        </w:rPr>
        <w:lastRenderedPageBreak/>
        <w:t>Стаття 69. Обрання голів постійних комісій</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2. Кандидатури для обрання голів постійних комісій ради висуваються сільським  головою та депутатами з урахуванням пропозицій депутатських фракцій </w:t>
      </w:r>
      <w:r w:rsidR="00800FC5">
        <w:rPr>
          <w:rFonts w:ascii="Times New Roman" w:hAnsi="Times New Roman"/>
          <w:sz w:val="28"/>
          <w:szCs w:val="28"/>
          <w:lang w:val="uk-UA"/>
        </w:rPr>
        <w:t>пропорційне</w:t>
      </w:r>
      <w:r>
        <w:rPr>
          <w:rFonts w:ascii="Times New Roman" w:hAnsi="Times New Roman"/>
          <w:sz w:val="28"/>
          <w:szCs w:val="28"/>
          <w:lang w:val="uk-UA"/>
        </w:rPr>
        <w:t xml:space="preserve"> їх представництву та з урахуванням згоди кандидатів.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У разі внесення сільським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Список кандидатів для обрання на посади голів постійних комісій ради повинен містити: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прізвища, імена та по батькові кандидатів на посади голів відповідних комісій;</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дані про їх фракційну та партійну приналежність;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назви фракцій, які висунули відповідних кандидатів.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У разі коли голосування за списком голів постійних комісій не привело до їх обрання, сільський голова вносить кандидатури на посади голів комісій, голосування по яким кандидатурах відбувається окремо.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Кожному кандидату на посаду голови постійної комісії надається слово для виступу та відповідей на запитання.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У разі вибуття голови постійної комісії із складу депутатів, сільський голова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70. Відкликання голови постійної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Голова постійної комісії може бути в будь-який час звільнений з посади за рішенням ради, прийнятим відкритим поіменним голосуванням.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Пропозиції про звільнення з посади голови постійної комісії ради вносяться: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сільським головою;</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за рішенням відповідної постійної комісії ради, прийнятим на її засіданні (без врахування голосу самого голови постійної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не менш як третиною депутатів від їх фактичної кількості.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Рішення ради про відкликання голови постійної комісії має містити відомості про причини відкликання.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71</w:t>
      </w:r>
      <w:r w:rsidR="00B75D98">
        <w:rPr>
          <w:rFonts w:ascii="Times New Roman" w:hAnsi="Times New Roman"/>
          <w:b/>
          <w:bCs/>
          <w:sz w:val="28"/>
          <w:szCs w:val="28"/>
          <w:lang w:val="uk-UA"/>
        </w:rPr>
        <w:t>.</w:t>
      </w:r>
      <w:r>
        <w:rPr>
          <w:rFonts w:ascii="Times New Roman" w:hAnsi="Times New Roman"/>
          <w:b/>
          <w:bCs/>
          <w:sz w:val="28"/>
          <w:szCs w:val="28"/>
          <w:lang w:val="uk-UA"/>
        </w:rPr>
        <w:t xml:space="preserve"> Обрання членів виконавчого комітету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сільського голови за винятком кандидатур осіб, які обіймають посади секретаря ради та </w:t>
      </w:r>
      <w:r w:rsidR="00800FC5">
        <w:rPr>
          <w:rFonts w:ascii="Times New Roman" w:hAnsi="Times New Roman"/>
          <w:sz w:val="28"/>
          <w:szCs w:val="28"/>
          <w:lang w:val="uk-UA"/>
        </w:rPr>
        <w:t>старости</w:t>
      </w:r>
      <w:r>
        <w:rPr>
          <w:rFonts w:ascii="Times New Roman" w:hAnsi="Times New Roman"/>
          <w:sz w:val="28"/>
          <w:szCs w:val="28"/>
          <w:lang w:val="uk-UA"/>
        </w:rPr>
        <w:t xml:space="preserve">, які входять до складу виконавчого комітету за посадою.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color w:val="000000"/>
          <w:sz w:val="28"/>
          <w:szCs w:val="28"/>
          <w:lang w:val="uk-UA"/>
        </w:rPr>
        <w:t xml:space="preserve">2. </w:t>
      </w:r>
      <w:r>
        <w:rPr>
          <w:rFonts w:ascii="Times New Roman" w:hAnsi="Times New Roman"/>
          <w:sz w:val="28"/>
          <w:szCs w:val="28"/>
          <w:lang w:val="uk-UA"/>
        </w:rPr>
        <w:t>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Постійні комісії, які обговорюють кандидатури до складу виконавчого комітету, не пізніше як за 3 дні до свого засідання повинні отримати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Кандидати на посади заступників сільського голови обов’язково обговорюються на пленарному засіданні, виступають та дають відповідають на запитання.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В обговоренні кандидатур на посади заступників сільського голови, членів виконкому можуть брати участь тільки депутати.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7. Рада приймає процедурне рішення про голосування щодо кожної кандидатури окремо чи списком.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8. Якщо запропонована сільським головою кандидатура не дістала підтримки необхідної більшості депутатів, сільський голова у десятиденний термін представляє раді кандидатуру, щодо якої проводиться нове обговорення і голосування.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9. Питання про звільнення із займаних посад заступників сільського голови,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сільського голови і керівникам вказаних органів надається слово для виступу.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72. Звільнення з посад за власним бажанням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сільського голови.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 xml:space="preserve">Стаття 73. Дострокове припинення повноважень сільського голови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olor w:val="000000"/>
          <w:sz w:val="28"/>
          <w:szCs w:val="28"/>
          <w:lang w:val="uk-UA"/>
        </w:rPr>
      </w:pPr>
      <w:r>
        <w:rPr>
          <w:rFonts w:ascii="Times New Roman" w:hAnsi="Times New Roman"/>
          <w:sz w:val="28"/>
          <w:szCs w:val="28"/>
          <w:lang w:val="uk-UA"/>
        </w:rPr>
        <w:t>1. Повноваження Оваднівського сільського голови достроково припиняються у випадках, передбачених законодавством України.</w:t>
      </w:r>
      <w:bookmarkStart w:id="9" w:name="n1062"/>
      <w:bookmarkStart w:id="10" w:name="n1063"/>
      <w:bookmarkStart w:id="11" w:name="n1064"/>
      <w:bookmarkStart w:id="12" w:name="n1065"/>
      <w:bookmarkStart w:id="13" w:name="n1066"/>
      <w:bookmarkStart w:id="14" w:name="n1067"/>
      <w:bookmarkStart w:id="15" w:name="n1068"/>
      <w:bookmarkStart w:id="16" w:name="n1187"/>
      <w:bookmarkStart w:id="17" w:name="n1186"/>
      <w:bookmarkStart w:id="18" w:name="n1069"/>
      <w:bookmarkStart w:id="19" w:name="n1070"/>
      <w:bookmarkStart w:id="20" w:name="n1073"/>
      <w:bookmarkStart w:id="21" w:name="n1074"/>
      <w:bookmarkStart w:id="22" w:name="n1075"/>
      <w:bookmarkStart w:id="23" w:name="n1215"/>
      <w:bookmarkStart w:id="24" w:name="n1190"/>
      <w:bookmarkStart w:id="25" w:name="n1192"/>
      <w:bookmarkStart w:id="26" w:name="n1193"/>
      <w:bookmarkStart w:id="27" w:name="n1194"/>
      <w:bookmarkStart w:id="28" w:name="n1195"/>
      <w:bookmarkStart w:id="29" w:name="n1196"/>
      <w:bookmarkStart w:id="30" w:name="n1197"/>
      <w:bookmarkStart w:id="31" w:name="n1198"/>
      <w:bookmarkStart w:id="32" w:name="n1199"/>
      <w:bookmarkStart w:id="33" w:name="n1200"/>
      <w:bookmarkStart w:id="34" w:name="n1214"/>
      <w:bookmarkStart w:id="35" w:name="n1201"/>
      <w:bookmarkStart w:id="36" w:name="n1203"/>
      <w:bookmarkStart w:id="37" w:name="n1204"/>
      <w:bookmarkStart w:id="38" w:name="n1205"/>
      <w:bookmarkStart w:id="39" w:name="n1206"/>
      <w:bookmarkStart w:id="40" w:name="n1207"/>
      <w:bookmarkStart w:id="41" w:name="n1208"/>
      <w:bookmarkStart w:id="42" w:name="n1209"/>
      <w:bookmarkStart w:id="43" w:name="n1210"/>
      <w:bookmarkStart w:id="44" w:name="n1213"/>
      <w:bookmarkStart w:id="45" w:name="n1211"/>
      <w:bookmarkStart w:id="46" w:name="n1212"/>
      <w:bookmarkStart w:id="47" w:name="n1188"/>
      <w:bookmarkStart w:id="48" w:name="n1076"/>
      <w:bookmarkStart w:id="49" w:name="n1077"/>
      <w:bookmarkStart w:id="50" w:name="n112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74. Дострокове припинення повноважень депутата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lastRenderedPageBreak/>
        <w:t>1. Повноваження депутата Оваднівської сільської ради достроково припиняються у випадках та з урахуванням процедур, передбачених законодавством України.</w:t>
      </w:r>
      <w:bookmarkStart w:id="51" w:name="o35"/>
      <w:bookmarkStart w:id="52" w:name="o36"/>
      <w:bookmarkStart w:id="53" w:name="o39"/>
      <w:bookmarkEnd w:id="51"/>
      <w:bookmarkEnd w:id="52"/>
      <w:bookmarkEnd w:id="53"/>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 xml:space="preserve">Стаття 75. Дострокове припинення повноважень сільської ради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rPr>
      </w:pPr>
      <w:r>
        <w:rPr>
          <w:rFonts w:ascii="Times New Roman" w:hAnsi="Times New Roman"/>
          <w:sz w:val="28"/>
          <w:szCs w:val="28"/>
        </w:rPr>
        <w:t xml:space="preserve">1. Дострокове припинення повноважень Оваднівської сільської ради відбувається </w:t>
      </w:r>
      <w:r>
        <w:rPr>
          <w:rFonts w:ascii="Times New Roman" w:hAnsi="Times New Roman"/>
          <w:color w:val="000000"/>
          <w:sz w:val="28"/>
          <w:szCs w:val="28"/>
        </w:rPr>
        <w:t>у випадках та з урахуванням процедур, передбачених законодавством України.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76. Розгляд проекту бюджету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Підготовка проекту бюджету є обов'язком виконавчого комітету ради, що здійснюється ним у співпраці з постійними комісіями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Перший місцевий бюджет ради, утвореної внаслідок добровільного об’єднання планується із врахуванням особливостей, передбачених законодавством України.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Поправки можуть бути лише такого змісту: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скоротити статтю видатків (доходів);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виключити статтю видатків (доходів);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збільшити статтю видатків (доходів);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додати нову статтю видатків (доходів).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8. Управління фінансів готує доповідь про бюджет, а профілююча постійна комісія готує співдоповідь про підтримані поправки і перелік відхилених поправок.</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10.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9478C8">
        <w:rPr>
          <w:rFonts w:ascii="Times New Roman" w:hAnsi="Times New Roman"/>
          <w:b/>
          <w:bCs/>
          <w:color w:val="000000"/>
          <w:sz w:val="28"/>
          <w:szCs w:val="28"/>
          <w:lang w:val="uk-UA"/>
        </w:rPr>
        <w:t xml:space="preserve">12. </w:t>
      </w:r>
      <w:r w:rsidR="008D527C">
        <w:rPr>
          <w:rFonts w:ascii="Times New Roman" w:hAnsi="Times New Roman"/>
          <w:b/>
          <w:bCs/>
          <w:color w:val="000000"/>
          <w:sz w:val="28"/>
          <w:szCs w:val="28"/>
          <w:lang w:val="uk-UA"/>
        </w:rPr>
        <w:t>Набрання чинності рішень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lastRenderedPageBreak/>
        <w:t>Стаття 77. Набрання чинності рішень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Акти ради ненормативного характеру набувають чинності з моменту їх підписання відповідно до цього Регламенту.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B75D98">
        <w:rPr>
          <w:rFonts w:ascii="Times New Roman" w:hAnsi="Times New Roman"/>
          <w:b/>
          <w:bCs/>
          <w:color w:val="000000"/>
          <w:sz w:val="28"/>
          <w:szCs w:val="28"/>
          <w:lang w:val="uk-UA"/>
        </w:rPr>
        <w:t xml:space="preserve">                </w:t>
      </w:r>
      <w:r w:rsidR="009478C8">
        <w:rPr>
          <w:rFonts w:ascii="Times New Roman" w:hAnsi="Times New Roman"/>
          <w:b/>
          <w:bCs/>
          <w:color w:val="000000"/>
          <w:sz w:val="28"/>
          <w:szCs w:val="28"/>
          <w:lang w:val="uk-UA"/>
        </w:rPr>
        <w:t xml:space="preserve">13. </w:t>
      </w:r>
      <w:r>
        <w:rPr>
          <w:rFonts w:ascii="Times New Roman" w:hAnsi="Times New Roman"/>
          <w:b/>
          <w:bCs/>
          <w:color w:val="000000"/>
          <w:sz w:val="28"/>
          <w:szCs w:val="28"/>
          <w:lang w:val="uk-UA"/>
        </w:rPr>
        <w:t>Дисципліна та етика пленарних засідань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Стаття 78. Дотримання регламенту виступів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Якщо промовець виступає без дозволу головуючого на засіданні, мікрофон може бути вимкнуто без попередження.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79. Дотримання дисципліни в залі засідань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3. Особи, що перебувають у залі, де проводиться сесія, перед початком її роботи повинні відключити дзвінки мобільних телефонів.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80. Відсутність депутата на засіданнях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Відсутність депутата на засіданнях ради та її органів, до яких його обрано, допускається лише з поважних причин.</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Pr>
          <w:rFonts w:ascii="Times New Roman" w:hAnsi="Times New Roman"/>
          <w:sz w:val="28"/>
          <w:szCs w:val="28"/>
          <w:lang w:val="uk-UA"/>
        </w:rPr>
        <w:softHyphen/>
        <w:t>нами, коли згідно із законодавством працівник має право на тимчасову відпустку.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sz w:val="28"/>
          <w:szCs w:val="28"/>
          <w:lang w:val="uk-UA"/>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8D527C" w:rsidRDefault="00B75D9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9478C8">
        <w:rPr>
          <w:rFonts w:ascii="Times New Roman" w:hAnsi="Times New Roman"/>
          <w:b/>
          <w:bCs/>
          <w:color w:val="000000"/>
          <w:sz w:val="28"/>
          <w:szCs w:val="28"/>
          <w:lang w:val="uk-UA"/>
        </w:rPr>
        <w:t xml:space="preserve">14. </w:t>
      </w:r>
      <w:r w:rsidR="008D527C">
        <w:rPr>
          <w:rFonts w:ascii="Times New Roman" w:hAnsi="Times New Roman"/>
          <w:b/>
          <w:bCs/>
          <w:color w:val="000000"/>
          <w:sz w:val="28"/>
          <w:szCs w:val="28"/>
          <w:lang w:val="uk-UA"/>
        </w:rPr>
        <w:t>Протокол та запис засідання</w:t>
      </w:r>
    </w:p>
    <w:p w:rsidR="008D527C" w:rsidRDefault="009478C8"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w:t>
      </w:r>
      <w:r w:rsidR="008D527C">
        <w:rPr>
          <w:rFonts w:ascii="Times New Roman" w:hAnsi="Times New Roman"/>
          <w:b/>
          <w:bCs/>
          <w:color w:val="000000"/>
          <w:sz w:val="28"/>
          <w:szCs w:val="28"/>
          <w:lang w:val="uk-UA"/>
        </w:rPr>
        <w:t>Стаття 81. Протокол пленарного засідання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У протоколі фіксуються хід і результати проведення пленарного засідання Ради, зокрема (але не виключно):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назву ради та її скликання, порядковий номер сесії, відомості про дату, час і місце проведення пленарного засідання Ради;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 xml:space="preserve">питання порядку денного пленарного засідання Ради та ті з них, які винесені на голосування; </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прізвище, ім’я, по батькові головуючого на пленарному засіданні Ради і виступаючих;</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результати голосування і прийняті рішення;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запити депутатів, відповіді на них, прийняті радою рішення по запитах.</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До протоколу сесії додаються: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тексти доповідей і співдоповідей;</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тексти виступів депутатів, які не брали участі у дебатах і в зв’язку з припиненням обговорення питань;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lastRenderedPageBreak/>
        <w:t>список присутніх на сесії депутатів;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поправки і доповнення до проектів рішень;</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довідки, зауваження;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Протоколи сесій та прийняті нею рішення підписуються особисто сільським головою, а у разі його відсутності — секретарем Ради, а у випадку, передбаченому пунктом 2 статті 12 Регламенту, - депутатом Ради, який за дорученням депутатів головував на її засіданні.</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color w:val="0070C0"/>
          <w:sz w:val="28"/>
          <w:szCs w:val="28"/>
          <w:lang w:val="uk-UA"/>
        </w:rPr>
        <w:t xml:space="preserve"> </w:t>
      </w:r>
      <w:r>
        <w:rPr>
          <w:rFonts w:ascii="Times New Roman" w:hAnsi="Times New Roman"/>
          <w:sz w:val="28"/>
          <w:szCs w:val="28"/>
          <w:lang w:val="uk-UA"/>
        </w:rPr>
        <w:t>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 визначають стенограми невід’ємною частиною протоколу пленарного засідання.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82. Запис засідання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За наявності технічної можливості проводиться аудіо- або відеофіксація пленарного засідання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bCs/>
          <w:sz w:val="28"/>
          <w:szCs w:val="28"/>
          <w:lang w:val="uk-UA"/>
        </w:rPr>
      </w:pPr>
      <w:r>
        <w:rPr>
          <w:rFonts w:ascii="Times New Roman" w:hAnsi="Times New Roman"/>
          <w:b/>
          <w:bCs/>
          <w:sz w:val="28"/>
          <w:szCs w:val="28"/>
          <w:lang w:val="uk-UA"/>
        </w:rPr>
        <w:t>Стаття 83. Зберігання протоколів та записів</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1. Запис і протокол засідання ради є офіційними документами, що підтверджують процес обговорення та прийняття рішення радою.</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3. Протокол закритого засідання зберігають у порядку, встановленому для документів з обмеженим доступом.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4. Запис засідання зберігається у секретаря ради протягом одного року від дати його проведення і передається до архіву.</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5. Депутати забезпечуються витягами з протоколу чи копіями з уривків запису за їх особистими заявами до секретаря ради.</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6. Записи та протоколи засідань ради надаються депутатам ради для ознайомлення за їх зверненням.</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r>
        <w:rPr>
          <w:rFonts w:ascii="Times New Roman" w:hAnsi="Times New Roman"/>
          <w:sz w:val="28"/>
          <w:szCs w:val="28"/>
          <w:lang w:val="uk-UA"/>
        </w:rPr>
        <w:t>7. Матеріали засідання надаються для ознайомлення за дорученням секретаря ради, відповідно до вимог законодавства України про інформацію.</w:t>
      </w:r>
    </w:p>
    <w:p w:rsidR="008D527C" w:rsidRDefault="008D527C" w:rsidP="008D52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8"/>
          <w:szCs w:val="28"/>
          <w:lang w:val="uk-UA"/>
        </w:rPr>
      </w:pPr>
    </w:p>
    <w:p w:rsidR="008D527C" w:rsidRDefault="008D527C" w:rsidP="008D5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sz w:val="24"/>
          <w:szCs w:val="24"/>
          <w:lang w:val="uk-UA"/>
        </w:rPr>
      </w:pPr>
    </w:p>
    <w:p w:rsidR="008D527C" w:rsidRDefault="008D527C" w:rsidP="008D5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jc w:val="both"/>
        <w:rPr>
          <w:rFonts w:ascii="Times New Roman" w:hAnsi="Times New Roman"/>
          <w:bCs/>
          <w:sz w:val="28"/>
          <w:szCs w:val="28"/>
          <w:lang w:val="uk-UA"/>
        </w:rPr>
      </w:pPr>
      <w:r>
        <w:rPr>
          <w:rFonts w:ascii="Times New Roman" w:hAnsi="Times New Roman"/>
          <w:bCs/>
          <w:sz w:val="28"/>
          <w:szCs w:val="28"/>
        </w:rPr>
        <w:t xml:space="preserve">Секретар </w:t>
      </w:r>
      <w:r>
        <w:rPr>
          <w:rFonts w:ascii="Times New Roman" w:hAnsi="Times New Roman"/>
          <w:bCs/>
          <w:sz w:val="28"/>
          <w:szCs w:val="28"/>
          <w:lang w:val="uk-UA"/>
        </w:rPr>
        <w:t xml:space="preserve">сільської </w:t>
      </w:r>
      <w:r>
        <w:rPr>
          <w:rFonts w:ascii="Times New Roman" w:hAnsi="Times New Roman"/>
          <w:bCs/>
          <w:sz w:val="28"/>
          <w:szCs w:val="28"/>
        </w:rPr>
        <w:t xml:space="preserve">ради             </w:t>
      </w:r>
      <w:r w:rsidR="00800FC5">
        <w:rPr>
          <w:rFonts w:ascii="Times New Roman" w:hAnsi="Times New Roman"/>
          <w:bCs/>
          <w:sz w:val="28"/>
          <w:szCs w:val="28"/>
          <w:lang w:val="uk-UA"/>
        </w:rPr>
        <w:t xml:space="preserve">                                              Г.М.Слюсаренко</w:t>
      </w:r>
      <w:bookmarkStart w:id="54" w:name="_GoBack"/>
      <w:bookmarkEnd w:id="54"/>
      <w:r>
        <w:rPr>
          <w:rFonts w:ascii="Times New Roman" w:hAnsi="Times New Roman"/>
          <w:bCs/>
          <w:sz w:val="28"/>
          <w:szCs w:val="28"/>
        </w:rPr>
        <w:t xml:space="preserve">   </w:t>
      </w:r>
      <w:r>
        <w:rPr>
          <w:rFonts w:ascii="Times New Roman" w:hAnsi="Times New Roman"/>
          <w:bCs/>
          <w:sz w:val="28"/>
          <w:szCs w:val="28"/>
          <w:lang w:val="uk-UA"/>
        </w:rPr>
        <w:tab/>
      </w:r>
      <w:r>
        <w:rPr>
          <w:rFonts w:ascii="Times New Roman" w:hAnsi="Times New Roman"/>
          <w:bCs/>
          <w:sz w:val="28"/>
          <w:szCs w:val="28"/>
          <w:lang w:val="uk-UA"/>
        </w:rPr>
        <w:tab/>
      </w:r>
      <w:r>
        <w:rPr>
          <w:rFonts w:ascii="Times New Roman" w:hAnsi="Times New Roman"/>
          <w:bCs/>
          <w:sz w:val="28"/>
          <w:szCs w:val="28"/>
        </w:rPr>
        <w:t xml:space="preserve">     </w:t>
      </w:r>
      <w:r>
        <w:rPr>
          <w:rFonts w:ascii="Times New Roman" w:hAnsi="Times New Roman"/>
          <w:bCs/>
          <w:sz w:val="28"/>
          <w:szCs w:val="28"/>
          <w:lang w:val="uk-UA"/>
        </w:rPr>
        <w:t xml:space="preserve">         </w:t>
      </w:r>
      <w:r>
        <w:rPr>
          <w:rFonts w:ascii="Times New Roman" w:hAnsi="Times New Roman"/>
          <w:bCs/>
          <w:sz w:val="28"/>
          <w:szCs w:val="28"/>
        </w:rPr>
        <w:t xml:space="preserve">  </w:t>
      </w:r>
    </w:p>
    <w:p w:rsidR="00D1264F" w:rsidRDefault="00D1264F"/>
    <w:sectPr w:rsidR="00D1264F" w:rsidSect="00800FC5">
      <w:pgSz w:w="11906" w:h="16838"/>
      <w:pgMar w:top="23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B3A31"/>
    <w:multiLevelType w:val="hybridMultilevel"/>
    <w:tmpl w:val="D82A3F7C"/>
    <w:lvl w:ilvl="0" w:tplc="EADA69F8">
      <w:start w:val="1"/>
      <w:numFmt w:val="decimal"/>
      <w:lvlText w:val="%1."/>
      <w:lvlJc w:val="left"/>
      <w:pPr>
        <w:ind w:left="1467" w:hanging="90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17E56B17"/>
    <w:multiLevelType w:val="hybridMultilevel"/>
    <w:tmpl w:val="A62093E6"/>
    <w:lvl w:ilvl="0" w:tplc="9392C93C">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25183B6A"/>
    <w:multiLevelType w:val="hybridMultilevel"/>
    <w:tmpl w:val="937ECF8A"/>
    <w:lvl w:ilvl="0" w:tplc="7496F9E2">
      <w:start w:val="1"/>
      <w:numFmt w:val="decimal"/>
      <w:lvlText w:val="%1."/>
      <w:lvlJc w:val="left"/>
      <w:pPr>
        <w:ind w:left="1069"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48E94932"/>
    <w:multiLevelType w:val="multilevel"/>
    <w:tmpl w:val="027A665C"/>
    <w:lvl w:ilvl="0">
      <w:start w:val="12"/>
      <w:numFmt w:val="decimal"/>
      <w:lvlText w:val="%1."/>
      <w:lvlJc w:val="left"/>
      <w:pPr>
        <w:ind w:left="480" w:hanging="480"/>
      </w:pPr>
      <w:rPr>
        <w:rFonts w:cs="Times New Roman"/>
      </w:r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rPr>
        <w:rFonts w:cs="Times New Roman"/>
      </w:rPr>
    </w:lvl>
    <w:lvl w:ilvl="3">
      <w:start w:val="1"/>
      <w:numFmt w:val="decimal"/>
      <w:lvlText w:val="%1.%2.%3.%4."/>
      <w:lvlJc w:val="left"/>
      <w:pPr>
        <w:ind w:left="4005" w:hanging="720"/>
      </w:pPr>
      <w:rPr>
        <w:rFonts w:cs="Times New Roman"/>
      </w:rPr>
    </w:lvl>
    <w:lvl w:ilvl="4">
      <w:start w:val="1"/>
      <w:numFmt w:val="decimal"/>
      <w:lvlText w:val="%1.%2.%3.%4.%5."/>
      <w:lvlJc w:val="left"/>
      <w:pPr>
        <w:ind w:left="5460" w:hanging="1080"/>
      </w:pPr>
      <w:rPr>
        <w:rFonts w:cs="Times New Roman"/>
      </w:rPr>
    </w:lvl>
    <w:lvl w:ilvl="5">
      <w:start w:val="1"/>
      <w:numFmt w:val="decimal"/>
      <w:lvlText w:val="%1.%2.%3.%4.%5.%6."/>
      <w:lvlJc w:val="left"/>
      <w:pPr>
        <w:ind w:left="6555" w:hanging="1080"/>
      </w:pPr>
      <w:rPr>
        <w:rFonts w:cs="Times New Roman"/>
      </w:rPr>
    </w:lvl>
    <w:lvl w:ilvl="6">
      <w:start w:val="1"/>
      <w:numFmt w:val="decimal"/>
      <w:lvlText w:val="%1.%2.%3.%4.%5.%6.%7."/>
      <w:lvlJc w:val="left"/>
      <w:pPr>
        <w:ind w:left="8010" w:hanging="1440"/>
      </w:pPr>
      <w:rPr>
        <w:rFonts w:cs="Times New Roman"/>
      </w:rPr>
    </w:lvl>
    <w:lvl w:ilvl="7">
      <w:start w:val="1"/>
      <w:numFmt w:val="decimal"/>
      <w:lvlText w:val="%1.%2.%3.%4.%5.%6.%7.%8."/>
      <w:lvlJc w:val="left"/>
      <w:pPr>
        <w:ind w:left="9105" w:hanging="1440"/>
      </w:pPr>
      <w:rPr>
        <w:rFonts w:cs="Times New Roman"/>
      </w:rPr>
    </w:lvl>
    <w:lvl w:ilvl="8">
      <w:start w:val="1"/>
      <w:numFmt w:val="decimal"/>
      <w:lvlText w:val="%1.%2.%3.%4.%5.%6.%7.%8.%9."/>
      <w:lvlJc w:val="left"/>
      <w:pPr>
        <w:ind w:left="10560" w:hanging="1800"/>
      </w:pPr>
      <w:rPr>
        <w:rFonts w:cs="Times New Roman"/>
      </w:rPr>
    </w:lvl>
  </w:abstractNum>
  <w:abstractNum w:abstractNumId="5" w15:restartNumberingAfterBreak="0">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6" w15:restartNumberingAfterBreak="0">
    <w:nsid w:val="69AF38F2"/>
    <w:multiLevelType w:val="hybridMultilevel"/>
    <w:tmpl w:val="7DC674E2"/>
    <w:lvl w:ilvl="0" w:tplc="6966F444">
      <w:start w:val="1"/>
      <w:numFmt w:val="decimal"/>
      <w:lvlText w:val="%1."/>
      <w:lvlJc w:val="left"/>
      <w:pPr>
        <w:ind w:left="1383" w:hanging="816"/>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74786A62"/>
    <w:multiLevelType w:val="hybridMultilevel"/>
    <w:tmpl w:val="DADA9018"/>
    <w:lvl w:ilvl="0" w:tplc="0419000F">
      <w:start w:val="1"/>
      <w:numFmt w:val="decimal"/>
      <w:lvlText w:val="%1."/>
      <w:lvlJc w:val="left"/>
      <w:pPr>
        <w:ind w:left="720" w:hanging="360"/>
      </w:pPr>
      <w:rPr>
        <w:rFonts w:cs="Times New Roman"/>
      </w:rPr>
    </w:lvl>
    <w:lvl w:ilvl="1" w:tplc="4FAC032E">
      <w:start w:val="1"/>
      <w:numFmt w:val="decimal"/>
      <w:lvlText w:val="%2)"/>
      <w:lvlJc w:val="left"/>
      <w:pPr>
        <w:ind w:left="597" w:firstLine="483"/>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5CB"/>
    <w:rsid w:val="00160AB7"/>
    <w:rsid w:val="003D3188"/>
    <w:rsid w:val="003F75CB"/>
    <w:rsid w:val="00800FC5"/>
    <w:rsid w:val="008D527C"/>
    <w:rsid w:val="009478C8"/>
    <w:rsid w:val="00B75D98"/>
    <w:rsid w:val="00BE783B"/>
    <w:rsid w:val="00D126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0EC51"/>
  <w15:docId w15:val="{9298C5AD-B8BF-40E0-BB80-3A8BB5D81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27C"/>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D527C"/>
    <w:rPr>
      <w:rFonts w:ascii="Times New Roman" w:hAnsi="Times New Roman" w:cs="Times New Roman" w:hint="default"/>
      <w:color w:val="0000FF"/>
      <w:u w:val="single"/>
    </w:rPr>
  </w:style>
  <w:style w:type="character" w:customStyle="1" w:styleId="HTML">
    <w:name w:val="Стандартный HTML Знак"/>
    <w:aliases w:val="Знак2 Знак"/>
    <w:basedOn w:val="a0"/>
    <w:link w:val="HTML0"/>
    <w:uiPriority w:val="99"/>
    <w:semiHidden/>
    <w:locked/>
    <w:rsid w:val="008D527C"/>
    <w:rPr>
      <w:rFonts w:ascii="Courier New" w:hAnsi="Courier New" w:cs="Courier New"/>
      <w:sz w:val="20"/>
      <w:szCs w:val="20"/>
      <w:lang w:val="ru-RU" w:eastAsia="ru-RU"/>
    </w:rPr>
  </w:style>
  <w:style w:type="paragraph" w:styleId="HTML0">
    <w:name w:val="HTML Preformatted"/>
    <w:aliases w:val="Знак2"/>
    <w:basedOn w:val="a"/>
    <w:link w:val="HTML"/>
    <w:uiPriority w:val="99"/>
    <w:semiHidden/>
    <w:unhideWhenUsed/>
    <w:rsid w:val="008D5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0"/>
      <w:szCs w:val="20"/>
    </w:rPr>
  </w:style>
  <w:style w:type="character" w:customStyle="1" w:styleId="HTML1">
    <w:name w:val="Стандартный HTML Знак1"/>
    <w:basedOn w:val="a0"/>
    <w:uiPriority w:val="99"/>
    <w:semiHidden/>
    <w:rsid w:val="008D527C"/>
    <w:rPr>
      <w:rFonts w:ascii="Consolas" w:eastAsia="Times New Roman" w:hAnsi="Consolas" w:cs="Times New Roman"/>
      <w:sz w:val="20"/>
      <w:szCs w:val="20"/>
      <w:lang w:val="ru-RU" w:eastAsia="ru-RU"/>
    </w:rPr>
  </w:style>
  <w:style w:type="paragraph" w:styleId="a4">
    <w:name w:val="Normal (Web)"/>
    <w:basedOn w:val="a"/>
    <w:uiPriority w:val="99"/>
    <w:semiHidden/>
    <w:unhideWhenUsed/>
    <w:rsid w:val="008D527C"/>
    <w:pPr>
      <w:spacing w:before="100" w:beforeAutospacing="1" w:after="100" w:afterAutospacing="1" w:line="240" w:lineRule="auto"/>
    </w:pPr>
    <w:rPr>
      <w:rFonts w:ascii="Times New Roman" w:hAnsi="Times New Roman"/>
      <w:sz w:val="24"/>
      <w:szCs w:val="24"/>
      <w:lang w:val="uk-UA" w:eastAsia="uk-UA"/>
    </w:rPr>
  </w:style>
  <w:style w:type="paragraph" w:styleId="a5">
    <w:name w:val="Body Text"/>
    <w:basedOn w:val="a"/>
    <w:link w:val="a6"/>
    <w:uiPriority w:val="99"/>
    <w:semiHidden/>
    <w:unhideWhenUsed/>
    <w:rsid w:val="008D527C"/>
    <w:pPr>
      <w:spacing w:after="0" w:line="240" w:lineRule="auto"/>
    </w:pPr>
    <w:rPr>
      <w:sz w:val="20"/>
      <w:szCs w:val="20"/>
    </w:rPr>
  </w:style>
  <w:style w:type="character" w:customStyle="1" w:styleId="a6">
    <w:name w:val="Основной текст Знак"/>
    <w:basedOn w:val="a0"/>
    <w:link w:val="a5"/>
    <w:uiPriority w:val="99"/>
    <w:semiHidden/>
    <w:rsid w:val="008D527C"/>
    <w:rPr>
      <w:rFonts w:ascii="Calibri" w:eastAsia="Times New Roman" w:hAnsi="Calibri" w:cs="Times New Roman"/>
      <w:sz w:val="20"/>
      <w:szCs w:val="20"/>
      <w:lang w:val="ru-RU" w:eastAsia="ru-RU"/>
    </w:rPr>
  </w:style>
  <w:style w:type="paragraph" w:styleId="a7">
    <w:name w:val="No Spacing"/>
    <w:uiPriority w:val="99"/>
    <w:qFormat/>
    <w:rsid w:val="008D527C"/>
    <w:pPr>
      <w:spacing w:after="0" w:line="240" w:lineRule="auto"/>
    </w:pPr>
    <w:rPr>
      <w:rFonts w:ascii="Calibri" w:eastAsia="Times New Roman" w:hAnsi="Calibri" w:cs="Times New Roman"/>
      <w:lang w:val="ru-RU" w:eastAsia="ru-RU"/>
    </w:rPr>
  </w:style>
  <w:style w:type="paragraph" w:customStyle="1" w:styleId="rvps2">
    <w:name w:val="rvps2"/>
    <w:basedOn w:val="a"/>
    <w:uiPriority w:val="99"/>
    <w:rsid w:val="008D527C"/>
    <w:pPr>
      <w:spacing w:before="100" w:beforeAutospacing="1" w:after="100" w:afterAutospacing="1" w:line="240" w:lineRule="auto"/>
    </w:pPr>
    <w:rPr>
      <w:rFonts w:ascii="Times New Roman" w:hAnsi="Times New Roman"/>
      <w:sz w:val="24"/>
      <w:szCs w:val="24"/>
    </w:rPr>
  </w:style>
  <w:style w:type="paragraph" w:customStyle="1" w:styleId="Stattya-1">
    <w:name w:val="Stattya-1"/>
    <w:uiPriority w:val="99"/>
    <w:rsid w:val="008D527C"/>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uiPriority w:val="99"/>
    <w:rsid w:val="008D527C"/>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800FC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00FC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29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kon3.rada.gov.ua/laws/show/93-1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56245</Words>
  <Characters>32061</Characters>
  <Application>Microsoft Office Word</Application>
  <DocSecurity>0</DocSecurity>
  <Lines>267</Lines>
  <Paragraphs>176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2020-12-02T13:43:00Z</cp:lastPrinted>
  <dcterms:created xsi:type="dcterms:W3CDTF">2020-11-20T15:25:00Z</dcterms:created>
  <dcterms:modified xsi:type="dcterms:W3CDTF">2020-12-02T13:55:00Z</dcterms:modified>
</cp:coreProperties>
</file>