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A1" w:rsidRPr="006947A1" w:rsidRDefault="006947A1" w:rsidP="006947A1">
      <w:pPr>
        <w:jc w:val="center"/>
        <w:rPr>
          <w:rFonts w:ascii="Times New Roman" w:hAnsi="Times New Roman" w:cs="Times New Roman"/>
          <w:sz w:val="24"/>
          <w:szCs w:val="24"/>
        </w:rPr>
      </w:pPr>
      <w:r w:rsidRPr="006947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5300" cy="6953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7A1" w:rsidRPr="006947A1" w:rsidRDefault="006947A1" w:rsidP="006947A1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r w:rsidRPr="006947A1"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  <w:t>ОВАДНІВСЬКА СІЛЬСЬКА РАДА</w:t>
      </w:r>
    </w:p>
    <w:p w:rsidR="006947A1" w:rsidRPr="006947A1" w:rsidRDefault="006947A1" w:rsidP="006947A1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r w:rsidRPr="006947A1"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  <w:t>ВОЛОДИМИР-ВОЛИНСЬКОГО РАЙОНУ ВОЛИНСЬКОЇ ОБЛАСТІ</w:t>
      </w:r>
    </w:p>
    <w:p w:rsidR="006947A1" w:rsidRPr="006947A1" w:rsidRDefault="006947A1" w:rsidP="006947A1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proofErr w:type="spellStart"/>
      <w:r w:rsidRPr="006947A1"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  <w:t>Сьомого</w:t>
      </w:r>
      <w:proofErr w:type="spellEnd"/>
      <w:r w:rsidRPr="006947A1"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val="uk-UA" w:eastAsia="hi-IN" w:bidi="hi-IN"/>
        </w:rPr>
        <w:t xml:space="preserve"> </w:t>
      </w:r>
      <w:proofErr w:type="spellStart"/>
      <w:r w:rsidRPr="006947A1"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  <w:t>скликання</w:t>
      </w:r>
      <w:proofErr w:type="spellEnd"/>
    </w:p>
    <w:p w:rsidR="006947A1" w:rsidRPr="006947A1" w:rsidRDefault="006947A1" w:rsidP="006947A1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:rsidR="006947A1" w:rsidRPr="006947A1" w:rsidRDefault="006947A1" w:rsidP="006947A1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proofErr w:type="gramStart"/>
      <w:r w:rsidRPr="006947A1"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  <w:t>Р</w:t>
      </w:r>
      <w:proofErr w:type="gramEnd"/>
      <w:r w:rsidRPr="006947A1">
        <w:rPr>
          <w:rStyle w:val="WW-Absatz-Standardschriftart111111111111111111"/>
          <w:rFonts w:ascii="Times New Roman" w:hAnsi="Times New Roman" w:cs="Times New Roman"/>
          <w:b/>
          <w:bCs/>
          <w:sz w:val="24"/>
          <w:szCs w:val="24"/>
          <w:lang w:eastAsia="hi-IN" w:bidi="hi-IN"/>
        </w:rPr>
        <w:t>ІШЕННЯ</w:t>
      </w:r>
    </w:p>
    <w:p w:rsidR="006947A1" w:rsidRPr="006947A1" w:rsidRDefault="006947A1" w:rsidP="006947A1">
      <w:pPr>
        <w:spacing w:line="200" w:lineRule="exact"/>
        <w:rPr>
          <w:rStyle w:val="WW-Absatz-Standardschriftart111111111111111111"/>
          <w:rFonts w:ascii="Times New Roman" w:hAnsi="Times New Roman" w:cs="Times New Roman"/>
          <w:bCs/>
          <w:sz w:val="24"/>
          <w:szCs w:val="24"/>
          <w:lang w:eastAsia="hi-IN" w:bidi="hi-IN"/>
        </w:rPr>
      </w:pPr>
    </w:p>
    <w:p w:rsidR="006947A1" w:rsidRPr="006947A1" w:rsidRDefault="006947A1" w:rsidP="006947A1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rFonts w:ascii="Times New Roman" w:hAnsi="Times New Roman" w:cs="Times New Roman"/>
          <w:sz w:val="24"/>
          <w:szCs w:val="24"/>
          <w:lang w:eastAsia="ar-SA"/>
        </w:rPr>
      </w:pPr>
      <w:r w:rsidRPr="006947A1">
        <w:rPr>
          <w:rFonts w:ascii="Times New Roman" w:hAnsi="Times New Roman" w:cs="Times New Roman"/>
          <w:bCs/>
          <w:sz w:val="24"/>
          <w:szCs w:val="24"/>
          <w:lang w:eastAsia="hi-IN" w:bidi="hi-IN"/>
        </w:rPr>
        <w:t>15.06.2018</w:t>
      </w:r>
      <w:r w:rsidRPr="006947A1">
        <w:rPr>
          <w:rFonts w:ascii="Times New Roman" w:hAnsi="Times New Roman" w:cs="Times New Roman"/>
          <w:sz w:val="24"/>
          <w:szCs w:val="24"/>
        </w:rPr>
        <w:t xml:space="preserve"> № 29-7/28</w:t>
      </w:r>
    </w:p>
    <w:p w:rsidR="006947A1" w:rsidRPr="006947A1" w:rsidRDefault="006947A1" w:rsidP="006947A1">
      <w:pPr>
        <w:keepNext/>
        <w:keepLines/>
        <w:tabs>
          <w:tab w:val="left" w:pos="2722"/>
          <w:tab w:val="left" w:pos="2778"/>
          <w:tab w:val="left" w:pos="2948"/>
          <w:tab w:val="left" w:pos="3960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947A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947A1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6947A1">
        <w:rPr>
          <w:rFonts w:ascii="Times New Roman" w:hAnsi="Times New Roman" w:cs="Times New Roman"/>
          <w:sz w:val="24"/>
          <w:szCs w:val="24"/>
        </w:rPr>
        <w:t>вадне</w:t>
      </w:r>
      <w:proofErr w:type="spellEnd"/>
    </w:p>
    <w:p w:rsidR="006947A1" w:rsidRPr="006947A1" w:rsidRDefault="006947A1" w:rsidP="006947A1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6947A1">
        <w:rPr>
          <w:rFonts w:ascii="Times New Roman" w:hAnsi="Times New Roman"/>
          <w:b/>
          <w:sz w:val="24"/>
          <w:szCs w:val="24"/>
          <w:lang w:val="uk-UA"/>
        </w:rPr>
        <w:t xml:space="preserve">Про ставки єдиного податку фізичних осіб </w:t>
      </w:r>
    </w:p>
    <w:p w:rsidR="006947A1" w:rsidRPr="006947A1" w:rsidRDefault="006947A1" w:rsidP="006947A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b/>
          <w:sz w:val="24"/>
          <w:szCs w:val="24"/>
          <w:lang w:val="uk-UA"/>
        </w:rPr>
        <w:t>суб’єктів підприємницької діяльності</w:t>
      </w:r>
    </w:p>
    <w:p w:rsidR="006947A1" w:rsidRPr="006947A1" w:rsidRDefault="006947A1" w:rsidP="006947A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п.293.2 ст. 293 Податкового кодексу України (із змінами та доповненнями), </w:t>
      </w:r>
      <w:r w:rsidRPr="006947A1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Законом України від 07 грудня 2017 року № 2245-</w:t>
      </w:r>
      <w:r w:rsidRPr="006947A1">
        <w:rPr>
          <w:rFonts w:ascii="Times New Roman" w:hAnsi="Times New Roman" w:cs="Times New Roman"/>
          <w:color w:val="000000"/>
          <w:sz w:val="24"/>
          <w:szCs w:val="24"/>
          <w:lang w:val="en-US"/>
        </w:rPr>
        <w:t>VIII</w:t>
      </w:r>
      <w:r w:rsidRPr="006947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році», пунктом 24 частини першої статті 26 Закону України «Про місцеве самоврядування в Україні», враховуючи лист Головного управління ДФС у Волинській області від 24.05.2018 № 9468/10/03-20-12-05-06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  <w:lang w:val="uk-UA"/>
        </w:rPr>
        <w:t>Оваднівська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сільська рада</w:t>
      </w:r>
    </w:p>
    <w:p w:rsidR="006947A1" w:rsidRPr="006947A1" w:rsidRDefault="006947A1" w:rsidP="006947A1">
      <w:pPr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</w:t>
      </w:r>
      <w:r w:rsidRPr="006947A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:</w:t>
      </w:r>
    </w:p>
    <w:p w:rsidR="006947A1" w:rsidRPr="006947A1" w:rsidRDefault="006947A1" w:rsidP="006947A1">
      <w:pPr>
        <w:pStyle w:val="a4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947A1">
        <w:rPr>
          <w:rFonts w:ascii="Times New Roman" w:hAnsi="Times New Roman"/>
          <w:bCs/>
          <w:sz w:val="24"/>
          <w:szCs w:val="24"/>
          <w:lang w:val="uk-UA"/>
        </w:rPr>
        <w:t xml:space="preserve">   1.  Затвердити фіксовані ставки єдиного податку для фізичних осіб – суб’єктів підприємницької діяльності для першої групи платників єдиного податку у % до розміру мінімальної заробітної плати станом на 1 січня календарного року згідно додатку 1.</w:t>
      </w:r>
    </w:p>
    <w:p w:rsidR="006947A1" w:rsidRPr="006947A1" w:rsidRDefault="006947A1" w:rsidP="006947A1">
      <w:pPr>
        <w:pStyle w:val="a4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947A1">
        <w:rPr>
          <w:rFonts w:ascii="Times New Roman" w:hAnsi="Times New Roman"/>
          <w:bCs/>
          <w:sz w:val="24"/>
          <w:szCs w:val="24"/>
          <w:lang w:val="uk-UA"/>
        </w:rPr>
        <w:t xml:space="preserve">   2.  Затвердити фіксовані ставки єдиного податку для суб’єктів малого підприємства – фізичних осіб  для другої  групи платників єдиного податку у % до розміру мінімальної заробітної </w:t>
      </w:r>
      <w:proofErr w:type="spellStart"/>
      <w:r w:rsidRPr="006947A1">
        <w:rPr>
          <w:rFonts w:ascii="Times New Roman" w:hAnsi="Times New Roman"/>
          <w:bCs/>
          <w:sz w:val="24"/>
          <w:szCs w:val="24"/>
          <w:lang w:val="uk-UA"/>
        </w:rPr>
        <w:t>платизгідно</w:t>
      </w:r>
      <w:proofErr w:type="spellEnd"/>
      <w:r w:rsidRPr="006947A1">
        <w:rPr>
          <w:rFonts w:ascii="Times New Roman" w:hAnsi="Times New Roman"/>
          <w:bCs/>
          <w:sz w:val="24"/>
          <w:szCs w:val="24"/>
          <w:lang w:val="uk-UA"/>
        </w:rPr>
        <w:t xml:space="preserve"> додатку 2.</w:t>
      </w:r>
    </w:p>
    <w:p w:rsidR="006947A1" w:rsidRPr="006947A1" w:rsidRDefault="006947A1" w:rsidP="006947A1">
      <w:pPr>
        <w:ind w:firstLine="34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sz w:val="24"/>
          <w:szCs w:val="24"/>
          <w:lang w:val="uk-UA"/>
        </w:rPr>
        <w:t xml:space="preserve">      3</w:t>
      </w:r>
      <w:r w:rsidRPr="006947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Виконавчому комітету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  <w:lang w:val="uk-UA"/>
        </w:rPr>
        <w:t>Оваднівської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ради оприлюднити рішення в засобах масової інформації або в інший можливий спосіб.</w:t>
      </w:r>
    </w:p>
    <w:p w:rsidR="006947A1" w:rsidRPr="006947A1" w:rsidRDefault="006947A1" w:rsidP="006947A1">
      <w:pPr>
        <w:ind w:firstLine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47A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</w:t>
      </w:r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4. В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десятиденний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термін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моменту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прийняття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передати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копію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даного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6947A1">
        <w:rPr>
          <w:rFonts w:ascii="Times New Roman" w:hAnsi="Times New Roman" w:cs="Times New Roman"/>
          <w:color w:val="000000"/>
          <w:sz w:val="24"/>
          <w:szCs w:val="24"/>
        </w:rPr>
        <w:t>ішення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до Головного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ДФС у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Волинській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області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47A1" w:rsidRPr="006947A1" w:rsidRDefault="006947A1" w:rsidP="006947A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47A1">
        <w:rPr>
          <w:rFonts w:ascii="Times New Roman" w:hAnsi="Times New Roman" w:cs="Times New Roman"/>
          <w:sz w:val="24"/>
          <w:szCs w:val="24"/>
        </w:rPr>
        <w:t xml:space="preserve">           5.</w:t>
      </w:r>
      <w:proofErr w:type="gram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Вс</w:t>
      </w:r>
      <w:proofErr w:type="gram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і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раніше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прийняті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рішення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сільськими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радами,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об’єдналися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Оваднівську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об’єднану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територіальну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громаду,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стосуються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sz w:val="24"/>
          <w:szCs w:val="24"/>
        </w:rPr>
        <w:t>туристичного</w:t>
      </w:r>
      <w:proofErr w:type="spellEnd"/>
      <w:r w:rsidRPr="006947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6947A1">
        <w:rPr>
          <w:rFonts w:ascii="Times New Roman" w:hAnsi="Times New Roman" w:cs="Times New Roman"/>
          <w:sz w:val="24"/>
          <w:szCs w:val="24"/>
        </w:rPr>
        <w:t>,</w:t>
      </w:r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втрачають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7A1">
        <w:rPr>
          <w:rFonts w:ascii="Times New Roman" w:hAnsi="Times New Roman" w:cs="Times New Roman"/>
          <w:color w:val="000000"/>
          <w:sz w:val="24"/>
          <w:szCs w:val="24"/>
        </w:rPr>
        <w:t>чинність</w:t>
      </w:r>
      <w:proofErr w:type="spellEnd"/>
      <w:r w:rsidRPr="006947A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47A1" w:rsidRPr="006947A1" w:rsidRDefault="006947A1" w:rsidP="006947A1">
      <w:pPr>
        <w:pStyle w:val="a3"/>
        <w:shd w:val="clear" w:color="auto" w:fill="F9F9F9"/>
        <w:spacing w:before="0" w:beforeAutospacing="0" w:after="150" w:afterAutospacing="0"/>
        <w:jc w:val="both"/>
        <w:rPr>
          <w:color w:val="333333"/>
          <w:lang w:val="uk-UA"/>
        </w:rPr>
      </w:pPr>
      <w:r w:rsidRPr="006947A1">
        <w:rPr>
          <w:lang w:val="uk-UA"/>
        </w:rPr>
        <w:lastRenderedPageBreak/>
        <w:t>6. Контроль за виконанням даного рішення покласти на постійну комісію з питань фінансів, бюджету, планування соціально-економічного розвитку, регуляторної політики, інвестицій та міжнародного співробітництва</w:t>
      </w:r>
      <w:r w:rsidRPr="006947A1">
        <w:rPr>
          <w:color w:val="333333"/>
          <w:lang w:val="uk-UA"/>
        </w:rPr>
        <w:t>.</w:t>
      </w:r>
    </w:p>
    <w:p w:rsidR="006947A1" w:rsidRPr="006947A1" w:rsidRDefault="006947A1" w:rsidP="006947A1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6947A1">
        <w:rPr>
          <w:rFonts w:ascii="Times New Roman" w:hAnsi="Times New Roman"/>
          <w:sz w:val="24"/>
          <w:szCs w:val="24"/>
          <w:lang w:val="uk-UA"/>
        </w:rPr>
        <w:t xml:space="preserve">            7.    Рішення набирає </w:t>
      </w:r>
      <w:proofErr w:type="spellStart"/>
      <w:r w:rsidRPr="006947A1">
        <w:rPr>
          <w:rFonts w:ascii="Times New Roman" w:hAnsi="Times New Roman"/>
          <w:sz w:val="24"/>
          <w:szCs w:val="24"/>
          <w:lang w:val="uk-UA"/>
        </w:rPr>
        <w:t>чинностіз</w:t>
      </w:r>
      <w:proofErr w:type="spellEnd"/>
      <w:r w:rsidRPr="006947A1">
        <w:rPr>
          <w:rFonts w:ascii="Times New Roman" w:hAnsi="Times New Roman"/>
          <w:sz w:val="24"/>
          <w:szCs w:val="24"/>
          <w:lang w:val="uk-UA"/>
        </w:rPr>
        <w:t xml:space="preserve"> 01.01.2019 року.</w:t>
      </w:r>
    </w:p>
    <w:p w:rsidR="006947A1" w:rsidRPr="006947A1" w:rsidRDefault="006947A1" w:rsidP="006947A1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 w:rsidP="006947A1">
      <w:pPr>
        <w:pStyle w:val="a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947A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6947A1">
        <w:rPr>
          <w:rFonts w:ascii="Times New Roman" w:hAnsi="Times New Roman"/>
          <w:sz w:val="24"/>
          <w:szCs w:val="24"/>
        </w:rPr>
        <w:t xml:space="preserve"> голова                  </w:t>
      </w:r>
      <w:r w:rsidRPr="006947A1">
        <w:rPr>
          <w:rFonts w:ascii="Times New Roman" w:hAnsi="Times New Roman"/>
          <w:sz w:val="24"/>
          <w:szCs w:val="24"/>
        </w:rPr>
        <w:tab/>
      </w:r>
      <w:proofErr w:type="spellStart"/>
      <w:r w:rsidRPr="006947A1">
        <w:rPr>
          <w:rFonts w:ascii="Times New Roman" w:hAnsi="Times New Roman"/>
          <w:sz w:val="24"/>
          <w:szCs w:val="24"/>
        </w:rPr>
        <w:t>С.С.Панас</w:t>
      </w:r>
      <w:r w:rsidRPr="006947A1">
        <w:rPr>
          <w:rFonts w:ascii="Times New Roman" w:hAnsi="Times New Roman"/>
          <w:sz w:val="24"/>
          <w:szCs w:val="24"/>
          <w:lang w:val="uk-UA"/>
        </w:rPr>
        <w:t>евич</w:t>
      </w:r>
      <w:proofErr w:type="spellEnd"/>
    </w:p>
    <w:p w:rsidR="006947A1" w:rsidRPr="006947A1" w:rsidRDefault="006947A1" w:rsidP="006947A1">
      <w:pPr>
        <w:pStyle w:val="a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947A1">
        <w:rPr>
          <w:rFonts w:ascii="Times New Roman" w:hAnsi="Times New Roman"/>
          <w:sz w:val="24"/>
          <w:szCs w:val="24"/>
          <w:lang w:val="uk-UA"/>
        </w:rPr>
        <w:t>Гулуа</w:t>
      </w:r>
      <w:proofErr w:type="spellEnd"/>
      <w:r w:rsidRPr="006947A1">
        <w:rPr>
          <w:rFonts w:ascii="Times New Roman" w:hAnsi="Times New Roman"/>
          <w:sz w:val="24"/>
          <w:szCs w:val="24"/>
          <w:lang w:val="uk-UA"/>
        </w:rPr>
        <w:t xml:space="preserve"> 92 231</w:t>
      </w:r>
    </w:p>
    <w:p w:rsidR="006947A1" w:rsidRPr="006947A1" w:rsidRDefault="006947A1" w:rsidP="006947A1">
      <w:pPr>
        <w:ind w:right="-1235"/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 w:rsidP="006947A1">
      <w:pPr>
        <w:pStyle w:val="11"/>
        <w:ind w:firstLine="540"/>
        <w:jc w:val="both"/>
        <w:rPr>
          <w:lang w:val="uk-UA"/>
        </w:rPr>
      </w:pPr>
    </w:p>
    <w:p w:rsidR="00000000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>Додаток 1</w:t>
      </w:r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br/>
      </w:r>
      <w:proofErr w:type="spellStart"/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>дорішення</w:t>
      </w:r>
      <w:proofErr w:type="spellEnd"/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>Оваднівської</w:t>
      </w:r>
      <w:proofErr w:type="spellEnd"/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сільської ради</w:t>
      </w:r>
    </w:p>
    <w:p w:rsidR="006947A1" w:rsidRPr="006947A1" w:rsidRDefault="006947A1" w:rsidP="006947A1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947A1">
        <w:rPr>
          <w:rFonts w:ascii="Times New Roman" w:hAnsi="Times New Roman" w:cs="Times New Roman"/>
          <w:sz w:val="24"/>
          <w:szCs w:val="24"/>
          <w:lang w:val="uk-UA"/>
        </w:rPr>
        <w:t>від  15.06.2018   № 29-7/28</w:t>
      </w:r>
    </w:p>
    <w:p w:rsidR="006947A1" w:rsidRPr="006947A1" w:rsidRDefault="006947A1" w:rsidP="006947A1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947A1" w:rsidRPr="006947A1" w:rsidRDefault="006947A1" w:rsidP="006947A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6947A1" w:rsidRPr="006947A1" w:rsidRDefault="006947A1" w:rsidP="006947A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Фіксовані ставки єдиного податку для фізичних осіб - суб'єктів підприємницької діяльності  для  першої групи платників єдиного податку у % до розміру мінімальної заробітної плати станом на 1 січня календарного року</w:t>
      </w:r>
    </w:p>
    <w:p w:rsidR="006947A1" w:rsidRPr="006947A1" w:rsidRDefault="006947A1" w:rsidP="006947A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7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"/>
        <w:gridCol w:w="2364"/>
        <w:gridCol w:w="6157"/>
        <w:gridCol w:w="1508"/>
      </w:tblGrid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Код за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класифікацією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економічної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(ДК 009:2010)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виду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ставка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податку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47.8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лоткі</w:t>
            </w:r>
            <w:proofErr w:type="gram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ринк</w:t>
            </w:r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ах</w:t>
            </w: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47.81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лоткі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на ринках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харчовими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продуктами та 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апоями</w:t>
            </w:r>
            <w:proofErr w:type="spell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47.82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лоткі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на ринках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текстильними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виробами</w:t>
            </w:r>
            <w:proofErr w:type="spell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47.82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лоткі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на ринках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одягом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взуттям</w:t>
            </w:r>
            <w:proofErr w:type="spell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47.89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лоткі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на ринках книгами,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іграми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іграшками</w:t>
            </w:r>
            <w:proofErr w:type="spell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47.89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лоткі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на ринках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товарами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побутових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01.1, 01.2,01.3, 01.4, 01.5,01.6, 02.30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пов’язан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сільським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лісовим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господарством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ind w:right="-308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Оздоблення текстильних виробів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 готових текстильних виробів, крім одягу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13.93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 килимів і килимових виробів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 одягу зі шкіри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14.12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робочого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Виробництво </w:t>
            </w: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іншого верхнього одягу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14.14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 спіднього одягу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іншого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одягу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аксесуарів</w:t>
            </w:r>
            <w:proofErr w:type="spell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14.20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Виготовлення </w:t>
            </w: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виробів з хутра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</w:t>
            </w: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трикотажногота</w:t>
            </w:r>
            <w:proofErr w:type="spellEnd"/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в'язаного</w:t>
            </w: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одягу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Дублення шкур і оздоблення шкіри; вичинка та фарбування хутра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 дорожніх виробів, сумок, лимарно-сідельних виробів зі шкіри та інших матеріалів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 взуття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виробів з деревини, корка, соломки та рослинних матеріалів для плетіння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25.99 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Виробництво інших готових металевих виробів,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.в.і.у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 меблів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32.12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Виробництво ювелірних і подібних виробів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45.20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45.40</w:t>
            </w:r>
          </w:p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обслуговування та ремонт автотранспортних засобів, мотоциклів, моторолерів і мопедів  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74.20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Діяльність у сфері фотографії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77.2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Прокат побутових виробів і предметів особистого вжитку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81.2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Діяльність із прибирання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widowControl w:val="0"/>
              <w:tabs>
                <w:tab w:val="left" w:pos="1741"/>
                <w:tab w:val="left" w:pos="3868"/>
                <w:tab w:val="left" w:pos="8262"/>
                <w:tab w:val="left" w:pos="115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комп'ютерів, побутових виробів і предметів особистого вжитку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95.21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widowControl w:val="0"/>
              <w:autoSpaceDE w:val="0"/>
              <w:autoSpaceDN w:val="0"/>
              <w:adjustRightInd w:val="0"/>
              <w:ind w:left="709" w:hanging="70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електронної апаратури побутового призначення для приймання, записування, відтворювання звуку й зображення 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95.23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взуття та шкіряних виробів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95.24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меблів</w:t>
            </w: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і домашнього начиння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95.25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ювелірних виробів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95.25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годинників 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95.29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95.29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ремонту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велосипеді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95.29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технічного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ремонту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музичних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інструменті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95.29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ремонту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одягу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побутових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текстильних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96.01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Прання та хімічне чищення текстильних і хутряних виробів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96.02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96.03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6947A1" w:rsidRPr="006947A1" w:rsidTr="00127EAE">
        <w:tc>
          <w:tcPr>
            <w:tcW w:w="744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97.00</w:t>
            </w:r>
          </w:p>
        </w:tc>
        <w:tc>
          <w:tcPr>
            <w:tcW w:w="6157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домашньої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прислуги</w:t>
            </w:r>
          </w:p>
        </w:tc>
        <w:tc>
          <w:tcPr>
            <w:tcW w:w="150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</w:tbl>
    <w:p w:rsidR="006947A1" w:rsidRPr="006947A1" w:rsidRDefault="006947A1" w:rsidP="006947A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голова:                                                                                 </w:t>
      </w:r>
      <w:proofErr w:type="spellStart"/>
      <w:r w:rsidRPr="006947A1">
        <w:rPr>
          <w:rFonts w:ascii="Times New Roman" w:hAnsi="Times New Roman" w:cs="Times New Roman"/>
          <w:sz w:val="24"/>
          <w:szCs w:val="24"/>
          <w:lang w:val="uk-UA"/>
        </w:rPr>
        <w:t>Панасевич</w:t>
      </w:r>
      <w:proofErr w:type="spellEnd"/>
      <w:r w:rsidRPr="006947A1">
        <w:rPr>
          <w:rFonts w:ascii="Times New Roman" w:hAnsi="Times New Roman" w:cs="Times New Roman"/>
          <w:sz w:val="24"/>
          <w:szCs w:val="24"/>
          <w:lang w:val="uk-UA"/>
        </w:rPr>
        <w:t xml:space="preserve"> С.С.</w:t>
      </w: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>Додаток 2</w:t>
      </w:r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br/>
      </w:r>
      <w:proofErr w:type="spellStart"/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>дорішення</w:t>
      </w:r>
      <w:proofErr w:type="spellEnd"/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>Оваднівської</w:t>
      </w:r>
      <w:proofErr w:type="spellEnd"/>
      <w:r w:rsidRPr="006947A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сільської ради</w:t>
      </w:r>
    </w:p>
    <w:p w:rsidR="006947A1" w:rsidRPr="006947A1" w:rsidRDefault="006947A1" w:rsidP="006947A1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6947A1">
        <w:rPr>
          <w:rFonts w:ascii="Times New Roman" w:hAnsi="Times New Roman" w:cs="Times New Roman"/>
          <w:sz w:val="24"/>
          <w:szCs w:val="24"/>
          <w:lang w:val="uk-UA"/>
        </w:rPr>
        <w:t>від  15.06.2018   № 29-7/28</w:t>
      </w:r>
      <w:bookmarkStart w:id="0" w:name="_GoBack"/>
      <w:bookmarkEnd w:id="0"/>
    </w:p>
    <w:p w:rsidR="006947A1" w:rsidRPr="006947A1" w:rsidRDefault="006947A1" w:rsidP="006947A1">
      <w:pPr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947A1" w:rsidRPr="006947A1" w:rsidRDefault="006947A1" w:rsidP="006947A1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6947A1" w:rsidRPr="006947A1" w:rsidRDefault="006947A1" w:rsidP="006947A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Фіксовані ставки єдиного податку для суб'єктів малого підприємництва - фізичних осіб для другої групи платників єдиного податку у %  до розміру мінімальної заробітної плати</w:t>
      </w:r>
    </w:p>
    <w:p w:rsidR="006947A1" w:rsidRPr="006947A1" w:rsidRDefault="006947A1" w:rsidP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5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9"/>
        <w:gridCol w:w="1169"/>
        <w:gridCol w:w="6950"/>
        <w:gridCol w:w="2018"/>
      </w:tblGrid>
      <w:tr w:rsidR="006947A1" w:rsidRPr="006947A1" w:rsidTr="006947A1">
        <w:trPr>
          <w:trHeight w:val="1056"/>
          <w:tblHeader/>
        </w:trPr>
        <w:tc>
          <w:tcPr>
            <w:tcW w:w="1379" w:type="dxa"/>
            <w:shd w:val="clear" w:color="auto" w:fill="auto"/>
            <w:vAlign w:val="center"/>
          </w:tcPr>
          <w:p w:rsidR="006947A1" w:rsidRPr="006947A1" w:rsidRDefault="006947A1" w:rsidP="00127EA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Код виду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економічної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</w:p>
          <w:p w:rsidR="006947A1" w:rsidRPr="006947A1" w:rsidRDefault="006947A1" w:rsidP="00127EAE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ДК 009:2010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виду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2018" w:type="dxa"/>
            <w:shd w:val="clear" w:color="auto" w:fill="auto"/>
            <w:vAlign w:val="center"/>
          </w:tcPr>
          <w:p w:rsidR="006947A1" w:rsidRPr="006947A1" w:rsidRDefault="006947A1" w:rsidP="00127EAE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Став</w:t>
            </w:r>
          </w:p>
          <w:p w:rsidR="006947A1" w:rsidRPr="006947A1" w:rsidRDefault="006947A1" w:rsidP="00127EAE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єдиного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податку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Сільське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господарство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лісове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господарство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рибне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господарство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Сільське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господарство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мисливство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пов'язаних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ними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29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Лісове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господарство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лісозаготі</w:t>
            </w:r>
            <w:proofErr w:type="gram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</w:t>
            </w:r>
            <w:proofErr w:type="gram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6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Рибне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господарство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26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Переробна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промисловість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14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харчових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продукті</w:t>
            </w:r>
            <w:proofErr w:type="gram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4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10.1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м'яса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м'ясних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25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10.2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Перероблення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консервування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риби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ракоподібних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молюскі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189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10.3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Перероблення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консервування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фруктів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овочі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20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10.4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олії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тваринних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жирі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20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10.5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молочних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334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10.6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борошномельно-круп'яної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промисловості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крохмалів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крохмальних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17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10.7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хліба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хлібобулочних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борошняних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24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10.8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харчових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10.9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кормі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тварин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36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напоїв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6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11.07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безалкогольних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напоїв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мінеральних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розлитих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пляшки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</w:t>
            </w: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Текстильне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виробництво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13.3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Оздоблення текстильних виробів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13.9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Виробництво </w:t>
            </w: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інших текстильних виробів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13.9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текстильних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крім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13.9</w:t>
            </w: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килимів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килимових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outlineLvl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i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i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7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одягу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шкіри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14.12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робочого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14.13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іншого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верхнього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14.14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спіднього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14.19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іншого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одягу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аксесуарів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9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14.20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Виготовлення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хутра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14.39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іншого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трикотажного та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в'язаного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одягу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34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шкіри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шкіри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матер</w:t>
            </w:r>
            <w:proofErr w:type="gram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іалів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Дублення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шкур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оздоблення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шкіри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вичинка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фарбування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хутра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53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15.12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дорожніх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сумок,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лимарно-сідельних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шкіри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матер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іалів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взуття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64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Оброблення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деревини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виготовлення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деревини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та корка,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крім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меблів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;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виготовлення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соломки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рослинних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</w:t>
            </w:r>
            <w:proofErr w:type="gram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іалів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для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плетіння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64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16.1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Лісопильне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стругальне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4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16.2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Виготовлення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деревини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корка, соломки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рослинних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матер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іалів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плетіння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4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16.23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дерев’яних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будівельних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конструкцій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столярних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виробі</w:t>
            </w:r>
            <w:proofErr w:type="gram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4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16.24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дерев’яної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тари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1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паперу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паперових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виробі</w:t>
            </w:r>
            <w:proofErr w:type="gram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1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17.2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Виготовлення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паперу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картону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</w:tr>
      <w:tr w:rsidR="006947A1" w:rsidRPr="006947A1" w:rsidTr="006947A1">
        <w:trPr>
          <w:trHeight w:val="174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outlineLvl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Поліграфічна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тиражування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записаної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74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18.11-</w:t>
            </w:r>
          </w:p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18.20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1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іншої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неметалевої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мінеральної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продукції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0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23.3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матер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іалів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глини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30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23.6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Виготовлення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бетону,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іпсу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цементу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2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23.70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ізання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оброблення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оздоблення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декоративного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будівельного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каменю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готових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металевих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крім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машин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устаткування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25.1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металевих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конструкцій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25.5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пресування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штампування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проф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ілювання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порошкова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металургія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4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25.99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готових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металевих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н.в</w:t>
            </w:r>
            <w:proofErr w:type="gram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.і.</w:t>
            </w:r>
            <w:proofErr w:type="gram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4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меблів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4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31.01</w:t>
            </w:r>
          </w:p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31.09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0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іншої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продукції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0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32.11</w:t>
            </w:r>
          </w:p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32.50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9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Ремонт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монтаж машин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5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33.1-</w:t>
            </w:r>
          </w:p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33.2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84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Водопостачання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;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каналізація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поводження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відходами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1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38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Збирання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оброблення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й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видалення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відходів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;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відновлення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матер</w:t>
            </w:r>
            <w:proofErr w:type="gram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іалів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1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38.1-</w:t>
            </w:r>
          </w:p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38.3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щодо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поводження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відходами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Будівництво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Будівництво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41.20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Будівництво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житлових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нежитлових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Будівництво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споруд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42.9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Будівництво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споруд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іалізовані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будівельні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43.1-</w:t>
            </w:r>
          </w:p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43.9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52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Р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емонт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автотранспортних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засобів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мотоциклів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5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45.2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Технічне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обслуговування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ремонт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автотранспортних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засобі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5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45.3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деталями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приладдям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автотранспортних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засобі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43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45.4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мотоциклами, деталями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приладдям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них,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технічне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обслуговування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мотоциклів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(крім торгі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вл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 мотоциклами)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4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крім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торгі</w:t>
            </w:r>
            <w:proofErr w:type="gram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</w:t>
            </w:r>
            <w:proofErr w:type="gram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автотранспортними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засобами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та мотоциклами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4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неспеціалізованих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4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47.11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неспеціалізованих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переважно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продуктами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напоями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тютюновими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виробами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4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47.19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види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роздрібної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неспеціалізованих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43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продуктами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харчування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напоями </w:t>
            </w:r>
            <w:proofErr w:type="gram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магазинах 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9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47.21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фруктами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овочами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34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47.22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м’ясом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м’ясними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продуктами в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спеціалізованих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54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47.23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рибою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ракоподібними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молюсками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54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47.24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хлібобулочними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виробами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борошняними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цукровими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кондитерськими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виробами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54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-108" w:right="-1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47.29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продуктами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51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47.4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інформаційним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комунікаційним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устаткованням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спеціалізованих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48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47.5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товарами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господарського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призначення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20,0</w:t>
            </w:r>
          </w:p>
        </w:tc>
      </w:tr>
      <w:tr w:rsidR="006947A1" w:rsidRPr="006947A1" w:rsidTr="006947A1">
        <w:trPr>
          <w:trHeight w:val="12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47.51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текстильними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товарами 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4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47.52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залізними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виробами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будівельними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матеріалами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санітарно-технічними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виробами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47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47.53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килимами,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килимовими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виробами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покриттям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підлоги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спеціалізованих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4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47.54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побутовими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електротоварами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52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47.59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меблями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освітлювальним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приладдям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товарами для дому 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45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47.6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товарами 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культурного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призначення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товарами для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відпочинку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спеціалізованих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45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47.62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Роздрібна торгівля газетами та канцелярськими товарами в спеціалізованих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47.7</w:t>
            </w:r>
          </w:p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іншими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товарами 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іалізованих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магазинах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47.8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Роздрібна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торгівля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лоткі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ринках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-108" w:right="-1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47.91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31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Транспорт,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складське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господарство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поштова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кур'єрська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діяльність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1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Наземний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трубопровідний</w:t>
            </w:r>
            <w:proofErr w:type="spellEnd"/>
            <w:r w:rsidRPr="00694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транспорт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1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49.3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Інший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пасажирський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наземний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транспорт  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1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49.31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Пасажирський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наземний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іського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приміського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сполучення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49.32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таксі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49.39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Інший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пасажирський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наземний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транспорт,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.в.і.у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49.4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Вантажний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автомобільний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транспорт,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перевезення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речей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49.41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Вантажний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автомобільний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49.42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речей (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їзду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Складське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господарство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допоміжна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у</w:t>
            </w:r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 xml:space="preserve"> галузі</w:t>
            </w:r>
            <w:r w:rsidRPr="006947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транспорту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Тимчасове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розміщування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й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організація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харчування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7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Тимчасове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розміщування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стравами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напоями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56.1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ресторанів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мобільного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49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56.2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Постачання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страв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49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56.29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Постачання готових страв (діяльність їдалень в тому числі в навчальних закладах на договірній  основі)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49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56.30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напоями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Інформація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телекомунікації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8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Видавнича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32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Виробництво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кін</w:t>
            </w:r>
            <w:proofErr w:type="gram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відеофільмів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телевізійних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звукозаписів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32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-108" w:right="-1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59.14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Демонстрація кінофільмів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сфері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радіомовлення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телевізійного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мовлення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32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Комп'ютерне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програмування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консультування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пов'язана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ними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32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інформаційних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63.1 -63.9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Фінансова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страхова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діяльність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2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Допоміжна діяльність у сфері страхування та пенсійного забезпечення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Операції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нерухомим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майном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68.1  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68.2   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в оренду й експлуатацію власного чи орендованого нерухомого майна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Професійна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наукова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технічна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діяльність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сферах права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бухгалтерського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обл</w:t>
            </w:r>
            <w:proofErr w:type="gram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іку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69.1  </w:t>
            </w:r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-69.2*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сферах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арх</w:t>
            </w:r>
            <w:proofErr w:type="gram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ітектури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інжинірингу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технічні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випробування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дослідження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71.1  71.2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Рекламна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досл</w:t>
            </w:r>
            <w:proofErr w:type="gram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ідження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кон'юнктури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ринку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73.1  73.2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Інша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професійна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наукова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технічна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74.10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іалізована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дизайну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74.20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фотографії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74.30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перекладу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74.90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професійна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наукова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технічна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.в.і.у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2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Ветеринарна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9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у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сфері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адміністративного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допоміжного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обслуговування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9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Оренда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прокат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ізинг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9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77.1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оренду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автотранспортних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засобів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1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77.2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Прокат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побутових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особистого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вжитку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9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77.3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оренду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машин,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устатковання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товарі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9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77.40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Лізинг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інтелектуальної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подібних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продуктів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творів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захищених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авторськими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правами 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4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працевлаштування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4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78.10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агентств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працевлаштування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3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78.20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агентств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тимчасового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працевлаштування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9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туристичних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агентств,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туристичних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операторів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бронювання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пов'язана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цим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9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79.1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туристичних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агентств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туристичних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операторі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4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79.11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туристичних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агентств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9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79.12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туристичних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операторі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8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79.9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бронювання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пов'язана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цим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охоронних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розслідувань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6947A1">
            <w:pPr>
              <w:ind w:left="601" w:right="190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8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80.10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приватних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охоронних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служб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74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80.20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84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80.30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розслідувань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6947A1">
            <w:pPr>
              <w:ind w:left="792" w:right="190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5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Обслуговування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будинків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територій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5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81.2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прибирання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5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81.30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ландшафтних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7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Адміністративна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допоміжна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офісна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інші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допоміжні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комерційні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послуги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Освіта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Освіта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85.1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Дошкільна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освіта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85.2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Початкова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освіта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85.3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Середня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освіта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8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85.59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Інші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види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освіти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н.в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.і.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30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Охорона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здоров'я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соц</w:t>
            </w:r>
            <w:proofErr w:type="gram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іальної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допомоги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0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Охорона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здоров'я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30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86.10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лікарняних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закладі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30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86.21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30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86.22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іалізована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6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86.23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Стоматологічна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8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86.90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Інша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здоров'я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0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догляду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забезпеченням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0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</w:t>
            </w:r>
            <w:proofErr w:type="gram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іальної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допомоги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без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забезпечення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проживання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Мистецтво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спорт,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розваги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відпочинок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2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сфері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творчості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мистецтва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розваг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Функціонування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бібліотек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архіві</w:t>
            </w:r>
            <w:proofErr w:type="gram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музеїв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закладів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сфері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спорту,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організування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відпочинку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розваг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93.1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сфері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спорту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93.2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Організування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відпочинку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розваг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7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26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Ремонт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комп'ютерів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побутових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предметів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особистого</w:t>
            </w:r>
            <w:proofErr w:type="spellEnd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вжитку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49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95.11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</w:t>
            </w: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комп'ютерів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периферійного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10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95.12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</w:t>
            </w: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зв'язку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5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електронної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апаратури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побутового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приймання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записування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відтворювання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звуку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зображення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62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побутових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приладів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домашнього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садового</w:t>
            </w:r>
            <w:proofErr w:type="gram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7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</w:t>
            </w: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взуття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шкіряних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0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</w:t>
            </w: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меблів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домашнього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начиння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5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95.25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</w:t>
            </w: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годинникі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5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95.25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</w:t>
            </w: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ювелірних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</w:t>
            </w: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побутових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виробів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вжитку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ремонту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велосипеді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технічного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обслуговування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ремонту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музичних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інструменті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7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95.29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ремонту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одягу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побутових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текстильних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виробі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6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індивідуальних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65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96.01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хімічне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чищення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текстильних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хутряних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виробі</w:t>
            </w:r>
            <w:proofErr w:type="gram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1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96.02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перукарнями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18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96.02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салонами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краси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03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96.03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Організування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поховань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суміжних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56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96.04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фізичного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комфорту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221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96.09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індивідуальних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6947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н.в</w:t>
            </w:r>
            <w:proofErr w:type="gram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.і.</w:t>
            </w:r>
            <w:proofErr w:type="gram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6947A1" w:rsidRPr="006947A1" w:rsidTr="006947A1">
        <w:trPr>
          <w:trHeight w:val="12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shd w:val="clear" w:color="auto" w:fill="auto"/>
            <w:vAlign w:val="center"/>
          </w:tcPr>
          <w:p w:rsidR="006947A1" w:rsidRPr="006947A1" w:rsidRDefault="006947A1" w:rsidP="0012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домашніх</w:t>
            </w:r>
            <w:proofErr w:type="spellEnd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господарств</w:t>
            </w:r>
            <w:proofErr w:type="spellEnd"/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47A1" w:rsidRPr="006947A1" w:rsidTr="006947A1">
        <w:trPr>
          <w:trHeight w:val="120"/>
        </w:trPr>
        <w:tc>
          <w:tcPr>
            <w:tcW w:w="1379" w:type="dxa"/>
            <w:shd w:val="clear" w:color="auto" w:fill="auto"/>
          </w:tcPr>
          <w:p w:rsidR="006947A1" w:rsidRPr="006947A1" w:rsidRDefault="006947A1" w:rsidP="006947A1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6950" w:type="dxa"/>
            <w:shd w:val="clear" w:color="auto" w:fill="auto"/>
          </w:tcPr>
          <w:p w:rsidR="006947A1" w:rsidRPr="006947A1" w:rsidRDefault="006947A1" w:rsidP="00127E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Діяльність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домашніх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господарств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як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роботодавців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>домашньої</w:t>
            </w:r>
            <w:proofErr w:type="spellEnd"/>
            <w:r w:rsidRPr="00694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прислуги*</w:t>
            </w:r>
          </w:p>
        </w:tc>
        <w:tc>
          <w:tcPr>
            <w:tcW w:w="2018" w:type="dxa"/>
            <w:shd w:val="clear" w:color="auto" w:fill="auto"/>
          </w:tcPr>
          <w:p w:rsidR="006947A1" w:rsidRPr="006947A1" w:rsidRDefault="006947A1" w:rsidP="00127EAE">
            <w:pPr>
              <w:ind w:left="792" w:hanging="7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7A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20,0</w:t>
            </w:r>
          </w:p>
        </w:tc>
      </w:tr>
    </w:tbl>
    <w:p w:rsidR="006947A1" w:rsidRPr="006947A1" w:rsidRDefault="006947A1" w:rsidP="006947A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7A1" w:rsidRPr="006947A1" w:rsidRDefault="006947A1" w:rsidP="006947A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b/>
          <w:sz w:val="24"/>
          <w:szCs w:val="24"/>
          <w:lang w:val="uk-UA"/>
        </w:rPr>
        <w:t>*Крім аудиту по 69.20</w:t>
      </w:r>
    </w:p>
    <w:p w:rsidR="006947A1" w:rsidRPr="006947A1" w:rsidRDefault="006947A1" w:rsidP="006947A1">
      <w:pPr>
        <w:ind w:right="-108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47A1">
        <w:rPr>
          <w:rFonts w:ascii="Times New Roman" w:hAnsi="Times New Roman" w:cs="Times New Roman"/>
          <w:sz w:val="24"/>
          <w:szCs w:val="24"/>
          <w:lang w:val="uk-UA"/>
        </w:rPr>
        <w:t>**КВЕД 46.90 - включає усі види економічної діяльності, які відносилися до позиції 51.90.0, зокрема, оптову торгівлю широким асортиментом товарів без будь-якої визначеної спеціалізації.</w:t>
      </w: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7A1" w:rsidRPr="006947A1" w:rsidRDefault="006947A1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947A1" w:rsidRPr="0069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4BA4"/>
    <w:multiLevelType w:val="hybridMultilevel"/>
    <w:tmpl w:val="A1F83E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FA6982"/>
    <w:multiLevelType w:val="hybridMultilevel"/>
    <w:tmpl w:val="CC6E2A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B63F32"/>
    <w:multiLevelType w:val="multilevel"/>
    <w:tmpl w:val="6096C6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">
    <w:nsid w:val="1BD91295"/>
    <w:multiLevelType w:val="multilevel"/>
    <w:tmpl w:val="66DEB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AC5333"/>
    <w:multiLevelType w:val="hybridMultilevel"/>
    <w:tmpl w:val="66DEB3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41939A9"/>
    <w:multiLevelType w:val="hybridMultilevel"/>
    <w:tmpl w:val="3A5647DC"/>
    <w:lvl w:ilvl="0" w:tplc="9A786EA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0F381E"/>
    <w:multiLevelType w:val="multilevel"/>
    <w:tmpl w:val="A1F83E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E6C6BB7"/>
    <w:multiLevelType w:val="hybridMultilevel"/>
    <w:tmpl w:val="FF200EB8"/>
    <w:lvl w:ilvl="0" w:tplc="F2AC3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47A1"/>
    <w:rsid w:val="0069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47A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6947A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94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947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Без интервала1"/>
    <w:uiPriority w:val="99"/>
    <w:rsid w:val="006947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1111111111111111">
    <w:name w:val="WW-Absatz-Standardschriftart111111111111111111"/>
    <w:rsid w:val="006947A1"/>
  </w:style>
  <w:style w:type="paragraph" w:styleId="a5">
    <w:name w:val="Balloon Text"/>
    <w:basedOn w:val="a"/>
    <w:link w:val="a6"/>
    <w:unhideWhenUsed/>
    <w:rsid w:val="00694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6947A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947A1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6947A1"/>
    <w:rPr>
      <w:rFonts w:ascii="Times New Roman" w:eastAsia="Times New Roman" w:hAnsi="Times New Roman" w:cs="Times New Roman"/>
      <w:b/>
      <w:sz w:val="24"/>
      <w:szCs w:val="20"/>
    </w:rPr>
  </w:style>
  <w:style w:type="character" w:styleId="a7">
    <w:name w:val="Hyperlink"/>
    <w:rsid w:val="006947A1"/>
    <w:rPr>
      <w:color w:val="000080"/>
      <w:u w:val="single"/>
    </w:rPr>
  </w:style>
  <w:style w:type="paragraph" w:styleId="HTML">
    <w:name w:val="HTML Preformatted"/>
    <w:basedOn w:val="a"/>
    <w:link w:val="HTML0"/>
    <w:rsid w:val="006947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6947A1"/>
    <w:rPr>
      <w:rFonts w:ascii="Courier New" w:eastAsia="Times New Roman" w:hAnsi="Courier New" w:cs="Times New Roman"/>
      <w:sz w:val="20"/>
      <w:szCs w:val="20"/>
    </w:rPr>
  </w:style>
  <w:style w:type="paragraph" w:styleId="a8">
    <w:name w:val="Body Text"/>
    <w:basedOn w:val="a"/>
    <w:link w:val="a9"/>
    <w:rsid w:val="006947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ий текст Знак"/>
    <w:basedOn w:val="a0"/>
    <w:link w:val="a8"/>
    <w:rsid w:val="006947A1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6947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ий текст 2 Знак"/>
    <w:basedOn w:val="a0"/>
    <w:link w:val="21"/>
    <w:rsid w:val="006947A1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 Знак Знак"/>
    <w:basedOn w:val="a"/>
    <w:rsid w:val="006947A1"/>
    <w:pPr>
      <w:spacing w:after="160"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 w:eastAsia="en-US"/>
    </w:rPr>
  </w:style>
  <w:style w:type="paragraph" w:customStyle="1" w:styleId="ab">
    <w:name w:val="Знак Знак Знак"/>
    <w:basedOn w:val="a"/>
    <w:rsid w:val="006947A1"/>
    <w:pPr>
      <w:spacing w:after="160"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 w:eastAsia="en-US"/>
    </w:rPr>
  </w:style>
  <w:style w:type="table" w:styleId="ac">
    <w:name w:val="Table Grid"/>
    <w:basedOn w:val="a1"/>
    <w:rsid w:val="006947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2628</Words>
  <Characters>14985</Characters>
  <Application>Microsoft Office Word</Application>
  <DocSecurity>0</DocSecurity>
  <Lines>124</Lines>
  <Paragraphs>35</Paragraphs>
  <ScaleCrop>false</ScaleCrop>
  <Company/>
  <LinksUpToDate>false</LinksUpToDate>
  <CharactersWithSpaces>17578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2019-01-09T13:14:00Z</dcterms:created>
  <dcterms:modified xsi:type="dcterms:W3CDTF">2019-01-09T13:17:00Z</dcterms:modified>
</cp:coreProperties>
</file>