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8D18A40" w14:textId="77777777" w:rsidR="00B8364B" w:rsidRDefault="00B8364B" w:rsidP="00B8364B">
      <w:pPr>
        <w:spacing w:after="0" w:line="240" w:lineRule="auto"/>
        <w:jc w:val="center"/>
        <w:rPr>
          <w:rFonts w:ascii="Times New Roman" w:hAnsi="Times New Roman" w:cs="Calibri"/>
          <w:b/>
          <w:sz w:val="32"/>
          <w:szCs w:val="32"/>
          <w:lang w:val="ru-RU" w:eastAsia="ru-RU"/>
        </w:rPr>
      </w:pPr>
      <w:r>
        <w:rPr>
          <w:rFonts w:ascii="Times New Roman" w:hAnsi="Times New Roman" w:cs="Calibri"/>
          <w:b/>
          <w:noProof/>
          <w:sz w:val="32"/>
          <w:szCs w:val="32"/>
        </w:rPr>
        <w:drawing>
          <wp:inline distT="0" distB="0" distL="0" distR="0" wp14:anchorId="4CAC9343" wp14:editId="139A4D94">
            <wp:extent cx="448310" cy="600075"/>
            <wp:effectExtent l="0" t="0" r="8890" b="9525"/>
            <wp:docPr id="1" name="Рисунок 1" descr="Герб Україн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України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8310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B1871B" w14:textId="77777777" w:rsidR="00B8364B" w:rsidRDefault="00B8364B" w:rsidP="00B8364B">
      <w:pPr>
        <w:spacing w:after="0" w:line="240" w:lineRule="auto"/>
        <w:jc w:val="center"/>
        <w:rPr>
          <w:rFonts w:ascii="Times New Roman" w:hAnsi="Times New Roman" w:cs="Calibri"/>
          <w:b/>
          <w:sz w:val="32"/>
          <w:szCs w:val="32"/>
          <w:lang w:val="ru-RU" w:eastAsia="ru-RU"/>
        </w:rPr>
      </w:pPr>
      <w:r>
        <w:rPr>
          <w:rFonts w:ascii="Times New Roman" w:hAnsi="Times New Roman" w:cs="Calibri"/>
          <w:b/>
          <w:sz w:val="32"/>
          <w:szCs w:val="32"/>
          <w:lang w:val="ru-RU" w:eastAsia="ru-RU"/>
        </w:rPr>
        <w:t>РАТНІВСЬКА СЕЛИЩНА РАДА</w:t>
      </w:r>
    </w:p>
    <w:p w14:paraId="7A98BFB7" w14:textId="77777777" w:rsidR="00B8364B" w:rsidRDefault="00B8364B" w:rsidP="00B8364B">
      <w:pPr>
        <w:spacing w:after="0" w:line="240" w:lineRule="auto"/>
        <w:jc w:val="center"/>
        <w:rPr>
          <w:rFonts w:ascii="Times New Roman" w:hAnsi="Times New Roman" w:cs="Calibri"/>
          <w:b/>
          <w:sz w:val="32"/>
          <w:szCs w:val="32"/>
          <w:lang w:val="ru-RU" w:eastAsia="ru-RU"/>
        </w:rPr>
      </w:pPr>
      <w:r>
        <w:rPr>
          <w:rFonts w:ascii="Times New Roman" w:hAnsi="Times New Roman" w:cs="Calibri"/>
          <w:b/>
          <w:sz w:val="32"/>
          <w:szCs w:val="32"/>
          <w:lang w:val="ru-RU" w:eastAsia="ru-RU"/>
        </w:rPr>
        <w:t>КОВЕЛЬСЬКОГО РАЙОНУ ВОЛИНСЬКОЇ ОБЛАСТІ</w:t>
      </w:r>
    </w:p>
    <w:p w14:paraId="50FFD66D" w14:textId="77777777" w:rsidR="00B8364B" w:rsidRDefault="00B8364B" w:rsidP="00B8364B">
      <w:pPr>
        <w:spacing w:after="0" w:line="240" w:lineRule="auto"/>
        <w:jc w:val="center"/>
        <w:rPr>
          <w:rFonts w:ascii="Times New Roman" w:hAnsi="Times New Roman" w:cs="Calibri"/>
          <w:b/>
          <w:sz w:val="32"/>
          <w:szCs w:val="32"/>
          <w:lang w:val="ru-RU" w:eastAsia="ru-RU"/>
        </w:rPr>
      </w:pPr>
      <w:r>
        <w:rPr>
          <w:rFonts w:ascii="Times New Roman" w:hAnsi="Times New Roman" w:cs="Calibri"/>
          <w:b/>
          <w:sz w:val="32"/>
          <w:szCs w:val="32"/>
          <w:lang w:val="ru-RU" w:eastAsia="ru-RU"/>
        </w:rPr>
        <w:t>VIIІ СКЛИКАННЯ</w:t>
      </w:r>
    </w:p>
    <w:p w14:paraId="01D1F2B0" w14:textId="77777777" w:rsidR="00B8364B" w:rsidRDefault="00B8364B" w:rsidP="00B8364B">
      <w:pPr>
        <w:spacing w:after="0" w:line="240" w:lineRule="auto"/>
        <w:jc w:val="center"/>
        <w:rPr>
          <w:rFonts w:ascii="Times New Roman" w:hAnsi="Times New Roman" w:cs="Calibri"/>
          <w:b/>
          <w:sz w:val="32"/>
          <w:szCs w:val="32"/>
          <w:lang w:val="ru-RU" w:eastAsia="ru-RU"/>
        </w:rPr>
      </w:pPr>
    </w:p>
    <w:p w14:paraId="6E57EA4E" w14:textId="77777777" w:rsidR="00B8364B" w:rsidRDefault="00B8364B" w:rsidP="00B8364B">
      <w:pPr>
        <w:spacing w:after="0" w:line="240" w:lineRule="auto"/>
        <w:jc w:val="center"/>
        <w:rPr>
          <w:rFonts w:ascii="Times New Roman" w:hAnsi="Times New Roman" w:cs="Calibri"/>
          <w:b/>
          <w:sz w:val="28"/>
          <w:szCs w:val="28"/>
          <w:lang w:eastAsia="ru-RU"/>
        </w:rPr>
      </w:pPr>
      <w:r>
        <w:rPr>
          <w:rFonts w:ascii="Times New Roman" w:hAnsi="Times New Roman" w:cs="Calibri"/>
          <w:b/>
          <w:sz w:val="32"/>
          <w:szCs w:val="32"/>
          <w:lang w:val="ru-RU" w:eastAsia="ru-RU"/>
        </w:rPr>
        <w:t>РІШЕННЯ</w:t>
      </w:r>
    </w:p>
    <w:p w14:paraId="3DC49E29" w14:textId="77777777" w:rsidR="00B8364B" w:rsidRDefault="00B8364B" w:rsidP="00B8364B">
      <w:pPr>
        <w:contextualSpacing/>
        <w:jc w:val="right"/>
        <w:rPr>
          <w:rFonts w:ascii="Times New Roman" w:hAnsi="Times New Roman" w:cs="Calibri"/>
          <w:b/>
          <w:sz w:val="28"/>
          <w:szCs w:val="28"/>
          <w:lang w:val="ru-RU" w:eastAsia="ru-RU"/>
        </w:rPr>
      </w:pPr>
    </w:p>
    <w:p w14:paraId="3AF463FC" w14:textId="477BB39D" w:rsidR="00B8364B" w:rsidRDefault="00B8364B" w:rsidP="00B8364B">
      <w:pPr>
        <w:suppressAutoHyphens/>
        <w:spacing w:after="0"/>
        <w:ind w:right="-1"/>
        <w:contextualSpacing/>
        <w:jc w:val="both"/>
        <w:rPr>
          <w:rFonts w:ascii="Times New Roman" w:hAnsi="Times New Roman"/>
          <w:color w:val="000000"/>
          <w:sz w:val="28"/>
          <w:szCs w:val="28"/>
          <w:lang w:eastAsia="ar-SA"/>
        </w:rPr>
      </w:pPr>
      <w:r>
        <w:rPr>
          <w:rFonts w:ascii="Times New Roman" w:hAnsi="Times New Roman"/>
          <w:color w:val="000000"/>
          <w:sz w:val="28"/>
          <w:szCs w:val="28"/>
          <w:lang w:eastAsia="ar-SA"/>
        </w:rPr>
        <w:t>28 листопада 2024 року                       с-ще Ратне                                             № 47/</w:t>
      </w:r>
      <w:r w:rsidR="00826D5C">
        <w:rPr>
          <w:rFonts w:ascii="Times New Roman" w:hAnsi="Times New Roman"/>
          <w:color w:val="000000"/>
          <w:sz w:val="28"/>
          <w:szCs w:val="28"/>
          <w:lang w:eastAsia="ar-SA"/>
        </w:rPr>
        <w:t>20</w:t>
      </w:r>
    </w:p>
    <w:p w14:paraId="2A7596E9" w14:textId="77777777" w:rsidR="00B10B32" w:rsidRDefault="00B10B32" w:rsidP="00B10B32">
      <w:pPr>
        <w:spacing w:after="0" w:line="240" w:lineRule="auto"/>
        <w:ind w:right="2267"/>
        <w:contextualSpacing/>
        <w:jc w:val="both"/>
        <w:rPr>
          <w:rFonts w:ascii="Times New Roman" w:hAnsi="Times New Roman"/>
          <w:b/>
          <w:sz w:val="28"/>
          <w:szCs w:val="28"/>
        </w:rPr>
      </w:pPr>
    </w:p>
    <w:p w14:paraId="74D1C8D6" w14:textId="39DDEC5D" w:rsidR="002158C8" w:rsidRPr="002158C8" w:rsidRDefault="004D4D29" w:rsidP="00B8364B">
      <w:pPr>
        <w:spacing w:after="0" w:line="240" w:lineRule="auto"/>
        <w:ind w:right="3968"/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864ADD">
        <w:rPr>
          <w:rFonts w:ascii="Times New Roman" w:hAnsi="Times New Roman"/>
          <w:b/>
          <w:sz w:val="28"/>
          <w:szCs w:val="28"/>
        </w:rPr>
        <w:t xml:space="preserve">Про </w:t>
      </w:r>
      <w:r w:rsidR="002158C8">
        <w:rPr>
          <w:rFonts w:ascii="Times New Roman" w:hAnsi="Times New Roman"/>
          <w:b/>
          <w:sz w:val="28"/>
          <w:szCs w:val="28"/>
        </w:rPr>
        <w:t xml:space="preserve">безоплатну </w:t>
      </w:r>
      <w:r>
        <w:rPr>
          <w:rFonts w:ascii="Times New Roman" w:hAnsi="Times New Roman"/>
          <w:b/>
          <w:sz w:val="28"/>
          <w:szCs w:val="28"/>
        </w:rPr>
        <w:t xml:space="preserve">передачу </w:t>
      </w:r>
      <w:r w:rsidR="002158C8">
        <w:rPr>
          <w:rFonts w:ascii="Times New Roman" w:hAnsi="Times New Roman"/>
          <w:b/>
          <w:sz w:val="28"/>
          <w:szCs w:val="28"/>
        </w:rPr>
        <w:t xml:space="preserve">громадянці </w:t>
      </w:r>
      <w:bookmarkStart w:id="0" w:name="_Hlk171608689"/>
      <w:r w:rsidR="0068771E">
        <w:rPr>
          <w:rFonts w:ascii="Times New Roman" w:hAnsi="Times New Roman"/>
          <w:b/>
          <w:sz w:val="28"/>
          <w:szCs w:val="28"/>
        </w:rPr>
        <w:t>Ващук Катерині Василівні</w:t>
      </w:r>
      <w:r w:rsidR="00EE06DF">
        <w:rPr>
          <w:rFonts w:ascii="Times New Roman" w:hAnsi="Times New Roman"/>
          <w:b/>
          <w:sz w:val="28"/>
          <w:szCs w:val="28"/>
        </w:rPr>
        <w:t xml:space="preserve"> </w:t>
      </w:r>
      <w:bookmarkEnd w:id="0"/>
      <w:r w:rsidR="00EE06DF">
        <w:rPr>
          <w:rFonts w:ascii="Times New Roman" w:hAnsi="Times New Roman"/>
          <w:b/>
          <w:sz w:val="28"/>
          <w:szCs w:val="28"/>
        </w:rPr>
        <w:t xml:space="preserve">у </w:t>
      </w:r>
      <w:r>
        <w:rPr>
          <w:rFonts w:ascii="Times New Roman" w:hAnsi="Times New Roman"/>
          <w:b/>
          <w:sz w:val="28"/>
          <w:szCs w:val="28"/>
        </w:rPr>
        <w:t>власність</w:t>
      </w:r>
      <w:r w:rsidR="00B5432E">
        <w:rPr>
          <w:rFonts w:ascii="Times New Roman" w:hAnsi="Times New Roman"/>
          <w:b/>
          <w:sz w:val="28"/>
          <w:szCs w:val="28"/>
        </w:rPr>
        <w:t xml:space="preserve"> </w:t>
      </w:r>
      <w:r w:rsidR="002158C8">
        <w:rPr>
          <w:rFonts w:ascii="Times New Roman" w:hAnsi="Times New Roman"/>
          <w:b/>
          <w:sz w:val="28"/>
          <w:szCs w:val="28"/>
        </w:rPr>
        <w:t xml:space="preserve">земельної ділянки для </w:t>
      </w:r>
      <w:r w:rsidR="002158C8" w:rsidRPr="002158C8">
        <w:rPr>
          <w:rFonts w:ascii="Times New Roman" w:hAnsi="Times New Roman"/>
          <w:b/>
          <w:sz w:val="28"/>
          <w:szCs w:val="28"/>
        </w:rPr>
        <w:t>будівництва і обслуговування житлового будинку, господарських будівель і споруд (присадибна ділянка</w:t>
      </w:r>
      <w:r w:rsidR="002158C8">
        <w:rPr>
          <w:rFonts w:ascii="Times New Roman" w:hAnsi="Times New Roman"/>
          <w:b/>
          <w:sz w:val="28"/>
          <w:szCs w:val="28"/>
        </w:rPr>
        <w:t>)</w:t>
      </w:r>
    </w:p>
    <w:p w14:paraId="2F12A291" w14:textId="77777777" w:rsidR="009325A3" w:rsidRDefault="009325A3" w:rsidP="009325A3">
      <w:pPr>
        <w:spacing w:after="0" w:line="240" w:lineRule="auto"/>
        <w:ind w:right="2267"/>
        <w:contextualSpacing/>
        <w:jc w:val="both"/>
        <w:rPr>
          <w:rFonts w:ascii="Times New Roman" w:hAnsi="Times New Roman"/>
          <w:sz w:val="28"/>
          <w:szCs w:val="28"/>
        </w:rPr>
      </w:pPr>
    </w:p>
    <w:p w14:paraId="78F37302" w14:textId="14AA5EB9" w:rsidR="004D4D29" w:rsidRDefault="00F12586" w:rsidP="002158C8">
      <w:pPr>
        <w:spacing w:after="0"/>
        <w:ind w:right="-1" w:firstLine="56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Керуючись пунктом 34 статті 26 Закону України «Про місцеве самоврядування в Україні», статтями 12, 79</w:t>
      </w:r>
      <w:r w:rsidR="00C607A2">
        <w:rPr>
          <w:rFonts w:ascii="Times New Roman" w:hAnsi="Times New Roman"/>
          <w:sz w:val="28"/>
          <w:szCs w:val="28"/>
          <w:vertAlign w:val="superscript"/>
        </w:rPr>
        <w:t>1</w:t>
      </w:r>
      <w:r>
        <w:rPr>
          <w:rFonts w:ascii="Times New Roman" w:hAnsi="Times New Roman"/>
          <w:sz w:val="28"/>
          <w:szCs w:val="28"/>
        </w:rPr>
        <w:t>, 81, 116, 118, 12</w:t>
      </w:r>
      <w:r w:rsidR="00D544D0">
        <w:rPr>
          <w:rFonts w:ascii="Times New Roman" w:hAnsi="Times New Roman"/>
          <w:sz w:val="28"/>
          <w:szCs w:val="28"/>
        </w:rPr>
        <w:t>0</w:t>
      </w:r>
      <w:r w:rsidR="00AD4E6A">
        <w:rPr>
          <w:rFonts w:ascii="Times New Roman" w:hAnsi="Times New Roman"/>
          <w:sz w:val="28"/>
          <w:szCs w:val="28"/>
        </w:rPr>
        <w:t>-</w:t>
      </w:r>
      <w:r w:rsidR="0035482C">
        <w:rPr>
          <w:rFonts w:ascii="Times New Roman" w:hAnsi="Times New Roman"/>
          <w:sz w:val="28"/>
          <w:szCs w:val="28"/>
        </w:rPr>
        <w:t>122</w:t>
      </w:r>
      <w:r w:rsidR="00AD4E6A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</w:t>
      </w:r>
      <w:r w:rsidR="00F435D4">
        <w:rPr>
          <w:rFonts w:ascii="Times New Roman" w:hAnsi="Times New Roman"/>
          <w:sz w:val="28"/>
          <w:szCs w:val="28"/>
        </w:rPr>
        <w:t>пунктом 27 розділу X «Перехідні положення»</w:t>
      </w:r>
      <w:r w:rsidR="00AD4E6A" w:rsidRPr="00571505">
        <w:rPr>
          <w:rFonts w:ascii="Times New Roman" w:hAnsi="Times New Roman"/>
          <w:sz w:val="28"/>
          <w:szCs w:val="28"/>
        </w:rPr>
        <w:t xml:space="preserve"> Земельного кодексу України, Законом України </w:t>
      </w:r>
      <w:r w:rsidR="00A41E9A" w:rsidRPr="00571505">
        <w:rPr>
          <w:rFonts w:ascii="Times New Roman" w:hAnsi="Times New Roman"/>
          <w:sz w:val="28"/>
          <w:szCs w:val="28"/>
        </w:rPr>
        <w:t xml:space="preserve">від 19 жовтня 2022 року № 2698-IX </w:t>
      </w:r>
      <w:r w:rsidR="00AD4E6A" w:rsidRPr="00571505">
        <w:rPr>
          <w:rFonts w:ascii="Times New Roman" w:hAnsi="Times New Roman"/>
          <w:sz w:val="28"/>
          <w:szCs w:val="28"/>
        </w:rPr>
        <w:t xml:space="preserve">«Про внесення змін до деяких законодавчих актів України щодо відновлення системи оформлення прав оренди земельних ділянок сільськогосподарського призначення та удосконалення законодавства щодо охорони земель», </w:t>
      </w:r>
      <w:r w:rsidR="00C607A2" w:rsidRPr="003A35F7">
        <w:rPr>
          <w:rFonts w:ascii="Times New Roman" w:hAnsi="Times New Roman"/>
          <w:sz w:val="28"/>
          <w:szCs w:val="28"/>
        </w:rPr>
        <w:t>Законом України «Про державну реєстрацію речових прав на нерухоме майно та їх обтяжень»,</w:t>
      </w:r>
      <w:r w:rsidR="00C607A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р</w:t>
      </w:r>
      <w:r w:rsidR="004D4D29">
        <w:rPr>
          <w:rFonts w:ascii="Times New Roman" w:hAnsi="Times New Roman"/>
          <w:sz w:val="28"/>
          <w:szCs w:val="28"/>
        </w:rPr>
        <w:t xml:space="preserve">озглянувши </w:t>
      </w:r>
      <w:r w:rsidR="0097149F">
        <w:rPr>
          <w:rFonts w:ascii="Times New Roman" w:hAnsi="Times New Roman"/>
          <w:sz w:val="28"/>
          <w:szCs w:val="28"/>
        </w:rPr>
        <w:t>клопотання</w:t>
      </w:r>
      <w:r w:rsidR="004D4D29">
        <w:rPr>
          <w:rFonts w:ascii="Times New Roman" w:hAnsi="Times New Roman"/>
          <w:sz w:val="28"/>
          <w:szCs w:val="28"/>
        </w:rPr>
        <w:t xml:space="preserve"> </w:t>
      </w:r>
      <w:r w:rsidR="00411D48">
        <w:rPr>
          <w:rFonts w:ascii="Times New Roman" w:hAnsi="Times New Roman"/>
          <w:sz w:val="28"/>
          <w:szCs w:val="28"/>
        </w:rPr>
        <w:t>громадян</w:t>
      </w:r>
      <w:r w:rsidR="0007244E">
        <w:rPr>
          <w:rFonts w:ascii="Times New Roman" w:hAnsi="Times New Roman"/>
          <w:sz w:val="28"/>
          <w:szCs w:val="28"/>
        </w:rPr>
        <w:t>ки</w:t>
      </w:r>
      <w:r w:rsidR="00411D48">
        <w:rPr>
          <w:rFonts w:ascii="Times New Roman" w:hAnsi="Times New Roman"/>
          <w:sz w:val="28"/>
          <w:szCs w:val="28"/>
        </w:rPr>
        <w:t xml:space="preserve"> </w:t>
      </w:r>
      <w:r w:rsidR="0068771E" w:rsidRPr="0068771E">
        <w:rPr>
          <w:rFonts w:ascii="Times New Roman" w:hAnsi="Times New Roman"/>
          <w:sz w:val="28"/>
          <w:szCs w:val="28"/>
        </w:rPr>
        <w:t>Ващук Катерин</w:t>
      </w:r>
      <w:r w:rsidR="0068771E">
        <w:rPr>
          <w:rFonts w:ascii="Times New Roman" w:hAnsi="Times New Roman"/>
          <w:sz w:val="28"/>
          <w:szCs w:val="28"/>
        </w:rPr>
        <w:t>и</w:t>
      </w:r>
      <w:r w:rsidR="0068771E" w:rsidRPr="0068771E">
        <w:rPr>
          <w:rFonts w:ascii="Times New Roman" w:hAnsi="Times New Roman"/>
          <w:sz w:val="28"/>
          <w:szCs w:val="28"/>
        </w:rPr>
        <w:t xml:space="preserve"> Василівн</w:t>
      </w:r>
      <w:r w:rsidR="0068771E">
        <w:rPr>
          <w:rFonts w:ascii="Times New Roman" w:hAnsi="Times New Roman"/>
          <w:sz w:val="28"/>
          <w:szCs w:val="28"/>
        </w:rPr>
        <w:t>и</w:t>
      </w:r>
      <w:r w:rsidR="0068771E" w:rsidRPr="0068771E">
        <w:rPr>
          <w:rFonts w:ascii="Times New Roman" w:hAnsi="Times New Roman"/>
          <w:sz w:val="28"/>
          <w:szCs w:val="28"/>
        </w:rPr>
        <w:t xml:space="preserve"> </w:t>
      </w:r>
      <w:r w:rsidR="003B5E5C">
        <w:rPr>
          <w:rFonts w:ascii="Times New Roman" w:hAnsi="Times New Roman"/>
          <w:sz w:val="28"/>
          <w:szCs w:val="28"/>
        </w:rPr>
        <w:t xml:space="preserve">від </w:t>
      </w:r>
      <w:r w:rsidR="005559F0">
        <w:rPr>
          <w:rFonts w:ascii="Times New Roman" w:hAnsi="Times New Roman"/>
          <w:sz w:val="28"/>
          <w:szCs w:val="28"/>
        </w:rPr>
        <w:t>0</w:t>
      </w:r>
      <w:r w:rsidR="0068771E">
        <w:rPr>
          <w:rFonts w:ascii="Times New Roman" w:hAnsi="Times New Roman"/>
          <w:sz w:val="28"/>
          <w:szCs w:val="28"/>
        </w:rPr>
        <w:t>4</w:t>
      </w:r>
      <w:r w:rsidR="00C607A2">
        <w:rPr>
          <w:rFonts w:ascii="Times New Roman" w:hAnsi="Times New Roman"/>
          <w:sz w:val="28"/>
          <w:szCs w:val="28"/>
        </w:rPr>
        <w:t xml:space="preserve"> ли</w:t>
      </w:r>
      <w:r w:rsidR="0068771E">
        <w:rPr>
          <w:rFonts w:ascii="Times New Roman" w:hAnsi="Times New Roman"/>
          <w:sz w:val="28"/>
          <w:szCs w:val="28"/>
        </w:rPr>
        <w:t>стопада</w:t>
      </w:r>
      <w:r w:rsidR="003B5E5C">
        <w:rPr>
          <w:rFonts w:ascii="Times New Roman" w:hAnsi="Times New Roman"/>
          <w:sz w:val="28"/>
          <w:szCs w:val="28"/>
        </w:rPr>
        <w:t xml:space="preserve"> 202</w:t>
      </w:r>
      <w:r w:rsidR="00C607A2">
        <w:rPr>
          <w:rFonts w:ascii="Times New Roman" w:hAnsi="Times New Roman"/>
          <w:sz w:val="28"/>
          <w:szCs w:val="28"/>
        </w:rPr>
        <w:t>4</w:t>
      </w:r>
      <w:r w:rsidR="003B5E5C">
        <w:rPr>
          <w:rFonts w:ascii="Times New Roman" w:hAnsi="Times New Roman"/>
          <w:sz w:val="28"/>
          <w:szCs w:val="28"/>
        </w:rPr>
        <w:t xml:space="preserve"> року</w:t>
      </w:r>
      <w:r w:rsidR="00E67AFA">
        <w:rPr>
          <w:rFonts w:ascii="Times New Roman" w:hAnsi="Times New Roman"/>
          <w:sz w:val="28"/>
          <w:szCs w:val="28"/>
        </w:rPr>
        <w:t>,</w:t>
      </w:r>
      <w:r w:rsidR="00BD68C1" w:rsidRPr="00BD68C1">
        <w:rPr>
          <w:rFonts w:ascii="Times New Roman" w:hAnsi="Times New Roman"/>
          <w:sz w:val="28"/>
          <w:szCs w:val="28"/>
        </w:rPr>
        <w:t xml:space="preserve"> </w:t>
      </w:r>
      <w:r w:rsidR="00DB4EA2">
        <w:rPr>
          <w:rFonts w:ascii="Times New Roman" w:hAnsi="Times New Roman"/>
          <w:sz w:val="28"/>
          <w:szCs w:val="28"/>
        </w:rPr>
        <w:t xml:space="preserve">на підставі договору купівлі – продажу житлового будинку від 24.10.2024, зареєстрованого в реєстрі за № 2566, </w:t>
      </w:r>
      <w:r w:rsidR="004D4D29">
        <w:rPr>
          <w:rFonts w:ascii="Times New Roman" w:hAnsi="Times New Roman"/>
          <w:sz w:val="28"/>
          <w:szCs w:val="28"/>
        </w:rPr>
        <w:t>Ратнівська селищна рада</w:t>
      </w:r>
    </w:p>
    <w:p w14:paraId="2E9007DE" w14:textId="77777777" w:rsidR="00B10B32" w:rsidRDefault="00B10B32" w:rsidP="00F435D4">
      <w:pPr>
        <w:spacing w:after="0"/>
        <w:ind w:right="-1" w:firstLine="567"/>
        <w:contextualSpacing/>
        <w:rPr>
          <w:rFonts w:ascii="Times New Roman" w:hAnsi="Times New Roman"/>
          <w:sz w:val="28"/>
          <w:szCs w:val="28"/>
        </w:rPr>
      </w:pPr>
    </w:p>
    <w:p w14:paraId="668A981A" w14:textId="77777777" w:rsidR="004D4D29" w:rsidRDefault="004D4D29" w:rsidP="00B10B32">
      <w:pPr>
        <w:spacing w:after="0"/>
        <w:ind w:right="-1"/>
        <w:contextualSpacing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ВИРІШИЛА:</w:t>
      </w:r>
    </w:p>
    <w:p w14:paraId="6DFA1015" w14:textId="77777777" w:rsidR="009325A3" w:rsidRDefault="009325A3" w:rsidP="00F435D4">
      <w:pPr>
        <w:spacing w:after="0"/>
        <w:ind w:right="-1" w:firstLine="567"/>
        <w:contextualSpacing/>
        <w:rPr>
          <w:rFonts w:ascii="Times New Roman" w:hAnsi="Times New Roman"/>
          <w:b/>
          <w:sz w:val="28"/>
          <w:szCs w:val="28"/>
        </w:rPr>
      </w:pPr>
    </w:p>
    <w:p w14:paraId="791FCC81" w14:textId="07EA4705" w:rsidR="00C607A2" w:rsidRDefault="00FA7BE7" w:rsidP="00C607A2">
      <w:pPr>
        <w:tabs>
          <w:tab w:val="left" w:pos="0"/>
          <w:tab w:val="left" w:pos="284"/>
          <w:tab w:val="left" w:pos="1134"/>
        </w:tabs>
        <w:suppressAutoHyphens/>
        <w:spacing w:after="0"/>
        <w:ind w:right="-1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5A064C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 xml:space="preserve">ередати </w:t>
      </w:r>
      <w:r w:rsidR="005A064C">
        <w:rPr>
          <w:rFonts w:ascii="Times New Roman" w:hAnsi="Times New Roman"/>
          <w:sz w:val="28"/>
          <w:szCs w:val="28"/>
        </w:rPr>
        <w:t xml:space="preserve">безоплатно </w:t>
      </w:r>
      <w:r w:rsidR="0062712A" w:rsidRPr="004E11A6">
        <w:rPr>
          <w:rFonts w:ascii="Times New Roman" w:hAnsi="Times New Roman"/>
          <w:sz w:val="28"/>
          <w:szCs w:val="28"/>
        </w:rPr>
        <w:t>громадян</w:t>
      </w:r>
      <w:r w:rsidR="0062712A">
        <w:rPr>
          <w:rFonts w:ascii="Times New Roman" w:hAnsi="Times New Roman"/>
          <w:sz w:val="28"/>
          <w:szCs w:val="28"/>
        </w:rPr>
        <w:t>ці</w:t>
      </w:r>
      <w:r w:rsidR="0062712A" w:rsidRPr="004E11A6">
        <w:rPr>
          <w:rFonts w:ascii="Times New Roman" w:hAnsi="Times New Roman"/>
          <w:sz w:val="28"/>
          <w:szCs w:val="28"/>
        </w:rPr>
        <w:t xml:space="preserve"> </w:t>
      </w:r>
      <w:r w:rsidR="0068771E" w:rsidRPr="0068771E">
        <w:rPr>
          <w:rFonts w:ascii="Times New Roman" w:hAnsi="Times New Roman"/>
          <w:sz w:val="28"/>
          <w:szCs w:val="28"/>
        </w:rPr>
        <w:t xml:space="preserve">Ващук Катерині Василівні </w:t>
      </w:r>
      <w:r w:rsidR="005A064C">
        <w:rPr>
          <w:rFonts w:ascii="Times New Roman" w:hAnsi="Times New Roman"/>
          <w:sz w:val="28"/>
          <w:szCs w:val="28"/>
        </w:rPr>
        <w:t xml:space="preserve">у власність </w:t>
      </w:r>
      <w:r>
        <w:rPr>
          <w:rFonts w:ascii="Times New Roman" w:hAnsi="Times New Roman"/>
          <w:sz w:val="28"/>
          <w:szCs w:val="28"/>
        </w:rPr>
        <w:t>земельну ділянку</w:t>
      </w:r>
      <w:r w:rsidR="0062712A" w:rsidRPr="0062712A">
        <w:rPr>
          <w:rFonts w:ascii="Times New Roman" w:hAnsi="Times New Roman"/>
          <w:sz w:val="28"/>
          <w:szCs w:val="28"/>
        </w:rPr>
        <w:t xml:space="preserve"> </w:t>
      </w:r>
      <w:r w:rsidR="0062712A">
        <w:rPr>
          <w:rFonts w:ascii="Times New Roman" w:hAnsi="Times New Roman"/>
          <w:sz w:val="28"/>
          <w:szCs w:val="28"/>
        </w:rPr>
        <w:t xml:space="preserve">загальною площею </w:t>
      </w:r>
      <w:r w:rsidR="005559F0">
        <w:rPr>
          <w:rFonts w:ascii="Times New Roman" w:hAnsi="Times New Roman"/>
          <w:sz w:val="28"/>
          <w:szCs w:val="28"/>
        </w:rPr>
        <w:t>0,2</w:t>
      </w:r>
      <w:r w:rsidR="00C607A2">
        <w:rPr>
          <w:rFonts w:ascii="Times New Roman" w:hAnsi="Times New Roman"/>
          <w:sz w:val="28"/>
          <w:szCs w:val="28"/>
        </w:rPr>
        <w:t>500</w:t>
      </w:r>
      <w:r w:rsidR="006D5AF2">
        <w:rPr>
          <w:rFonts w:ascii="Times New Roman" w:hAnsi="Times New Roman"/>
          <w:sz w:val="28"/>
          <w:szCs w:val="28"/>
        </w:rPr>
        <w:t xml:space="preserve"> </w:t>
      </w:r>
      <w:r w:rsidR="005A064C">
        <w:rPr>
          <w:rFonts w:ascii="Times New Roman" w:hAnsi="Times New Roman"/>
          <w:sz w:val="28"/>
          <w:szCs w:val="28"/>
        </w:rPr>
        <w:t xml:space="preserve">га для будівництва і обслуговування житлового будинку, господарських будівель і споруд (присадибна ділянка, код цільового призначення 02.01), яка розташована за </w:t>
      </w:r>
      <w:proofErr w:type="spellStart"/>
      <w:r w:rsidR="005A064C">
        <w:rPr>
          <w:rFonts w:ascii="Times New Roman" w:hAnsi="Times New Roman"/>
          <w:sz w:val="28"/>
          <w:szCs w:val="28"/>
        </w:rPr>
        <w:t>адресою</w:t>
      </w:r>
      <w:proofErr w:type="spellEnd"/>
      <w:r w:rsidR="005A064C">
        <w:rPr>
          <w:rFonts w:ascii="Times New Roman" w:hAnsi="Times New Roman"/>
          <w:sz w:val="28"/>
          <w:szCs w:val="28"/>
        </w:rPr>
        <w:t>:</w:t>
      </w:r>
      <w:r w:rsidR="005A064C" w:rsidRPr="00D56445">
        <w:rPr>
          <w:rFonts w:ascii="Times New Roman" w:hAnsi="Times New Roman"/>
          <w:sz w:val="28"/>
          <w:szCs w:val="28"/>
        </w:rPr>
        <w:t xml:space="preserve"> </w:t>
      </w:r>
      <w:r w:rsidR="00C607A2">
        <w:rPr>
          <w:rFonts w:ascii="Times New Roman" w:hAnsi="Times New Roman"/>
          <w:sz w:val="28"/>
          <w:szCs w:val="28"/>
        </w:rPr>
        <w:t xml:space="preserve">вулиця </w:t>
      </w:r>
      <w:r w:rsidR="0068771E">
        <w:rPr>
          <w:rFonts w:ascii="Times New Roman" w:hAnsi="Times New Roman"/>
          <w:sz w:val="28"/>
          <w:szCs w:val="28"/>
        </w:rPr>
        <w:t>Шкільна</w:t>
      </w:r>
      <w:r w:rsidR="00C607A2">
        <w:rPr>
          <w:rFonts w:ascii="Times New Roman" w:hAnsi="Times New Roman"/>
          <w:sz w:val="28"/>
          <w:szCs w:val="28"/>
        </w:rPr>
        <w:t xml:space="preserve">, </w:t>
      </w:r>
      <w:r w:rsidR="0068771E">
        <w:rPr>
          <w:rFonts w:ascii="Times New Roman" w:hAnsi="Times New Roman"/>
          <w:sz w:val="28"/>
          <w:szCs w:val="28"/>
        </w:rPr>
        <w:t>26</w:t>
      </w:r>
      <w:r w:rsidR="00C607A2">
        <w:rPr>
          <w:rFonts w:ascii="Times New Roman" w:hAnsi="Times New Roman"/>
          <w:sz w:val="28"/>
          <w:szCs w:val="28"/>
        </w:rPr>
        <w:t xml:space="preserve">, село </w:t>
      </w:r>
      <w:r w:rsidR="0068771E">
        <w:rPr>
          <w:rFonts w:ascii="Times New Roman" w:hAnsi="Times New Roman"/>
          <w:sz w:val="28"/>
          <w:szCs w:val="28"/>
        </w:rPr>
        <w:t>Прохід</w:t>
      </w:r>
      <w:r w:rsidR="00C607A2">
        <w:rPr>
          <w:rFonts w:ascii="Times New Roman" w:hAnsi="Times New Roman"/>
          <w:sz w:val="28"/>
          <w:szCs w:val="28"/>
        </w:rPr>
        <w:t>, Ковельський район, Волинська область (кадастровий номер 072428</w:t>
      </w:r>
      <w:r w:rsidR="0068771E">
        <w:rPr>
          <w:rFonts w:ascii="Times New Roman" w:hAnsi="Times New Roman"/>
          <w:sz w:val="28"/>
          <w:szCs w:val="28"/>
        </w:rPr>
        <w:t>60</w:t>
      </w:r>
      <w:r w:rsidR="00C607A2">
        <w:rPr>
          <w:rFonts w:ascii="Times New Roman" w:hAnsi="Times New Roman"/>
          <w:sz w:val="28"/>
          <w:szCs w:val="28"/>
        </w:rPr>
        <w:t>00:01:00</w:t>
      </w:r>
      <w:r w:rsidR="0068771E">
        <w:rPr>
          <w:rFonts w:ascii="Times New Roman" w:hAnsi="Times New Roman"/>
          <w:sz w:val="28"/>
          <w:szCs w:val="28"/>
        </w:rPr>
        <w:t>2</w:t>
      </w:r>
      <w:r w:rsidR="00C607A2">
        <w:rPr>
          <w:rFonts w:ascii="Times New Roman" w:hAnsi="Times New Roman"/>
          <w:sz w:val="28"/>
          <w:szCs w:val="28"/>
        </w:rPr>
        <w:t>:01</w:t>
      </w:r>
      <w:r w:rsidR="0068771E">
        <w:rPr>
          <w:rFonts w:ascii="Times New Roman" w:hAnsi="Times New Roman"/>
          <w:sz w:val="28"/>
          <w:szCs w:val="28"/>
        </w:rPr>
        <w:t>3</w:t>
      </w:r>
      <w:r w:rsidR="00C607A2">
        <w:rPr>
          <w:rFonts w:ascii="Times New Roman" w:hAnsi="Times New Roman"/>
          <w:sz w:val="28"/>
          <w:szCs w:val="28"/>
        </w:rPr>
        <w:t xml:space="preserve">2). </w:t>
      </w:r>
    </w:p>
    <w:p w14:paraId="3C2A8413" w14:textId="0C17456D" w:rsidR="00E209CC" w:rsidRDefault="00C607A2" w:rsidP="00F435D4">
      <w:pPr>
        <w:tabs>
          <w:tab w:val="left" w:pos="0"/>
          <w:tab w:val="left" w:pos="284"/>
          <w:tab w:val="left" w:pos="1134"/>
        </w:tabs>
        <w:suppressAutoHyphens/>
        <w:spacing w:after="0"/>
        <w:ind w:right="-1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E209CC">
        <w:rPr>
          <w:rFonts w:ascii="Times New Roman" w:hAnsi="Times New Roman"/>
          <w:sz w:val="28"/>
          <w:szCs w:val="28"/>
        </w:rPr>
        <w:t xml:space="preserve">. </w:t>
      </w:r>
      <w:r w:rsidR="00E209CC" w:rsidRPr="00720043">
        <w:rPr>
          <w:rFonts w:ascii="Times New Roman" w:hAnsi="Times New Roman"/>
          <w:sz w:val="28"/>
          <w:szCs w:val="28"/>
        </w:rPr>
        <w:t>Зобов’язати громадян</w:t>
      </w:r>
      <w:r w:rsidR="0007244E">
        <w:rPr>
          <w:rFonts w:ascii="Times New Roman" w:hAnsi="Times New Roman"/>
          <w:sz w:val="28"/>
          <w:szCs w:val="28"/>
        </w:rPr>
        <w:t>ку</w:t>
      </w:r>
      <w:r w:rsidR="003B5E5C">
        <w:rPr>
          <w:rFonts w:ascii="Times New Roman" w:hAnsi="Times New Roman"/>
          <w:sz w:val="28"/>
          <w:szCs w:val="28"/>
        </w:rPr>
        <w:t xml:space="preserve"> </w:t>
      </w:r>
      <w:r w:rsidR="0068771E" w:rsidRPr="0068771E">
        <w:rPr>
          <w:rFonts w:ascii="Times New Roman" w:hAnsi="Times New Roman"/>
          <w:sz w:val="28"/>
          <w:szCs w:val="28"/>
        </w:rPr>
        <w:t>Ващук Катерин</w:t>
      </w:r>
      <w:r w:rsidR="005D2550">
        <w:rPr>
          <w:rFonts w:ascii="Times New Roman" w:hAnsi="Times New Roman"/>
          <w:sz w:val="28"/>
          <w:szCs w:val="28"/>
        </w:rPr>
        <w:t>у</w:t>
      </w:r>
      <w:r w:rsidR="0068771E" w:rsidRPr="0068771E">
        <w:rPr>
          <w:rFonts w:ascii="Times New Roman" w:hAnsi="Times New Roman"/>
          <w:sz w:val="28"/>
          <w:szCs w:val="28"/>
        </w:rPr>
        <w:t xml:space="preserve"> Василівн</w:t>
      </w:r>
      <w:r w:rsidR="005D2550">
        <w:rPr>
          <w:rFonts w:ascii="Times New Roman" w:hAnsi="Times New Roman"/>
          <w:sz w:val="28"/>
          <w:szCs w:val="28"/>
        </w:rPr>
        <w:t>у</w:t>
      </w:r>
      <w:r w:rsidR="00E209CC" w:rsidRPr="00720043">
        <w:rPr>
          <w:rFonts w:ascii="Times New Roman" w:hAnsi="Times New Roman"/>
          <w:sz w:val="28"/>
          <w:szCs w:val="28"/>
        </w:rPr>
        <w:t>:</w:t>
      </w:r>
    </w:p>
    <w:p w14:paraId="4619AB03" w14:textId="78C0BCE1" w:rsidR="00E209CC" w:rsidRDefault="00C607A2" w:rsidP="00F435D4">
      <w:pPr>
        <w:tabs>
          <w:tab w:val="left" w:pos="0"/>
          <w:tab w:val="left" w:pos="284"/>
          <w:tab w:val="left" w:pos="1134"/>
        </w:tabs>
        <w:suppressAutoHyphens/>
        <w:spacing w:after="0"/>
        <w:ind w:right="-1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E209CC">
        <w:rPr>
          <w:rFonts w:ascii="Times New Roman" w:hAnsi="Times New Roman"/>
          <w:sz w:val="28"/>
          <w:szCs w:val="28"/>
        </w:rPr>
        <w:t>.1. зареєструвати право</w:t>
      </w:r>
      <w:r w:rsidR="001E6951">
        <w:rPr>
          <w:rFonts w:ascii="Times New Roman" w:hAnsi="Times New Roman"/>
          <w:sz w:val="28"/>
          <w:szCs w:val="28"/>
        </w:rPr>
        <w:t xml:space="preserve"> власності</w:t>
      </w:r>
      <w:r w:rsidR="00E209CC">
        <w:rPr>
          <w:rFonts w:ascii="Times New Roman" w:hAnsi="Times New Roman"/>
          <w:sz w:val="28"/>
          <w:szCs w:val="28"/>
        </w:rPr>
        <w:t xml:space="preserve"> на земельн</w:t>
      </w:r>
      <w:r w:rsidR="003B5E5C">
        <w:rPr>
          <w:rFonts w:ascii="Times New Roman" w:hAnsi="Times New Roman"/>
          <w:sz w:val="28"/>
          <w:szCs w:val="28"/>
        </w:rPr>
        <w:t>у</w:t>
      </w:r>
      <w:r w:rsidR="00E209CC">
        <w:rPr>
          <w:rFonts w:ascii="Times New Roman" w:hAnsi="Times New Roman"/>
          <w:sz w:val="28"/>
          <w:szCs w:val="28"/>
        </w:rPr>
        <w:t xml:space="preserve"> ділянк</w:t>
      </w:r>
      <w:r w:rsidR="003B5E5C">
        <w:rPr>
          <w:rFonts w:ascii="Times New Roman" w:hAnsi="Times New Roman"/>
          <w:sz w:val="28"/>
          <w:szCs w:val="28"/>
        </w:rPr>
        <w:t>у</w:t>
      </w:r>
      <w:r w:rsidR="00E209CC">
        <w:rPr>
          <w:rFonts w:ascii="Times New Roman" w:hAnsi="Times New Roman"/>
          <w:sz w:val="28"/>
          <w:szCs w:val="28"/>
        </w:rPr>
        <w:t xml:space="preserve"> у встан</w:t>
      </w:r>
      <w:r w:rsidR="00B10B32">
        <w:rPr>
          <w:rFonts w:ascii="Times New Roman" w:hAnsi="Times New Roman"/>
          <w:sz w:val="28"/>
          <w:szCs w:val="28"/>
        </w:rPr>
        <w:t>овленому законодавством порядку;</w:t>
      </w:r>
    </w:p>
    <w:p w14:paraId="61C27152" w14:textId="46427F71" w:rsidR="00875945" w:rsidRDefault="00C607A2" w:rsidP="005A064C">
      <w:pPr>
        <w:tabs>
          <w:tab w:val="left" w:pos="0"/>
          <w:tab w:val="left" w:pos="540"/>
        </w:tabs>
        <w:spacing w:after="0"/>
        <w:ind w:right="-1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E209CC">
        <w:rPr>
          <w:rFonts w:ascii="Times New Roman" w:hAnsi="Times New Roman"/>
          <w:sz w:val="28"/>
          <w:szCs w:val="28"/>
        </w:rPr>
        <w:t>.2. використовувати земельн</w:t>
      </w:r>
      <w:r w:rsidR="003B5E5C">
        <w:rPr>
          <w:rFonts w:ascii="Times New Roman" w:hAnsi="Times New Roman"/>
          <w:sz w:val="28"/>
          <w:szCs w:val="28"/>
        </w:rPr>
        <w:t>у</w:t>
      </w:r>
      <w:r w:rsidR="00CB217D">
        <w:rPr>
          <w:rFonts w:ascii="Times New Roman" w:hAnsi="Times New Roman"/>
          <w:sz w:val="28"/>
          <w:szCs w:val="28"/>
        </w:rPr>
        <w:t xml:space="preserve"> ділянк</w:t>
      </w:r>
      <w:r w:rsidR="003B5E5C">
        <w:rPr>
          <w:rFonts w:ascii="Times New Roman" w:hAnsi="Times New Roman"/>
          <w:sz w:val="28"/>
          <w:szCs w:val="28"/>
        </w:rPr>
        <w:t>у</w:t>
      </w:r>
      <w:r w:rsidR="00E209CC">
        <w:rPr>
          <w:rFonts w:ascii="Times New Roman" w:hAnsi="Times New Roman"/>
          <w:sz w:val="28"/>
          <w:szCs w:val="28"/>
        </w:rPr>
        <w:t xml:space="preserve"> за цільовим призначенням;</w:t>
      </w:r>
    </w:p>
    <w:p w14:paraId="7B8251D1" w14:textId="4C3C29A2" w:rsidR="00E209CC" w:rsidRDefault="008362BC" w:rsidP="00F435D4">
      <w:pPr>
        <w:tabs>
          <w:tab w:val="left" w:pos="0"/>
          <w:tab w:val="left" w:pos="540"/>
        </w:tabs>
        <w:spacing w:after="0"/>
        <w:ind w:right="-1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E209CC">
        <w:rPr>
          <w:rFonts w:ascii="Times New Roman" w:hAnsi="Times New Roman"/>
          <w:sz w:val="28"/>
          <w:szCs w:val="28"/>
        </w:rPr>
        <w:t>.3. здійснювати комплекс заходів щодо охорони земель, передбачених статтями 164, 166, 167, 168 Земельного кодексу України;</w:t>
      </w:r>
    </w:p>
    <w:p w14:paraId="41CBAADA" w14:textId="77777777" w:rsidR="00B8364B" w:rsidRDefault="00B8364B" w:rsidP="00F435D4">
      <w:pPr>
        <w:tabs>
          <w:tab w:val="left" w:pos="0"/>
          <w:tab w:val="left" w:pos="540"/>
        </w:tabs>
        <w:spacing w:after="0"/>
        <w:ind w:right="-1" w:firstLine="567"/>
        <w:jc w:val="both"/>
        <w:rPr>
          <w:rFonts w:ascii="Times New Roman" w:hAnsi="Times New Roman"/>
          <w:sz w:val="28"/>
          <w:szCs w:val="28"/>
        </w:rPr>
      </w:pPr>
    </w:p>
    <w:p w14:paraId="173BBBE5" w14:textId="77777777" w:rsidR="00B8364B" w:rsidRDefault="00B8364B" w:rsidP="00F435D4">
      <w:pPr>
        <w:tabs>
          <w:tab w:val="left" w:pos="0"/>
          <w:tab w:val="left" w:pos="540"/>
        </w:tabs>
        <w:spacing w:after="0"/>
        <w:ind w:right="-1" w:firstLine="567"/>
        <w:jc w:val="both"/>
        <w:rPr>
          <w:rFonts w:ascii="Times New Roman" w:hAnsi="Times New Roman"/>
          <w:sz w:val="28"/>
          <w:szCs w:val="28"/>
        </w:rPr>
      </w:pPr>
    </w:p>
    <w:p w14:paraId="51603D73" w14:textId="77777777" w:rsidR="00B8364B" w:rsidRDefault="00B8364B" w:rsidP="00F435D4">
      <w:pPr>
        <w:tabs>
          <w:tab w:val="left" w:pos="0"/>
          <w:tab w:val="left" w:pos="540"/>
        </w:tabs>
        <w:spacing w:after="0"/>
        <w:ind w:right="-1" w:firstLine="567"/>
        <w:jc w:val="both"/>
        <w:rPr>
          <w:rFonts w:ascii="Times New Roman" w:hAnsi="Times New Roman"/>
          <w:sz w:val="28"/>
          <w:szCs w:val="28"/>
        </w:rPr>
      </w:pPr>
    </w:p>
    <w:p w14:paraId="5189C8DE" w14:textId="593DEDF1" w:rsidR="00E209CC" w:rsidRDefault="008362BC" w:rsidP="00F435D4">
      <w:pPr>
        <w:tabs>
          <w:tab w:val="left" w:pos="0"/>
          <w:tab w:val="left" w:pos="540"/>
        </w:tabs>
        <w:spacing w:after="0"/>
        <w:ind w:right="-1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E209CC">
        <w:rPr>
          <w:rFonts w:ascii="Times New Roman" w:hAnsi="Times New Roman"/>
          <w:sz w:val="28"/>
          <w:szCs w:val="28"/>
        </w:rPr>
        <w:t>.4. не порушувати прав сусідніх землекористувачів (землевласників) та дотримуватись правил добросусідства.</w:t>
      </w:r>
    </w:p>
    <w:p w14:paraId="2DEBD5ED" w14:textId="603E1A6F" w:rsidR="00E209CC" w:rsidRDefault="008362BC" w:rsidP="00F435D4">
      <w:pPr>
        <w:tabs>
          <w:tab w:val="left" w:pos="0"/>
        </w:tabs>
        <w:spacing w:after="0"/>
        <w:ind w:right="-1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E209CC" w:rsidRPr="00764015">
        <w:rPr>
          <w:rFonts w:ascii="Times New Roman" w:hAnsi="Times New Roman"/>
          <w:sz w:val="28"/>
          <w:szCs w:val="28"/>
        </w:rPr>
        <w:t>. Контроль за виконанням цього рішення покласти на постійну комісію з питань містобудування, будівництва, житлово-комунального господарства та комунальної власності, земельних відносин та екології.</w:t>
      </w:r>
    </w:p>
    <w:p w14:paraId="4B7AA071" w14:textId="77777777" w:rsidR="00983BF0" w:rsidRDefault="00983BF0" w:rsidP="00F435D4">
      <w:pPr>
        <w:tabs>
          <w:tab w:val="left" w:pos="0"/>
        </w:tabs>
        <w:spacing w:after="0"/>
        <w:ind w:right="-1" w:firstLine="567"/>
        <w:jc w:val="both"/>
        <w:rPr>
          <w:rFonts w:ascii="Times New Roman" w:hAnsi="Times New Roman"/>
          <w:sz w:val="28"/>
          <w:szCs w:val="28"/>
        </w:rPr>
      </w:pPr>
    </w:p>
    <w:p w14:paraId="3A69E37F" w14:textId="77777777" w:rsidR="00B10B32" w:rsidRDefault="00B10B32" w:rsidP="00F435D4">
      <w:pPr>
        <w:tabs>
          <w:tab w:val="left" w:pos="0"/>
        </w:tabs>
        <w:spacing w:after="0"/>
        <w:ind w:right="-1" w:firstLine="567"/>
        <w:jc w:val="both"/>
        <w:rPr>
          <w:rFonts w:ascii="Times New Roman" w:hAnsi="Times New Roman"/>
          <w:sz w:val="28"/>
          <w:szCs w:val="28"/>
        </w:rPr>
      </w:pPr>
    </w:p>
    <w:p w14:paraId="0B494DD1" w14:textId="77777777" w:rsidR="00A41E9A" w:rsidRPr="00764015" w:rsidRDefault="00A41E9A" w:rsidP="00F435D4">
      <w:pPr>
        <w:tabs>
          <w:tab w:val="left" w:pos="0"/>
        </w:tabs>
        <w:spacing w:after="0"/>
        <w:ind w:right="-1" w:firstLine="567"/>
        <w:jc w:val="both"/>
        <w:rPr>
          <w:rFonts w:ascii="Times New Roman" w:hAnsi="Times New Roman"/>
          <w:sz w:val="28"/>
          <w:szCs w:val="28"/>
        </w:rPr>
      </w:pPr>
    </w:p>
    <w:p w14:paraId="163AF3C4" w14:textId="77777777" w:rsidR="00B10B32" w:rsidRDefault="004D4D29" w:rsidP="00B8364B">
      <w:pPr>
        <w:tabs>
          <w:tab w:val="left" w:pos="7088"/>
        </w:tabs>
        <w:spacing w:after="0"/>
        <w:ind w:right="-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Селищний голова </w:t>
      </w:r>
      <w:r w:rsidR="00FA4C8B">
        <w:rPr>
          <w:rFonts w:ascii="Times New Roman" w:hAnsi="Times New Roman"/>
          <w:sz w:val="28"/>
          <w:szCs w:val="28"/>
        </w:rPr>
        <w:tab/>
      </w:r>
      <w:r w:rsidRPr="00B10B32">
        <w:rPr>
          <w:rFonts w:ascii="Times New Roman" w:hAnsi="Times New Roman"/>
          <w:sz w:val="28"/>
          <w:szCs w:val="28"/>
        </w:rPr>
        <w:t>Віталій БІРУК</w:t>
      </w:r>
    </w:p>
    <w:p w14:paraId="6EA65974" w14:textId="77777777" w:rsidR="00FA4C8B" w:rsidRPr="00875945" w:rsidRDefault="00FA4C8B" w:rsidP="00FA4C8B">
      <w:pPr>
        <w:tabs>
          <w:tab w:val="left" w:pos="7797"/>
        </w:tabs>
        <w:spacing w:after="0"/>
        <w:ind w:right="-1"/>
        <w:jc w:val="both"/>
        <w:rPr>
          <w:rFonts w:ascii="Times New Roman" w:hAnsi="Times New Roman"/>
          <w:sz w:val="28"/>
          <w:szCs w:val="28"/>
        </w:rPr>
      </w:pPr>
    </w:p>
    <w:p w14:paraId="7EC29A44" w14:textId="77777777" w:rsidR="00E20B95" w:rsidRPr="00875945" w:rsidRDefault="00DD64DA" w:rsidP="00875945">
      <w:pPr>
        <w:spacing w:after="0"/>
        <w:ind w:right="-143"/>
        <w:jc w:val="both"/>
        <w:rPr>
          <w:rFonts w:ascii="Times New Roman" w:hAnsi="Times New Roman"/>
          <w:sz w:val="24"/>
          <w:szCs w:val="24"/>
        </w:rPr>
      </w:pPr>
      <w:r w:rsidRPr="00B10B32">
        <w:rPr>
          <w:rFonts w:ascii="Times New Roman" w:hAnsi="Times New Roman"/>
          <w:sz w:val="24"/>
          <w:szCs w:val="24"/>
        </w:rPr>
        <w:t xml:space="preserve">Тетяна </w:t>
      </w:r>
      <w:proofErr w:type="spellStart"/>
      <w:r w:rsidRPr="00B10B32">
        <w:rPr>
          <w:rFonts w:ascii="Times New Roman" w:hAnsi="Times New Roman"/>
          <w:sz w:val="24"/>
          <w:szCs w:val="24"/>
        </w:rPr>
        <w:t>Космін</w:t>
      </w:r>
      <w:proofErr w:type="spellEnd"/>
      <w:r w:rsidRPr="00B10B32">
        <w:rPr>
          <w:rFonts w:ascii="Times New Roman" w:hAnsi="Times New Roman"/>
          <w:sz w:val="24"/>
          <w:szCs w:val="24"/>
        </w:rPr>
        <w:t xml:space="preserve"> 0682416829</w:t>
      </w:r>
    </w:p>
    <w:sectPr w:rsidR="00E20B95" w:rsidRPr="00875945" w:rsidSect="006633F4">
      <w:pgSz w:w="11906" w:h="16838"/>
      <w:pgMar w:top="284" w:right="567" w:bottom="709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DD5466"/>
    <w:multiLevelType w:val="hybridMultilevel"/>
    <w:tmpl w:val="B98483C2"/>
    <w:lvl w:ilvl="0" w:tplc="0419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9308A0"/>
    <w:multiLevelType w:val="hybridMultilevel"/>
    <w:tmpl w:val="6BB0D484"/>
    <w:lvl w:ilvl="0" w:tplc="0419000F">
      <w:start w:val="6"/>
      <w:numFmt w:val="decimal"/>
      <w:lvlText w:val="%1."/>
      <w:lvlJc w:val="left"/>
      <w:pPr>
        <w:tabs>
          <w:tab w:val="num" w:pos="-5220"/>
        </w:tabs>
        <w:ind w:left="-52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-4500"/>
        </w:tabs>
        <w:ind w:left="-4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-3780"/>
        </w:tabs>
        <w:ind w:left="-37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-3060"/>
        </w:tabs>
        <w:ind w:left="-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-2340"/>
        </w:tabs>
        <w:ind w:left="-23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-1620"/>
        </w:tabs>
        <w:ind w:left="-16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-900"/>
        </w:tabs>
        <w:ind w:left="-9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-180"/>
        </w:tabs>
        <w:ind w:left="-1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40"/>
        </w:tabs>
        <w:ind w:left="540" w:hanging="180"/>
      </w:pPr>
    </w:lvl>
  </w:abstractNum>
  <w:abstractNum w:abstractNumId="2" w15:restartNumberingAfterBreak="0">
    <w:nsid w:val="12031E81"/>
    <w:multiLevelType w:val="hybridMultilevel"/>
    <w:tmpl w:val="A692BCDE"/>
    <w:lvl w:ilvl="0" w:tplc="81FC3776">
      <w:start w:val="1"/>
      <w:numFmt w:val="decimal"/>
      <w:lvlText w:val="%1."/>
      <w:lvlJc w:val="left"/>
      <w:pPr>
        <w:ind w:left="801" w:hanging="375"/>
      </w:pPr>
      <w:rPr>
        <w:rFonts w:cs="Times New Roman"/>
        <w:color w:val="auto"/>
      </w:rPr>
    </w:lvl>
    <w:lvl w:ilvl="1" w:tplc="04220019">
      <w:start w:val="1"/>
      <w:numFmt w:val="decimal"/>
      <w:lvlText w:val="%2."/>
      <w:lvlJc w:val="left"/>
      <w:pPr>
        <w:tabs>
          <w:tab w:val="num" w:pos="7485"/>
        </w:tabs>
        <w:ind w:left="7485" w:hanging="360"/>
      </w:pPr>
      <w:rPr>
        <w:rFonts w:cs="Times New Roman"/>
      </w:rPr>
    </w:lvl>
    <w:lvl w:ilvl="2" w:tplc="0422001B">
      <w:start w:val="1"/>
      <w:numFmt w:val="decimal"/>
      <w:lvlText w:val="%3."/>
      <w:lvlJc w:val="left"/>
      <w:pPr>
        <w:tabs>
          <w:tab w:val="num" w:pos="8205"/>
        </w:tabs>
        <w:ind w:left="8205" w:hanging="36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tabs>
          <w:tab w:val="num" w:pos="8925"/>
        </w:tabs>
        <w:ind w:left="8925" w:hanging="360"/>
      </w:pPr>
      <w:rPr>
        <w:rFonts w:cs="Times New Roman"/>
      </w:rPr>
    </w:lvl>
    <w:lvl w:ilvl="4" w:tplc="04220019">
      <w:start w:val="1"/>
      <w:numFmt w:val="decimal"/>
      <w:lvlText w:val="%5."/>
      <w:lvlJc w:val="left"/>
      <w:pPr>
        <w:tabs>
          <w:tab w:val="num" w:pos="9645"/>
        </w:tabs>
        <w:ind w:left="9645" w:hanging="360"/>
      </w:pPr>
      <w:rPr>
        <w:rFonts w:cs="Times New Roman"/>
      </w:rPr>
    </w:lvl>
    <w:lvl w:ilvl="5" w:tplc="0422001B">
      <w:start w:val="1"/>
      <w:numFmt w:val="decimal"/>
      <w:lvlText w:val="%6."/>
      <w:lvlJc w:val="left"/>
      <w:pPr>
        <w:tabs>
          <w:tab w:val="num" w:pos="10365"/>
        </w:tabs>
        <w:ind w:left="10365" w:hanging="36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tabs>
          <w:tab w:val="num" w:pos="11085"/>
        </w:tabs>
        <w:ind w:left="11085" w:hanging="360"/>
      </w:pPr>
      <w:rPr>
        <w:rFonts w:cs="Times New Roman"/>
      </w:rPr>
    </w:lvl>
    <w:lvl w:ilvl="7" w:tplc="04220019">
      <w:start w:val="1"/>
      <w:numFmt w:val="decimal"/>
      <w:lvlText w:val="%8."/>
      <w:lvlJc w:val="left"/>
      <w:pPr>
        <w:tabs>
          <w:tab w:val="num" w:pos="11805"/>
        </w:tabs>
        <w:ind w:left="11805" w:hanging="360"/>
      </w:pPr>
      <w:rPr>
        <w:rFonts w:cs="Times New Roman"/>
      </w:rPr>
    </w:lvl>
    <w:lvl w:ilvl="8" w:tplc="0422001B">
      <w:start w:val="1"/>
      <w:numFmt w:val="decimal"/>
      <w:lvlText w:val="%9."/>
      <w:lvlJc w:val="left"/>
      <w:pPr>
        <w:tabs>
          <w:tab w:val="num" w:pos="12525"/>
        </w:tabs>
        <w:ind w:left="12525" w:hanging="360"/>
      </w:pPr>
      <w:rPr>
        <w:rFonts w:cs="Times New Roman"/>
      </w:rPr>
    </w:lvl>
  </w:abstractNum>
  <w:abstractNum w:abstractNumId="3" w15:restartNumberingAfterBreak="0">
    <w:nsid w:val="41E1060C"/>
    <w:multiLevelType w:val="hybridMultilevel"/>
    <w:tmpl w:val="2118F872"/>
    <w:lvl w:ilvl="0" w:tplc="041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57E534E4"/>
    <w:multiLevelType w:val="multilevel"/>
    <w:tmpl w:val="1040CCBC"/>
    <w:lvl w:ilvl="0">
      <w:start w:val="1"/>
      <w:numFmt w:val="decimal"/>
      <w:lvlText w:val="%1."/>
      <w:lvlJc w:val="left"/>
      <w:pPr>
        <w:ind w:left="735" w:hanging="375"/>
      </w:pPr>
      <w:rPr>
        <w:rFonts w:cs="Times New Roman"/>
        <w:color w:val="auto"/>
      </w:rPr>
    </w:lvl>
    <w:lvl w:ilvl="1">
      <w:start w:val="1"/>
      <w:numFmt w:val="decimal"/>
      <w:lvlText w:val="%2."/>
      <w:lvlJc w:val="left"/>
      <w:pPr>
        <w:tabs>
          <w:tab w:val="num" w:pos="7485"/>
        </w:tabs>
        <w:ind w:left="7485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8205"/>
        </w:tabs>
        <w:ind w:left="8205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8925"/>
        </w:tabs>
        <w:ind w:left="8925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9645"/>
        </w:tabs>
        <w:ind w:left="9645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10365"/>
        </w:tabs>
        <w:ind w:left="10365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11085"/>
        </w:tabs>
        <w:ind w:left="11085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11805"/>
        </w:tabs>
        <w:ind w:left="11805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12525"/>
        </w:tabs>
        <w:ind w:left="12525" w:hanging="360"/>
      </w:pPr>
      <w:rPr>
        <w:rFonts w:cs="Times New Roman"/>
      </w:rPr>
    </w:lvl>
  </w:abstractNum>
  <w:abstractNum w:abstractNumId="5" w15:restartNumberingAfterBreak="0">
    <w:nsid w:val="662D243B"/>
    <w:multiLevelType w:val="hybridMultilevel"/>
    <w:tmpl w:val="C31A5A8C"/>
    <w:lvl w:ilvl="0" w:tplc="041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73054504"/>
    <w:multiLevelType w:val="hybridMultilevel"/>
    <w:tmpl w:val="05E43E5C"/>
    <w:lvl w:ilvl="0" w:tplc="041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78470517"/>
    <w:multiLevelType w:val="hybridMultilevel"/>
    <w:tmpl w:val="618EE256"/>
    <w:lvl w:ilvl="0" w:tplc="041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3717753">
    <w:abstractNumId w:val="2"/>
  </w:num>
  <w:num w:numId="2" w16cid:durableId="1309364481">
    <w:abstractNumId w:val="3"/>
  </w:num>
  <w:num w:numId="3" w16cid:durableId="1667317075">
    <w:abstractNumId w:val="6"/>
  </w:num>
  <w:num w:numId="4" w16cid:durableId="1639066081">
    <w:abstractNumId w:val="5"/>
  </w:num>
  <w:num w:numId="5" w16cid:durableId="1337730835">
    <w:abstractNumId w:val="1"/>
  </w:num>
  <w:num w:numId="6" w16cid:durableId="920993672">
    <w:abstractNumId w:val="4"/>
  </w:num>
  <w:num w:numId="7" w16cid:durableId="2061591090">
    <w:abstractNumId w:val="2"/>
  </w:num>
  <w:num w:numId="8" w16cid:durableId="1655908334">
    <w:abstractNumId w:val="0"/>
  </w:num>
  <w:num w:numId="9" w16cid:durableId="4957264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6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4D29"/>
    <w:rsid w:val="00005B8C"/>
    <w:rsid w:val="000109C8"/>
    <w:rsid w:val="00021227"/>
    <w:rsid w:val="00042467"/>
    <w:rsid w:val="0007244E"/>
    <w:rsid w:val="000A2903"/>
    <w:rsid w:val="000B0A1A"/>
    <w:rsid w:val="000B51D1"/>
    <w:rsid w:val="000C076B"/>
    <w:rsid w:val="000C3A8A"/>
    <w:rsid w:val="000C62D2"/>
    <w:rsid w:val="000D0202"/>
    <w:rsid w:val="000D0A87"/>
    <w:rsid w:val="000E2167"/>
    <w:rsid w:val="000F01EF"/>
    <w:rsid w:val="00101983"/>
    <w:rsid w:val="00110D58"/>
    <w:rsid w:val="00113521"/>
    <w:rsid w:val="00122DE3"/>
    <w:rsid w:val="00144C1E"/>
    <w:rsid w:val="001501DA"/>
    <w:rsid w:val="00151F9C"/>
    <w:rsid w:val="00155A3B"/>
    <w:rsid w:val="00162C0B"/>
    <w:rsid w:val="0017030F"/>
    <w:rsid w:val="00176438"/>
    <w:rsid w:val="00177B50"/>
    <w:rsid w:val="00182CBD"/>
    <w:rsid w:val="00187DA8"/>
    <w:rsid w:val="001A0A34"/>
    <w:rsid w:val="001A1B29"/>
    <w:rsid w:val="001A3336"/>
    <w:rsid w:val="001D2BA1"/>
    <w:rsid w:val="001D5249"/>
    <w:rsid w:val="001D6ABB"/>
    <w:rsid w:val="001E2015"/>
    <w:rsid w:val="001E4A08"/>
    <w:rsid w:val="001E6951"/>
    <w:rsid w:val="001F7398"/>
    <w:rsid w:val="00204DB8"/>
    <w:rsid w:val="002158C8"/>
    <w:rsid w:val="00236868"/>
    <w:rsid w:val="00237CF9"/>
    <w:rsid w:val="00243CCD"/>
    <w:rsid w:val="002577E0"/>
    <w:rsid w:val="00261BFD"/>
    <w:rsid w:val="00266C86"/>
    <w:rsid w:val="00286BB1"/>
    <w:rsid w:val="00294BF5"/>
    <w:rsid w:val="0029671C"/>
    <w:rsid w:val="002A3D0D"/>
    <w:rsid w:val="002A787C"/>
    <w:rsid w:val="002D127E"/>
    <w:rsid w:val="002D2808"/>
    <w:rsid w:val="002F3124"/>
    <w:rsid w:val="002F4883"/>
    <w:rsid w:val="0032610E"/>
    <w:rsid w:val="00327D55"/>
    <w:rsid w:val="0033656F"/>
    <w:rsid w:val="00337A6C"/>
    <w:rsid w:val="00340188"/>
    <w:rsid w:val="0034134C"/>
    <w:rsid w:val="00352DF2"/>
    <w:rsid w:val="0035482C"/>
    <w:rsid w:val="00373CAB"/>
    <w:rsid w:val="003773B2"/>
    <w:rsid w:val="003859B9"/>
    <w:rsid w:val="00385F39"/>
    <w:rsid w:val="003A014C"/>
    <w:rsid w:val="003A0423"/>
    <w:rsid w:val="003A6AE7"/>
    <w:rsid w:val="003B57E3"/>
    <w:rsid w:val="003B5E5C"/>
    <w:rsid w:val="003C1125"/>
    <w:rsid w:val="003C1705"/>
    <w:rsid w:val="003E1B5C"/>
    <w:rsid w:val="003F3E04"/>
    <w:rsid w:val="00411D48"/>
    <w:rsid w:val="0041323F"/>
    <w:rsid w:val="004339AA"/>
    <w:rsid w:val="00442E1B"/>
    <w:rsid w:val="00453EF6"/>
    <w:rsid w:val="004545EF"/>
    <w:rsid w:val="00455355"/>
    <w:rsid w:val="00457002"/>
    <w:rsid w:val="00462E4B"/>
    <w:rsid w:val="00462EF2"/>
    <w:rsid w:val="00464406"/>
    <w:rsid w:val="00464B9B"/>
    <w:rsid w:val="004848E8"/>
    <w:rsid w:val="004908FF"/>
    <w:rsid w:val="004953F0"/>
    <w:rsid w:val="004964E6"/>
    <w:rsid w:val="004A2A12"/>
    <w:rsid w:val="004D0B2D"/>
    <w:rsid w:val="004D16CA"/>
    <w:rsid w:val="004D4D29"/>
    <w:rsid w:val="004E11A6"/>
    <w:rsid w:val="00506622"/>
    <w:rsid w:val="0051250D"/>
    <w:rsid w:val="00527DD0"/>
    <w:rsid w:val="0053053F"/>
    <w:rsid w:val="0055319F"/>
    <w:rsid w:val="005559F0"/>
    <w:rsid w:val="00561547"/>
    <w:rsid w:val="00567BE9"/>
    <w:rsid w:val="00585B1D"/>
    <w:rsid w:val="00597231"/>
    <w:rsid w:val="005973E6"/>
    <w:rsid w:val="005A064C"/>
    <w:rsid w:val="005B3ABF"/>
    <w:rsid w:val="005D0C39"/>
    <w:rsid w:val="005D2550"/>
    <w:rsid w:val="005E6D30"/>
    <w:rsid w:val="005E784B"/>
    <w:rsid w:val="00606E27"/>
    <w:rsid w:val="00611275"/>
    <w:rsid w:val="006214CD"/>
    <w:rsid w:val="0062712A"/>
    <w:rsid w:val="0063461B"/>
    <w:rsid w:val="0065006E"/>
    <w:rsid w:val="0065297F"/>
    <w:rsid w:val="0065315C"/>
    <w:rsid w:val="006573BE"/>
    <w:rsid w:val="0065748A"/>
    <w:rsid w:val="00657736"/>
    <w:rsid w:val="00660B63"/>
    <w:rsid w:val="006633F4"/>
    <w:rsid w:val="006643A5"/>
    <w:rsid w:val="006661C4"/>
    <w:rsid w:val="006667BA"/>
    <w:rsid w:val="0066743D"/>
    <w:rsid w:val="00675142"/>
    <w:rsid w:val="00680575"/>
    <w:rsid w:val="006826B4"/>
    <w:rsid w:val="00684598"/>
    <w:rsid w:val="006867A5"/>
    <w:rsid w:val="0068771E"/>
    <w:rsid w:val="00692251"/>
    <w:rsid w:val="00695759"/>
    <w:rsid w:val="006B0002"/>
    <w:rsid w:val="006B6CCF"/>
    <w:rsid w:val="006D58F7"/>
    <w:rsid w:val="006D5AF2"/>
    <w:rsid w:val="006F2FC7"/>
    <w:rsid w:val="00701CDA"/>
    <w:rsid w:val="0070290D"/>
    <w:rsid w:val="0071623E"/>
    <w:rsid w:val="00720043"/>
    <w:rsid w:val="00723E80"/>
    <w:rsid w:val="007279EB"/>
    <w:rsid w:val="00745506"/>
    <w:rsid w:val="00747103"/>
    <w:rsid w:val="0075626A"/>
    <w:rsid w:val="00760B35"/>
    <w:rsid w:val="00761ED5"/>
    <w:rsid w:val="00764015"/>
    <w:rsid w:val="0076694E"/>
    <w:rsid w:val="00777F83"/>
    <w:rsid w:val="007A06C5"/>
    <w:rsid w:val="007B4B10"/>
    <w:rsid w:val="007D3B12"/>
    <w:rsid w:val="007D6759"/>
    <w:rsid w:val="007E0A7D"/>
    <w:rsid w:val="007E1AB4"/>
    <w:rsid w:val="007F7367"/>
    <w:rsid w:val="008052A5"/>
    <w:rsid w:val="00816EB0"/>
    <w:rsid w:val="00821537"/>
    <w:rsid w:val="00826D5C"/>
    <w:rsid w:val="008305B9"/>
    <w:rsid w:val="00834D59"/>
    <w:rsid w:val="008362BC"/>
    <w:rsid w:val="00843BA2"/>
    <w:rsid w:val="00851BEB"/>
    <w:rsid w:val="00851CE2"/>
    <w:rsid w:val="008601BB"/>
    <w:rsid w:val="00864ADD"/>
    <w:rsid w:val="008657FA"/>
    <w:rsid w:val="00870CBE"/>
    <w:rsid w:val="00875945"/>
    <w:rsid w:val="00875CBA"/>
    <w:rsid w:val="00875EFE"/>
    <w:rsid w:val="0088193D"/>
    <w:rsid w:val="00890AAE"/>
    <w:rsid w:val="00895F8A"/>
    <w:rsid w:val="008A41E4"/>
    <w:rsid w:val="008A4251"/>
    <w:rsid w:val="00907406"/>
    <w:rsid w:val="00911CA3"/>
    <w:rsid w:val="009179C1"/>
    <w:rsid w:val="0093075F"/>
    <w:rsid w:val="00930857"/>
    <w:rsid w:val="0093242B"/>
    <w:rsid w:val="009325A3"/>
    <w:rsid w:val="009502FE"/>
    <w:rsid w:val="00957310"/>
    <w:rsid w:val="00965935"/>
    <w:rsid w:val="0096594E"/>
    <w:rsid w:val="0097149F"/>
    <w:rsid w:val="00983418"/>
    <w:rsid w:val="00983BF0"/>
    <w:rsid w:val="0099510A"/>
    <w:rsid w:val="009A42F4"/>
    <w:rsid w:val="009A554B"/>
    <w:rsid w:val="009A6655"/>
    <w:rsid w:val="009D0DFD"/>
    <w:rsid w:val="009F134B"/>
    <w:rsid w:val="009F57FD"/>
    <w:rsid w:val="00A00032"/>
    <w:rsid w:val="00A13F10"/>
    <w:rsid w:val="00A150D5"/>
    <w:rsid w:val="00A26971"/>
    <w:rsid w:val="00A41E9A"/>
    <w:rsid w:val="00A43804"/>
    <w:rsid w:val="00A76FA3"/>
    <w:rsid w:val="00A86FF7"/>
    <w:rsid w:val="00A92B93"/>
    <w:rsid w:val="00AA144A"/>
    <w:rsid w:val="00AB6071"/>
    <w:rsid w:val="00AC769B"/>
    <w:rsid w:val="00AD4E6A"/>
    <w:rsid w:val="00AE2E2E"/>
    <w:rsid w:val="00AE6061"/>
    <w:rsid w:val="00AF2790"/>
    <w:rsid w:val="00AF447B"/>
    <w:rsid w:val="00AF7E35"/>
    <w:rsid w:val="00B05C64"/>
    <w:rsid w:val="00B073B1"/>
    <w:rsid w:val="00B10B32"/>
    <w:rsid w:val="00B23866"/>
    <w:rsid w:val="00B2585C"/>
    <w:rsid w:val="00B43C9E"/>
    <w:rsid w:val="00B46BF6"/>
    <w:rsid w:val="00B5432E"/>
    <w:rsid w:val="00B55604"/>
    <w:rsid w:val="00B8364B"/>
    <w:rsid w:val="00B83EAD"/>
    <w:rsid w:val="00BA4324"/>
    <w:rsid w:val="00BB13A8"/>
    <w:rsid w:val="00BB711D"/>
    <w:rsid w:val="00BD68C1"/>
    <w:rsid w:val="00BE1B36"/>
    <w:rsid w:val="00BE304E"/>
    <w:rsid w:val="00BF29FF"/>
    <w:rsid w:val="00BF67C7"/>
    <w:rsid w:val="00C003A9"/>
    <w:rsid w:val="00C02E6F"/>
    <w:rsid w:val="00C03556"/>
    <w:rsid w:val="00C03ADC"/>
    <w:rsid w:val="00C3586F"/>
    <w:rsid w:val="00C607A2"/>
    <w:rsid w:val="00C611BD"/>
    <w:rsid w:val="00C64A51"/>
    <w:rsid w:val="00C74099"/>
    <w:rsid w:val="00C750C2"/>
    <w:rsid w:val="00C90018"/>
    <w:rsid w:val="00C90B95"/>
    <w:rsid w:val="00C9354B"/>
    <w:rsid w:val="00C96458"/>
    <w:rsid w:val="00CB217D"/>
    <w:rsid w:val="00CD1B14"/>
    <w:rsid w:val="00CF7943"/>
    <w:rsid w:val="00D00E96"/>
    <w:rsid w:val="00D13054"/>
    <w:rsid w:val="00D23DDB"/>
    <w:rsid w:val="00D23E3E"/>
    <w:rsid w:val="00D33077"/>
    <w:rsid w:val="00D50C0B"/>
    <w:rsid w:val="00D544D0"/>
    <w:rsid w:val="00D56445"/>
    <w:rsid w:val="00D647E6"/>
    <w:rsid w:val="00D65AAC"/>
    <w:rsid w:val="00D72C5B"/>
    <w:rsid w:val="00D748FC"/>
    <w:rsid w:val="00DA1313"/>
    <w:rsid w:val="00DA1838"/>
    <w:rsid w:val="00DA7DD8"/>
    <w:rsid w:val="00DB0FA6"/>
    <w:rsid w:val="00DB1D73"/>
    <w:rsid w:val="00DB4EA2"/>
    <w:rsid w:val="00DC61FF"/>
    <w:rsid w:val="00DD2AAA"/>
    <w:rsid w:val="00DD64DA"/>
    <w:rsid w:val="00DE74C1"/>
    <w:rsid w:val="00E062F9"/>
    <w:rsid w:val="00E06E51"/>
    <w:rsid w:val="00E1778F"/>
    <w:rsid w:val="00E209CC"/>
    <w:rsid w:val="00E20B95"/>
    <w:rsid w:val="00E4171E"/>
    <w:rsid w:val="00E47985"/>
    <w:rsid w:val="00E63F23"/>
    <w:rsid w:val="00E67AFA"/>
    <w:rsid w:val="00E75110"/>
    <w:rsid w:val="00E96A4D"/>
    <w:rsid w:val="00EA58DA"/>
    <w:rsid w:val="00EC592A"/>
    <w:rsid w:val="00ED1F4B"/>
    <w:rsid w:val="00EE06DF"/>
    <w:rsid w:val="00EF296E"/>
    <w:rsid w:val="00F02D42"/>
    <w:rsid w:val="00F038A2"/>
    <w:rsid w:val="00F07EE8"/>
    <w:rsid w:val="00F11326"/>
    <w:rsid w:val="00F12586"/>
    <w:rsid w:val="00F1630C"/>
    <w:rsid w:val="00F168C2"/>
    <w:rsid w:val="00F244F2"/>
    <w:rsid w:val="00F2781F"/>
    <w:rsid w:val="00F373E7"/>
    <w:rsid w:val="00F435D4"/>
    <w:rsid w:val="00F445BF"/>
    <w:rsid w:val="00F46787"/>
    <w:rsid w:val="00F474F5"/>
    <w:rsid w:val="00F520DF"/>
    <w:rsid w:val="00F60980"/>
    <w:rsid w:val="00F635FF"/>
    <w:rsid w:val="00F72021"/>
    <w:rsid w:val="00F814E1"/>
    <w:rsid w:val="00F83119"/>
    <w:rsid w:val="00FA4C8B"/>
    <w:rsid w:val="00FA53DF"/>
    <w:rsid w:val="00FA7BE7"/>
    <w:rsid w:val="00FC3535"/>
    <w:rsid w:val="00FC56F9"/>
    <w:rsid w:val="00FD2932"/>
    <w:rsid w:val="00FE0C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B5F4B69"/>
  <w15:chartTrackingRefBased/>
  <w15:docId w15:val="{989A8695-0BCD-439B-87B6-C7D4451FF5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4D4D29"/>
    <w:pPr>
      <w:spacing w:after="200" w:line="276" w:lineRule="auto"/>
    </w:pPr>
    <w:rPr>
      <w:rFonts w:ascii="Calibri" w:hAnsi="Calibri"/>
      <w:sz w:val="22"/>
      <w:szCs w:val="22"/>
    </w:rPr>
  </w:style>
  <w:style w:type="paragraph" w:styleId="5">
    <w:name w:val="heading 5"/>
    <w:basedOn w:val="a"/>
    <w:next w:val="a"/>
    <w:link w:val="50"/>
    <w:qFormat/>
    <w:rsid w:val="00851BEB"/>
    <w:pPr>
      <w:spacing w:before="240" w:after="60" w:line="240" w:lineRule="auto"/>
      <w:outlineLvl w:val="4"/>
    </w:pPr>
    <w:rPr>
      <w:b/>
      <w:bCs/>
      <w:i/>
      <w:iCs/>
      <w:sz w:val="26"/>
      <w:szCs w:val="26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3C1705"/>
    <w:rPr>
      <w:rFonts w:ascii="Tahoma" w:hAnsi="Tahoma" w:cs="Tahoma"/>
      <w:sz w:val="16"/>
      <w:szCs w:val="16"/>
    </w:rPr>
  </w:style>
  <w:style w:type="character" w:customStyle="1" w:styleId="50">
    <w:name w:val="Заголовок 5 Знак"/>
    <w:link w:val="5"/>
    <w:rsid w:val="00851BEB"/>
    <w:rPr>
      <w:rFonts w:ascii="Calibri" w:hAnsi="Calibri"/>
      <w:b/>
      <w:bCs/>
      <w:i/>
      <w:iCs/>
      <w:sz w:val="26"/>
      <w:szCs w:val="26"/>
      <w:lang w:val="ru-RU" w:eastAsia="ru-RU"/>
    </w:rPr>
  </w:style>
  <w:style w:type="paragraph" w:customStyle="1" w:styleId="Heading11">
    <w:name w:val="Heading 11"/>
    <w:basedOn w:val="a"/>
    <w:uiPriority w:val="99"/>
    <w:rsid w:val="00851BEB"/>
    <w:pPr>
      <w:widowControl w:val="0"/>
      <w:autoSpaceDE w:val="0"/>
      <w:autoSpaceDN w:val="0"/>
      <w:spacing w:after="0" w:line="319" w:lineRule="exact"/>
      <w:ind w:left="359"/>
      <w:jc w:val="both"/>
      <w:outlineLvl w:val="1"/>
    </w:pPr>
    <w:rPr>
      <w:rFonts w:ascii="Times New Roman" w:hAnsi="Times New Roman"/>
      <w:b/>
      <w:bCs/>
      <w:sz w:val="28"/>
      <w:szCs w:val="28"/>
    </w:rPr>
  </w:style>
  <w:style w:type="character" w:customStyle="1" w:styleId="a4">
    <w:name w:val="Без інтервалів Знак"/>
    <w:link w:val="1"/>
    <w:uiPriority w:val="1"/>
    <w:locked/>
    <w:rsid w:val="005973E6"/>
    <w:rPr>
      <w:rFonts w:ascii="Calibri" w:hAnsi="Calibri"/>
      <w:sz w:val="22"/>
      <w:szCs w:val="22"/>
      <w:lang w:val="ru-RU" w:eastAsia="ru-RU" w:bidi="ar-SA"/>
    </w:rPr>
  </w:style>
  <w:style w:type="paragraph" w:customStyle="1" w:styleId="1">
    <w:name w:val="Без інтервалів1"/>
    <w:link w:val="a4"/>
    <w:uiPriority w:val="1"/>
    <w:qFormat/>
    <w:rsid w:val="005973E6"/>
    <w:rPr>
      <w:rFonts w:ascii="Calibri" w:hAnsi="Calibri"/>
      <w:sz w:val="22"/>
      <w:szCs w:val="22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311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8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0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12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68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68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699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007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745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1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76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1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273</Words>
  <Characters>2004</Characters>
  <Application>Microsoft Office Word</Application>
  <DocSecurity>0</DocSecurity>
  <Lines>16</Lines>
  <Paragraphs>4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ПРОЄКТ</vt:lpstr>
      <vt:lpstr>ПРОЄКТ</vt:lpstr>
    </vt:vector>
  </TitlesOfParts>
  <Company>RePack by SPecialiST</Company>
  <LinksUpToDate>false</LinksUpToDate>
  <CharactersWithSpaces>2273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ПРОЄКТ</dc:title>
  <dc:subject/>
  <dc:creator>Oll</dc:creator>
  <cp:keywords/>
  <cp:lastModifiedBy>Людмила Гаврилюк</cp:lastModifiedBy>
  <cp:revision>9</cp:revision>
  <cp:lastPrinted>2024-07-11T13:51:00Z</cp:lastPrinted>
  <dcterms:created xsi:type="dcterms:W3CDTF">2024-07-11T13:29:00Z</dcterms:created>
  <dcterms:modified xsi:type="dcterms:W3CDTF">2024-11-28T12:33:00Z</dcterms:modified>
</cp:coreProperties>
</file>