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6C" w:rsidRPr="005003A7" w:rsidRDefault="00E03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003A7">
        <w:rPr>
          <w:rFonts w:ascii="Times New Roman" w:hAnsi="Times New Roman" w:cs="Times New Roman"/>
          <w:sz w:val="28"/>
          <w:szCs w:val="28"/>
          <w:lang w:val="uk-UA"/>
        </w:rPr>
        <w:t>ПОВІСТКА ДЕННА</w:t>
      </w:r>
    </w:p>
    <w:p w:rsidR="00E03CC9" w:rsidRPr="005003A7" w:rsidRDefault="00E03C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03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03A7">
        <w:rPr>
          <w:rFonts w:ascii="Times New Roman" w:hAnsi="Times New Roman" w:cs="Times New Roman"/>
          <w:sz w:val="28"/>
          <w:szCs w:val="28"/>
          <w:lang w:val="uk-UA"/>
        </w:rPr>
        <w:tab/>
        <w:t>Восьмої сесії від 17.11.2017</w:t>
      </w:r>
      <w:r w:rsidR="005003A7" w:rsidRPr="005003A7">
        <w:rPr>
          <w:rFonts w:ascii="Times New Roman" w:hAnsi="Times New Roman" w:cs="Times New Roman"/>
          <w:sz w:val="28"/>
          <w:szCs w:val="28"/>
          <w:lang w:val="uk-UA"/>
        </w:rPr>
        <w:t xml:space="preserve">  початок 13.00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Про пасажирські перевезення на території Заболоттівської ОТГ.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Про стан доріг на території Заболоттівської ОТГ</w:t>
      </w:r>
    </w:p>
    <w:p w:rsid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Про зміни в оплаті харчування в дошкільних групах в навчально-виховних комплексах заболоттівської громади</w:t>
      </w:r>
    </w:p>
    <w:p w:rsidR="008A0909" w:rsidRPr="005003A7" w:rsidRDefault="008A0909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селищної ради №1/18 від 06.01.2017 року «Про селищний бюджет на 2017 рік»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Про передачу повноважень на здійснення видатків соціального захисту на 2018 рік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677F0">
        <w:rPr>
          <w:rFonts w:ascii="Times New Roman" w:hAnsi="Times New Roman" w:cs="Times New Roman"/>
          <w:sz w:val="28"/>
          <w:szCs w:val="28"/>
          <w:lang w:val="uk-UA"/>
        </w:rPr>
        <w:t>затвердження розпоря</w:t>
      </w:r>
      <w:r w:rsidRPr="005003A7">
        <w:rPr>
          <w:rFonts w:ascii="Times New Roman" w:hAnsi="Times New Roman" w:cs="Times New Roman"/>
          <w:sz w:val="28"/>
          <w:szCs w:val="28"/>
          <w:lang w:val="uk-UA"/>
        </w:rPr>
        <w:t>джень виданих в  міжсесійний період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Земельні питання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Розгляд заяв</w:t>
      </w:r>
    </w:p>
    <w:p w:rsidR="005003A7" w:rsidRPr="005003A7" w:rsidRDefault="005003A7" w:rsidP="005003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3A7">
        <w:rPr>
          <w:rFonts w:ascii="Times New Roman" w:hAnsi="Times New Roman" w:cs="Times New Roman"/>
          <w:sz w:val="28"/>
          <w:szCs w:val="28"/>
          <w:lang w:val="uk-UA"/>
        </w:rPr>
        <w:t>Різне</w:t>
      </w:r>
    </w:p>
    <w:p w:rsidR="005003A7" w:rsidRPr="005003A7" w:rsidRDefault="005003A7" w:rsidP="005003A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003A7" w:rsidRPr="005003A7" w:rsidSect="00607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7CB3"/>
    <w:multiLevelType w:val="hybridMultilevel"/>
    <w:tmpl w:val="78F0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03CC9"/>
    <w:rsid w:val="005003A7"/>
    <w:rsid w:val="00607F6C"/>
    <w:rsid w:val="008A0909"/>
    <w:rsid w:val="00C677F0"/>
    <w:rsid w:val="00E0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2017-11-07T15:10:00Z</dcterms:created>
  <dcterms:modified xsi:type="dcterms:W3CDTF">2017-11-07T15:10:00Z</dcterms:modified>
</cp:coreProperties>
</file>