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20 Про встановлення вартості харчування дітей у загальноосвітніх навчальних закладах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