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.5. Про дозвіл на розробку проекту землеустрою щодо відведення земельної ділянки (за заявою Бородіч Р.І.).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