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37 .2. Про затвердження акту комісії (за заявою Щербатюка Я.Р.)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1,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0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