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.8. Про розробку детального плану території частини вулиці 50 років Перемоги в смт Шацьк (за заявою Шевлякової О.А.)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1,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