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.68. Про дозвіл на розробку проекту землеустрою щодо відведення земельної ділянки (за заявою Редька С.М.).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