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73" w:rsidRPr="00D93CFE" w:rsidRDefault="00887A73" w:rsidP="00887A73">
      <w:pPr>
        <w:pStyle w:val="tj"/>
        <w:shd w:val="clear" w:color="auto" w:fill="FFFFFF"/>
        <w:spacing w:before="0" w:beforeAutospacing="0" w:after="0" w:afterAutospacing="0" w:line="360" w:lineRule="atLeast"/>
        <w:ind w:left="7788"/>
        <w:jc w:val="both"/>
        <w:rPr>
          <w:lang w:val="uk-UA"/>
        </w:rPr>
      </w:pPr>
      <w:proofErr w:type="spellStart"/>
      <w:r w:rsidRPr="00D93CFE">
        <w:t>Додаток</w:t>
      </w:r>
      <w:proofErr w:type="spellEnd"/>
      <w:r w:rsidRPr="00D93CFE">
        <w:t> 13</w:t>
      </w:r>
      <w:r w:rsidRPr="00D93CFE">
        <w:br/>
        <w:t xml:space="preserve">до </w:t>
      </w:r>
      <w:r w:rsidRPr="00D93CFE">
        <w:rPr>
          <w:lang w:val="uk-UA"/>
        </w:rPr>
        <w:t>І</w:t>
      </w:r>
      <w:proofErr w:type="spellStart"/>
      <w:r w:rsidRPr="00D93CFE">
        <w:t>нструкції</w:t>
      </w:r>
      <w:proofErr w:type="spellEnd"/>
      <w:r w:rsidRPr="00D93CFE">
        <w:t xml:space="preserve"> </w:t>
      </w:r>
    </w:p>
    <w:p w:rsidR="00887A73" w:rsidRPr="00D93CFE" w:rsidRDefault="00887A73" w:rsidP="00887A73">
      <w:pPr>
        <w:pStyle w:val="tj"/>
        <w:shd w:val="clear" w:color="auto" w:fill="FFFFFF"/>
        <w:spacing w:before="0" w:beforeAutospacing="0" w:after="0" w:afterAutospacing="0" w:line="360" w:lineRule="atLeast"/>
        <w:ind w:left="7080" w:firstLine="708"/>
        <w:jc w:val="both"/>
      </w:pPr>
      <w:r w:rsidRPr="00D93CFE">
        <w:t>(пункт 3</w:t>
      </w:r>
      <w:r>
        <w:rPr>
          <w:lang w:val="uk-UA"/>
        </w:rPr>
        <w:t>72</w:t>
      </w:r>
      <w:r w:rsidRPr="00D93CFE">
        <w:t>)</w:t>
      </w:r>
    </w:p>
    <w:p w:rsidR="00887A73" w:rsidRPr="00EA6B35" w:rsidRDefault="00887A73" w:rsidP="00887A7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color w:val="2A2928"/>
          <w:sz w:val="28"/>
          <w:szCs w:val="28"/>
        </w:rPr>
      </w:pPr>
      <w:r w:rsidRPr="00EA6B35">
        <w:rPr>
          <w:b w:val="0"/>
          <w:bCs w:val="0"/>
          <w:color w:val="2A2928"/>
          <w:sz w:val="28"/>
          <w:szCs w:val="28"/>
        </w:rPr>
        <w:t>ПРИМІРНИЙ ПЕРЕЛІК</w:t>
      </w:r>
      <w:r w:rsidRPr="00EA6B35">
        <w:rPr>
          <w:b w:val="0"/>
          <w:bCs w:val="0"/>
          <w:color w:val="2A2928"/>
          <w:sz w:val="28"/>
          <w:szCs w:val="28"/>
        </w:rPr>
        <w:br/>
      </w:r>
      <w:proofErr w:type="spellStart"/>
      <w:r w:rsidRPr="00EA6B35">
        <w:rPr>
          <w:b w:val="0"/>
          <w:bCs w:val="0"/>
          <w:color w:val="2A2928"/>
          <w:sz w:val="28"/>
          <w:szCs w:val="28"/>
        </w:rPr>
        <w:t>документів</w:t>
      </w:r>
      <w:proofErr w:type="spellEnd"/>
      <w:r w:rsidRPr="00EA6B35">
        <w:rPr>
          <w:b w:val="0"/>
          <w:bCs w:val="0"/>
          <w:color w:val="2A2928"/>
          <w:sz w:val="28"/>
          <w:szCs w:val="28"/>
        </w:rPr>
        <w:t xml:space="preserve">, </w:t>
      </w:r>
      <w:proofErr w:type="spellStart"/>
      <w:r w:rsidRPr="00EA6B35">
        <w:rPr>
          <w:b w:val="0"/>
          <w:bCs w:val="0"/>
          <w:color w:val="2A2928"/>
          <w:sz w:val="28"/>
          <w:szCs w:val="28"/>
        </w:rPr>
        <w:t>що</w:t>
      </w:r>
      <w:proofErr w:type="spellEnd"/>
      <w:r w:rsidRPr="00EA6B35">
        <w:rPr>
          <w:b w:val="0"/>
          <w:bCs w:val="0"/>
          <w:color w:val="2A2928"/>
          <w:sz w:val="28"/>
          <w:szCs w:val="28"/>
        </w:rPr>
        <w:t xml:space="preserve"> не </w:t>
      </w:r>
      <w:proofErr w:type="spellStart"/>
      <w:proofErr w:type="gramStart"/>
      <w:r w:rsidRPr="00EA6B35">
        <w:rPr>
          <w:b w:val="0"/>
          <w:bCs w:val="0"/>
          <w:color w:val="2A2928"/>
          <w:sz w:val="28"/>
          <w:szCs w:val="28"/>
        </w:rPr>
        <w:t>п</w:t>
      </w:r>
      <w:proofErr w:type="gramEnd"/>
      <w:r w:rsidRPr="00EA6B35">
        <w:rPr>
          <w:b w:val="0"/>
          <w:bCs w:val="0"/>
          <w:color w:val="2A2928"/>
          <w:sz w:val="28"/>
          <w:szCs w:val="28"/>
        </w:rPr>
        <w:t>ідлягають</w:t>
      </w:r>
      <w:proofErr w:type="spellEnd"/>
      <w:r w:rsidRPr="00EA6B35">
        <w:rPr>
          <w:b w:val="0"/>
          <w:bCs w:val="0"/>
          <w:color w:val="2A2928"/>
          <w:sz w:val="28"/>
          <w:szCs w:val="28"/>
        </w:rPr>
        <w:t xml:space="preserve"> </w:t>
      </w:r>
      <w:proofErr w:type="spellStart"/>
      <w:r w:rsidRPr="00EA6B35">
        <w:rPr>
          <w:b w:val="0"/>
          <w:bCs w:val="0"/>
          <w:color w:val="2A2928"/>
          <w:sz w:val="28"/>
          <w:szCs w:val="28"/>
        </w:rPr>
        <w:t>реєстрації</w:t>
      </w:r>
      <w:proofErr w:type="spellEnd"/>
      <w:r w:rsidRPr="00EA6B35">
        <w:rPr>
          <w:b w:val="0"/>
          <w:bCs w:val="0"/>
          <w:color w:val="2A2928"/>
          <w:sz w:val="28"/>
          <w:szCs w:val="28"/>
        </w:rPr>
        <w:t xml:space="preserve"> службою </w:t>
      </w:r>
      <w:proofErr w:type="spellStart"/>
      <w:r w:rsidRPr="00EA6B35">
        <w:rPr>
          <w:b w:val="0"/>
          <w:bCs w:val="0"/>
          <w:color w:val="2A2928"/>
          <w:sz w:val="28"/>
          <w:szCs w:val="28"/>
        </w:rPr>
        <w:t>діловодства</w:t>
      </w:r>
      <w:proofErr w:type="spellEnd"/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3"/>
        <w:gridCol w:w="6179"/>
        <w:gridCol w:w="2703"/>
      </w:tblGrid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025B8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1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Спеціальний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обл</w:t>
            </w:r>
            <w:proofErr w:type="gramEnd"/>
            <w:r w:rsidRPr="00EA6B35">
              <w:rPr>
                <w:sz w:val="28"/>
                <w:szCs w:val="28"/>
              </w:rPr>
              <w:t>ік</w:t>
            </w:r>
            <w:proofErr w:type="spellEnd"/>
            <w:r w:rsidRPr="00EA6B35">
              <w:rPr>
                <w:sz w:val="28"/>
                <w:szCs w:val="28"/>
              </w:rPr>
              <w:t>*</w:t>
            </w: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Зведення</w:t>
            </w:r>
            <w:proofErr w:type="spellEnd"/>
            <w:r w:rsidRPr="00EA6B35">
              <w:rPr>
                <w:sz w:val="28"/>
                <w:szCs w:val="28"/>
              </w:rPr>
              <w:t xml:space="preserve"> та </w:t>
            </w:r>
            <w:proofErr w:type="spellStart"/>
            <w:r w:rsidRPr="00EA6B35">
              <w:rPr>
                <w:sz w:val="28"/>
                <w:szCs w:val="28"/>
              </w:rPr>
              <w:t>інформація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над</w:t>
            </w:r>
            <w:proofErr w:type="gramEnd"/>
            <w:r w:rsidRPr="00EA6B35">
              <w:rPr>
                <w:sz w:val="28"/>
                <w:szCs w:val="28"/>
              </w:rPr>
              <w:t>іслані</w:t>
            </w:r>
            <w:proofErr w:type="spellEnd"/>
            <w:r w:rsidRPr="00EA6B35">
              <w:rPr>
                <w:sz w:val="28"/>
                <w:szCs w:val="28"/>
              </w:rPr>
              <w:t xml:space="preserve"> до </w:t>
            </w:r>
            <w:proofErr w:type="spellStart"/>
            <w:r w:rsidRPr="00EA6B35">
              <w:rPr>
                <w:sz w:val="28"/>
                <w:szCs w:val="28"/>
              </w:rPr>
              <w:t>відома</w:t>
            </w:r>
            <w:proofErr w:type="spellEnd"/>
          </w:p>
        </w:tc>
        <w:tc>
          <w:tcPr>
            <w:tcW w:w="14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п</w:t>
            </w:r>
            <w:proofErr w:type="gramEnd"/>
            <w:r w:rsidRPr="00EA6B35">
              <w:rPr>
                <w:sz w:val="28"/>
                <w:szCs w:val="28"/>
              </w:rPr>
              <w:t>ідлягають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реєстрації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чи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обліку</w:t>
            </w:r>
            <w:proofErr w:type="spellEnd"/>
            <w:r w:rsidRPr="00EA6B35">
              <w:rPr>
                <w:sz w:val="28"/>
                <w:szCs w:val="28"/>
              </w:rPr>
              <w:t xml:space="preserve"> у будь-</w:t>
            </w:r>
            <w:proofErr w:type="spellStart"/>
            <w:r w:rsidRPr="00EA6B35">
              <w:rPr>
                <w:sz w:val="28"/>
                <w:szCs w:val="28"/>
              </w:rPr>
              <w:t>який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інший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спосіб</w:t>
            </w:r>
            <w:proofErr w:type="spellEnd"/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2.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Рекламні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повідомлення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плакати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програми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нарад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конференцій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тощо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3.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Прейскуранти</w:t>
            </w:r>
            <w:proofErr w:type="spellEnd"/>
            <w:r w:rsidRPr="00EA6B35">
              <w:rPr>
                <w:sz w:val="28"/>
                <w:szCs w:val="28"/>
              </w:rPr>
              <w:t xml:space="preserve"> (</w:t>
            </w:r>
            <w:proofErr w:type="spellStart"/>
            <w:r w:rsidRPr="00EA6B35">
              <w:rPr>
                <w:sz w:val="28"/>
                <w:szCs w:val="28"/>
              </w:rPr>
              <w:t>копії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4.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Норми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витрати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матер</w:t>
            </w:r>
            <w:proofErr w:type="gramEnd"/>
            <w:r w:rsidRPr="00EA6B35">
              <w:rPr>
                <w:sz w:val="28"/>
                <w:szCs w:val="28"/>
              </w:rPr>
              <w:t>іалів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5.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Вітальні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листи</w:t>
            </w:r>
            <w:proofErr w:type="spellEnd"/>
            <w:r w:rsidRPr="00EA6B35">
              <w:rPr>
                <w:sz w:val="28"/>
                <w:szCs w:val="28"/>
              </w:rPr>
              <w:t xml:space="preserve"> і </w:t>
            </w:r>
            <w:proofErr w:type="spellStart"/>
            <w:r w:rsidRPr="00EA6B35">
              <w:rPr>
                <w:sz w:val="28"/>
                <w:szCs w:val="28"/>
              </w:rPr>
              <w:t>запрошення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6.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Місячні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квартальні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п</w:t>
            </w:r>
            <w:proofErr w:type="gramEnd"/>
            <w:r w:rsidRPr="00EA6B35">
              <w:rPr>
                <w:sz w:val="28"/>
                <w:szCs w:val="28"/>
              </w:rPr>
              <w:t>іврічні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звіти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7.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Графіки</w:t>
            </w:r>
            <w:proofErr w:type="spellEnd"/>
            <w:r w:rsidRPr="00EA6B35">
              <w:rPr>
                <w:sz w:val="28"/>
                <w:szCs w:val="28"/>
              </w:rPr>
              <w:t xml:space="preserve">, наряди, заявки, </w:t>
            </w:r>
            <w:proofErr w:type="spellStart"/>
            <w:r w:rsidRPr="00EA6B35">
              <w:rPr>
                <w:sz w:val="28"/>
                <w:szCs w:val="28"/>
              </w:rPr>
              <w:t>рознарядки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8.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Форми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статистичної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rPr>
                <w:sz w:val="28"/>
                <w:szCs w:val="28"/>
              </w:rPr>
            </w:pP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9.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Друковані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видання</w:t>
            </w:r>
            <w:proofErr w:type="spellEnd"/>
            <w:r w:rsidRPr="00EA6B35">
              <w:rPr>
                <w:sz w:val="28"/>
                <w:szCs w:val="28"/>
              </w:rPr>
              <w:t xml:space="preserve"> (книги, </w:t>
            </w:r>
            <w:proofErr w:type="spellStart"/>
            <w:r w:rsidRPr="00EA6B35">
              <w:rPr>
                <w:sz w:val="28"/>
                <w:szCs w:val="28"/>
              </w:rPr>
              <w:t>журнали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бюлетені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  <w:tc>
          <w:tcPr>
            <w:tcW w:w="1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бібліотека</w:t>
            </w:r>
            <w:proofErr w:type="spellEnd"/>
            <w:r w:rsidRPr="00EA6B35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обл</w:t>
            </w:r>
            <w:proofErr w:type="gramEnd"/>
            <w:r w:rsidRPr="00EA6B35">
              <w:rPr>
                <w:sz w:val="28"/>
                <w:szCs w:val="28"/>
              </w:rPr>
              <w:t>іковуються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лише</w:t>
            </w:r>
            <w:proofErr w:type="spellEnd"/>
            <w:r w:rsidRPr="00EA6B35">
              <w:rPr>
                <w:sz w:val="28"/>
                <w:szCs w:val="28"/>
              </w:rPr>
              <w:t xml:space="preserve"> у </w:t>
            </w:r>
            <w:proofErr w:type="spellStart"/>
            <w:r w:rsidRPr="00EA6B35">
              <w:rPr>
                <w:sz w:val="28"/>
                <w:szCs w:val="28"/>
              </w:rPr>
              <w:t>разі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її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наявності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10.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Наукові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звіти</w:t>
            </w:r>
            <w:proofErr w:type="spellEnd"/>
            <w:r w:rsidRPr="00EA6B35">
              <w:rPr>
                <w:sz w:val="28"/>
                <w:szCs w:val="28"/>
              </w:rPr>
              <w:t xml:space="preserve"> за темами</w:t>
            </w:r>
          </w:p>
        </w:tc>
        <w:tc>
          <w:tcPr>
            <w:tcW w:w="1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 xml:space="preserve">служба </w:t>
            </w:r>
            <w:proofErr w:type="spellStart"/>
            <w:r w:rsidRPr="00EA6B35">
              <w:rPr>
                <w:sz w:val="28"/>
                <w:szCs w:val="28"/>
              </w:rPr>
              <w:t>науково-технічної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інформації</w:t>
            </w:r>
            <w:proofErr w:type="spellEnd"/>
            <w:r w:rsidRPr="00EA6B35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EA6B35">
              <w:rPr>
                <w:sz w:val="28"/>
                <w:szCs w:val="28"/>
              </w:rPr>
              <w:t>обл</w:t>
            </w:r>
            <w:proofErr w:type="gramEnd"/>
            <w:r w:rsidRPr="00EA6B35">
              <w:rPr>
                <w:sz w:val="28"/>
                <w:szCs w:val="28"/>
              </w:rPr>
              <w:t>іковуються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лише</w:t>
            </w:r>
            <w:proofErr w:type="spellEnd"/>
            <w:r w:rsidRPr="00EA6B35">
              <w:rPr>
                <w:sz w:val="28"/>
                <w:szCs w:val="28"/>
              </w:rPr>
              <w:t xml:space="preserve"> у </w:t>
            </w:r>
            <w:proofErr w:type="spellStart"/>
            <w:r w:rsidRPr="00EA6B35">
              <w:rPr>
                <w:sz w:val="28"/>
                <w:szCs w:val="28"/>
              </w:rPr>
              <w:t>разі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її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наявності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11.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Навчальні</w:t>
            </w:r>
            <w:proofErr w:type="spellEnd"/>
            <w:r w:rsidRPr="00EA6B35">
              <w:rPr>
                <w:sz w:val="28"/>
                <w:szCs w:val="28"/>
              </w:rPr>
              <w:t xml:space="preserve"> </w:t>
            </w:r>
            <w:proofErr w:type="spellStart"/>
            <w:r w:rsidRPr="00EA6B35">
              <w:rPr>
                <w:sz w:val="28"/>
                <w:szCs w:val="28"/>
              </w:rPr>
              <w:t>плани</w:t>
            </w:r>
            <w:proofErr w:type="spellEnd"/>
            <w:r w:rsidRPr="00EA6B35">
              <w:rPr>
                <w:sz w:val="28"/>
                <w:szCs w:val="28"/>
              </w:rPr>
              <w:t xml:space="preserve">, </w:t>
            </w:r>
            <w:proofErr w:type="spellStart"/>
            <w:r w:rsidRPr="00EA6B35">
              <w:rPr>
                <w:sz w:val="28"/>
                <w:szCs w:val="28"/>
              </w:rPr>
              <w:t>програми</w:t>
            </w:r>
            <w:proofErr w:type="spellEnd"/>
            <w:r w:rsidRPr="00EA6B35">
              <w:rPr>
                <w:sz w:val="28"/>
                <w:szCs w:val="28"/>
              </w:rPr>
              <w:t xml:space="preserve"> (</w:t>
            </w:r>
            <w:proofErr w:type="spellStart"/>
            <w:r w:rsidRPr="00EA6B35">
              <w:rPr>
                <w:sz w:val="28"/>
                <w:szCs w:val="28"/>
              </w:rPr>
              <w:t>копії</w:t>
            </w:r>
            <w:proofErr w:type="spellEnd"/>
            <w:r w:rsidRPr="00EA6B35">
              <w:rPr>
                <w:sz w:val="28"/>
                <w:szCs w:val="28"/>
              </w:rPr>
              <w:t>)</w:t>
            </w:r>
          </w:p>
        </w:tc>
        <w:tc>
          <w:tcPr>
            <w:tcW w:w="1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кадрова</w:t>
            </w:r>
            <w:proofErr w:type="spellEnd"/>
            <w:r w:rsidRPr="00EA6B35">
              <w:rPr>
                <w:sz w:val="28"/>
                <w:szCs w:val="28"/>
              </w:rPr>
              <w:t xml:space="preserve"> служба</w:t>
            </w:r>
          </w:p>
        </w:tc>
      </w:tr>
      <w:tr w:rsidR="00887A73" w:rsidRPr="00EA6B35" w:rsidTr="005074FF"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c"/>
              <w:spacing w:before="0" w:beforeAutospacing="0" w:after="0" w:afterAutospacing="0" w:line="360" w:lineRule="atLeast"/>
              <w:jc w:val="center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12.</w:t>
            </w:r>
          </w:p>
        </w:tc>
        <w:tc>
          <w:tcPr>
            <w:tcW w:w="3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EA6B35">
              <w:rPr>
                <w:sz w:val="28"/>
                <w:szCs w:val="28"/>
              </w:rPr>
              <w:t>Договори</w:t>
            </w:r>
          </w:p>
        </w:tc>
        <w:tc>
          <w:tcPr>
            <w:tcW w:w="1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A73" w:rsidRPr="00EA6B35" w:rsidRDefault="00887A73" w:rsidP="005074FF">
            <w:pPr>
              <w:pStyle w:val="tl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proofErr w:type="spellStart"/>
            <w:r w:rsidRPr="00EA6B35">
              <w:rPr>
                <w:sz w:val="28"/>
                <w:szCs w:val="28"/>
              </w:rPr>
              <w:t>бухгалтерська</w:t>
            </w:r>
            <w:proofErr w:type="spellEnd"/>
            <w:r w:rsidRPr="00EA6B35">
              <w:rPr>
                <w:sz w:val="28"/>
                <w:szCs w:val="28"/>
              </w:rPr>
              <w:t xml:space="preserve"> служба</w:t>
            </w:r>
          </w:p>
        </w:tc>
      </w:tr>
    </w:tbl>
    <w:p w:rsidR="006D0A5E" w:rsidRDefault="00887A73">
      <w:r w:rsidRPr="00EA6B35">
        <w:rPr>
          <w:color w:val="2A2928"/>
          <w:sz w:val="28"/>
          <w:szCs w:val="28"/>
        </w:rPr>
        <w:t>____________</w:t>
      </w:r>
      <w:r w:rsidRPr="00EA6B35">
        <w:rPr>
          <w:color w:val="2A2928"/>
          <w:sz w:val="28"/>
          <w:szCs w:val="28"/>
        </w:rPr>
        <w:br/>
      </w:r>
      <w:r w:rsidRPr="00025B85">
        <w:rPr>
          <w:color w:val="2A2928"/>
        </w:rPr>
        <w:t>*</w:t>
      </w:r>
      <w:r w:rsidRPr="00025B85">
        <w:rPr>
          <w:rStyle w:val="apple-converted-space"/>
          <w:color w:val="2A2928"/>
        </w:rPr>
        <w:t> </w:t>
      </w:r>
      <w:r w:rsidRPr="00025B85">
        <w:rPr>
          <w:rStyle w:val="fs2"/>
          <w:color w:val="2A2928"/>
        </w:rPr>
        <w:t>У разі відсутності в установі відповідного спеціалізованого підрозділу спеціальний облік здійснюється службою діловодства або за рішенням керівника установи не здійснюється</w:t>
      </w:r>
      <w:r>
        <w:rPr>
          <w:rStyle w:val="fs2"/>
          <w:color w:val="2A2928"/>
        </w:rPr>
        <w:t>.’</w:t>
      </w:r>
      <w:bookmarkStart w:id="0" w:name="_GoBack"/>
      <w:bookmarkEnd w:id="0"/>
    </w:p>
    <w:sectPr w:rsidR="006D0A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73"/>
    <w:rsid w:val="006D0A5E"/>
    <w:rsid w:val="0088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A73"/>
    <w:rPr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87A7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7A73"/>
    <w:rPr>
      <w:b/>
      <w:bCs/>
      <w:sz w:val="27"/>
      <w:szCs w:val="27"/>
      <w:lang w:val="ru-RU" w:eastAsia="ru-RU"/>
    </w:rPr>
  </w:style>
  <w:style w:type="character" w:customStyle="1" w:styleId="apple-converted-space">
    <w:name w:val="apple-converted-space"/>
    <w:basedOn w:val="a0"/>
    <w:rsid w:val="00887A73"/>
  </w:style>
  <w:style w:type="paragraph" w:customStyle="1" w:styleId="tj">
    <w:name w:val="tj"/>
    <w:basedOn w:val="a"/>
    <w:rsid w:val="00887A73"/>
    <w:pPr>
      <w:spacing w:before="100" w:beforeAutospacing="1" w:after="100" w:afterAutospacing="1"/>
    </w:pPr>
    <w:rPr>
      <w:lang w:val="ru-RU"/>
    </w:rPr>
  </w:style>
  <w:style w:type="paragraph" w:customStyle="1" w:styleId="tc">
    <w:name w:val="tc"/>
    <w:basedOn w:val="a"/>
    <w:rsid w:val="00887A73"/>
    <w:pPr>
      <w:spacing w:before="100" w:beforeAutospacing="1" w:after="100" w:afterAutospacing="1"/>
    </w:pPr>
    <w:rPr>
      <w:lang w:val="ru-RU"/>
    </w:rPr>
  </w:style>
  <w:style w:type="paragraph" w:customStyle="1" w:styleId="tl">
    <w:name w:val="tl"/>
    <w:basedOn w:val="a"/>
    <w:rsid w:val="00887A73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rsid w:val="00887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A73"/>
    <w:rPr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87A7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7A73"/>
    <w:rPr>
      <w:b/>
      <w:bCs/>
      <w:sz w:val="27"/>
      <w:szCs w:val="27"/>
      <w:lang w:val="ru-RU" w:eastAsia="ru-RU"/>
    </w:rPr>
  </w:style>
  <w:style w:type="character" w:customStyle="1" w:styleId="apple-converted-space">
    <w:name w:val="apple-converted-space"/>
    <w:basedOn w:val="a0"/>
    <w:rsid w:val="00887A73"/>
  </w:style>
  <w:style w:type="paragraph" w:customStyle="1" w:styleId="tj">
    <w:name w:val="tj"/>
    <w:basedOn w:val="a"/>
    <w:rsid w:val="00887A73"/>
    <w:pPr>
      <w:spacing w:before="100" w:beforeAutospacing="1" w:after="100" w:afterAutospacing="1"/>
    </w:pPr>
    <w:rPr>
      <w:lang w:val="ru-RU"/>
    </w:rPr>
  </w:style>
  <w:style w:type="paragraph" w:customStyle="1" w:styleId="tc">
    <w:name w:val="tc"/>
    <w:basedOn w:val="a"/>
    <w:rsid w:val="00887A73"/>
    <w:pPr>
      <w:spacing w:before="100" w:beforeAutospacing="1" w:after="100" w:afterAutospacing="1"/>
    </w:pPr>
    <w:rPr>
      <w:lang w:val="ru-RU"/>
    </w:rPr>
  </w:style>
  <w:style w:type="paragraph" w:customStyle="1" w:styleId="tl">
    <w:name w:val="tl"/>
    <w:basedOn w:val="a"/>
    <w:rsid w:val="00887A73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rsid w:val="0088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2020-02-26T08:39:00Z</dcterms:created>
  <dcterms:modified xsi:type="dcterms:W3CDTF">2020-02-26T08:42:00Z</dcterms:modified>
</cp:coreProperties>
</file>