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24 .20. Про розробку детального плану території частини вулиці Пісочна в с. Гаївка (Шацька селищна рада)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1,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