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.69. Про затвердження проекту землеустрою щодо відведення земельної ділянки. (за заявою Малоуха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