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.17. Про дозвіл на розробку проекту землеустрою щодо відведення земельної ділянки (за заявою Зіновик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