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.20. Про дозвіл на розробку проекту землеустрою щодо відведення земельної ділянки (за заявою Бондар Н.О.).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