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.65. Про дозвіл на розробку проекту землеустрою щодо відведення земельної ділянки (за заявою Рабчевського П.М.).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