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.89. Про дозвіл на розробку проекту землеустрою щодо відведення земельної ділянки (за заявою Сидорука В.О.).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0, ПРОТИ = 0, НЕ ГОЛОСУВАЛИ = 3,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