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.47. Про дозвіл на розробку проекту землеустрою щодо відведення земельної ділянки (за заявою Голядинець С.О.).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