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.64. Про дозвіл на розробку проекту землеустрою щодо відведення земельної ділянки (за заявою Боярчук Л.Д.).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20,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