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.25. Про дозвіл на розробку проекту землеустрою щодо відведення земельної ділянки (за заявою Павловія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