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24 .19. Про розробку детального плану території частини вулиці Степана Шковороди в смт Шацьк (за клопотанням ЗАТ Фабрика «Чайка»)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18,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