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22 Про внесення змін до Порядку надання одноразової грошової допомоги особам, які зараховані на військову службу за контрактом.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