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.52. Про дозвіл на розробку проекту землеустрою щодо відведення земельної ділянки (за заявою Ткачук І.О.).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1, УТРИМАЛИСЬ = 7, ПРОТИ = 14,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