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.43. Про дозвіл на розробку проекту землеустрою щодо відведення земельної ділянки (за заявою Редька С.М.).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22,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