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.34. Про дозвіл на розробку проекту землеустрою щодо відведення земельної ділянки (за заявою Поліщук Тетяни Володимирівни, яка діє в інтересах неповнолітнього гр. Поліщука Миколи Олександровича).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