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Про затвердження детального плану території (за заявою Сухецького П.С.)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