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36" w:rsidRPr="00B32B27" w:rsidRDefault="007C3A36" w:rsidP="00801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</w:t>
      </w:r>
      <w:r w:rsidRPr="00B32B27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7C3A36" w:rsidRPr="00B32B27" w:rsidRDefault="007C3A36" w:rsidP="00302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до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Поромівської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7C3A36" w:rsidRDefault="00AE1971" w:rsidP="00302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від _________</w:t>
      </w:r>
      <w:r w:rsidR="00261571">
        <w:rPr>
          <w:rFonts w:ascii="Times New Roman" w:hAnsi="Times New Roman"/>
          <w:sz w:val="28"/>
          <w:szCs w:val="28"/>
          <w:lang w:val="uk-UA"/>
        </w:rPr>
        <w:t xml:space="preserve"> р. №</w:t>
      </w:r>
      <w:r>
        <w:rPr>
          <w:rFonts w:ascii="Times New Roman" w:hAnsi="Times New Roman"/>
          <w:sz w:val="28"/>
          <w:szCs w:val="28"/>
          <w:lang w:val="uk-UA"/>
        </w:rPr>
        <w:t>_____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2B27">
        <w:rPr>
          <w:rFonts w:ascii="Times New Roman" w:hAnsi="Times New Roman"/>
          <w:b/>
          <w:sz w:val="28"/>
          <w:szCs w:val="28"/>
          <w:lang w:val="uk-UA"/>
        </w:rPr>
        <w:t xml:space="preserve">СТАВКИ 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B32B27">
        <w:rPr>
          <w:rFonts w:ascii="Times New Roman" w:hAnsi="Times New Roman"/>
          <w:b/>
          <w:sz w:val="28"/>
          <w:szCs w:val="28"/>
          <w:lang w:val="uk-UA"/>
        </w:rPr>
        <w:t>земельного податку</w:t>
      </w: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1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Ставки </w:t>
      </w:r>
      <w:r w:rsidR="00AE1971">
        <w:rPr>
          <w:rFonts w:ascii="Times New Roman" w:hAnsi="Times New Roman"/>
          <w:sz w:val="28"/>
          <w:szCs w:val="28"/>
          <w:lang w:val="uk-UA"/>
        </w:rPr>
        <w:t>встановлюються на 2022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рік та</w:t>
      </w:r>
      <w:r w:rsidR="00AE1971">
        <w:rPr>
          <w:rFonts w:ascii="Times New Roman" w:hAnsi="Times New Roman"/>
          <w:sz w:val="28"/>
          <w:szCs w:val="28"/>
          <w:lang w:val="uk-UA"/>
        </w:rPr>
        <w:t xml:space="preserve"> вводяться в дію з 01 січня 2022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lang w:val="uk-UA"/>
        </w:rP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5"/>
        <w:gridCol w:w="1914"/>
        <w:gridCol w:w="1891"/>
        <w:gridCol w:w="3850"/>
      </w:tblGrid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891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3850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4400</w:t>
            </w:r>
          </w:p>
        </w:tc>
        <w:tc>
          <w:tcPr>
            <w:tcW w:w="3850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оромівська</w:t>
            </w:r>
            <w:r w:rsidRPr="0031397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сільська рада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4401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Поромів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4404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Петрове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4403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Млинище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4402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с. Лежниця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4407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Михалє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0401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Бужанка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0402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Бортнів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0404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Іванів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0405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Шахтарське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0403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Верхнів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0721183303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с.Морозовичі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0721183304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с.Волиця-Морозовицька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0721183305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с.Русовичі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0721187705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с.Нова Лішня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0721187701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с.Стара Лішня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0721187702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с.Будятичі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0721187706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с.Осмиловичі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0721187704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с.Космівка</w:t>
            </w:r>
          </w:p>
        </w:tc>
      </w:tr>
    </w:tbl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953"/>
        <w:gridCol w:w="3122"/>
        <w:gridCol w:w="1416"/>
        <w:gridCol w:w="1417"/>
        <w:gridCol w:w="1416"/>
        <w:gridCol w:w="1558"/>
      </w:tblGrid>
      <w:tr w:rsidR="007C3A36" w:rsidRPr="00313978" w:rsidTr="007A068C">
        <w:tc>
          <w:tcPr>
            <w:tcW w:w="4081" w:type="dxa"/>
            <w:gridSpan w:val="3"/>
            <w:vMerge w:val="restart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Вид 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цільового призначення земель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t xml:space="preserve"> 2</w:t>
            </w:r>
          </w:p>
        </w:tc>
        <w:tc>
          <w:tcPr>
            <w:tcW w:w="5807" w:type="dxa"/>
            <w:gridSpan w:val="4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Ставки податку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t xml:space="preserve"> 3 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(відсотків нормативної грошової оцінки)</w:t>
            </w:r>
          </w:p>
        </w:tc>
      </w:tr>
      <w:tr w:rsidR="007C3A36" w:rsidRPr="00313978" w:rsidTr="007A068C">
        <w:tc>
          <w:tcPr>
            <w:tcW w:w="4081" w:type="dxa"/>
            <w:gridSpan w:val="3"/>
            <w:vMerge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3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974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7C3A36" w:rsidRPr="00313978" w:rsidTr="000E3793">
        <w:trPr>
          <w:trHeight w:val="907"/>
        </w:trPr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код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2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фізичних осіб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сільськогосподарського призначення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01.01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01.02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фермерського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01.03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особистого селянського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01.04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підсобного сільського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01.05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індивідуального садівництва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01.06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колективного садівництва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D03282" w:rsidRDefault="00AE1971" w:rsidP="00AE1971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3282">
              <w:rPr>
                <w:rFonts w:ascii="Times New Roman" w:hAnsi="Times New Roman"/>
                <w:sz w:val="24"/>
                <w:szCs w:val="24"/>
                <w:lang w:val="uk-UA"/>
              </w:rPr>
              <w:t>01.07</w:t>
            </w:r>
          </w:p>
        </w:tc>
        <w:tc>
          <w:tcPr>
            <w:tcW w:w="3122" w:type="dxa"/>
          </w:tcPr>
          <w:p w:rsidR="00AE1971" w:rsidRPr="00D03282" w:rsidRDefault="00AE1971" w:rsidP="00AE1971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3282">
              <w:rPr>
                <w:rFonts w:ascii="Times New Roman" w:hAnsi="Times New Roman"/>
                <w:sz w:val="24"/>
                <w:szCs w:val="24"/>
                <w:lang w:val="uk-UA"/>
              </w:rPr>
              <w:t>Для городництва</w:t>
            </w:r>
            <w:r w:rsidRPr="00D03282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01.08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сінокосіння і випасання худоби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01.09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дослідних і навчальних цілей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01.10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01.11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надання послуг у сільському господарстві 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01.12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416" w:type="dxa"/>
          </w:tcPr>
          <w:p w:rsidR="00AE1971" w:rsidRDefault="00AE1971" w:rsidP="00AE1971"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AE1971" w:rsidRDefault="00AE1971" w:rsidP="00AE1971"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AE1971" w:rsidRDefault="00AE1971" w:rsidP="00AE1971"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AE1971" w:rsidRDefault="00AE1971" w:rsidP="00AE1971"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01.13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іншого сільськогосподарського призначення 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01.14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01.01 - 01.13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02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житлової забудови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02.01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02.02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колективного житлового будівництва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EF67A4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02.03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416" w:type="dxa"/>
          </w:tcPr>
          <w:p w:rsidR="00AE1971" w:rsidRDefault="00AE1971" w:rsidP="00AE1971">
            <w:r w:rsidRPr="00EF67A4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F92F7F">
        <w:trPr>
          <w:trHeight w:val="876"/>
        </w:trPr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02.04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416" w:type="dxa"/>
          </w:tcPr>
          <w:p w:rsidR="00AE1971" w:rsidRDefault="00AE1971" w:rsidP="00AE1971">
            <w:r w:rsidRPr="00EF67A4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02.05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індивідуальних гаражів </w:t>
            </w:r>
          </w:p>
        </w:tc>
        <w:tc>
          <w:tcPr>
            <w:tcW w:w="1416" w:type="dxa"/>
          </w:tcPr>
          <w:p w:rsidR="00AE1971" w:rsidRDefault="00AE1971" w:rsidP="00AE1971">
            <w:r w:rsidRPr="00EF67A4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02.06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колективного гаражного будівництва </w:t>
            </w:r>
          </w:p>
        </w:tc>
        <w:tc>
          <w:tcPr>
            <w:tcW w:w="1416" w:type="dxa"/>
          </w:tcPr>
          <w:p w:rsidR="00AE1971" w:rsidRDefault="00AE1971" w:rsidP="00AE1971">
            <w:r w:rsidRPr="00EF67A4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02.07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іншої житлової забудови </w:t>
            </w:r>
          </w:p>
        </w:tc>
        <w:tc>
          <w:tcPr>
            <w:tcW w:w="1416" w:type="dxa"/>
          </w:tcPr>
          <w:p w:rsidR="00AE1971" w:rsidRDefault="00AE1971" w:rsidP="00AE1971">
            <w:r w:rsidRPr="001E4915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02.08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02.01 - 02.07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AE1971" w:rsidRDefault="00AE1971" w:rsidP="00AE1971">
            <w:r w:rsidRPr="001E4915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03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громадської забудови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03.01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03.02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закладів освіти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03.03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закладів охорони здоров'я та соціальної допомоги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03.04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громадських та релігійних організацій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03.05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03.06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екстериторіальних організацій та органів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EC5AA1">
        <w:trPr>
          <w:trHeight w:val="1590"/>
        </w:trPr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об'єктів туристичної інфраструктури та закладів громадського харчування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закладів комунального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обслуговування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03.13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закладів побутового обслуговування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органів ДСНС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EC5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04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природно-заповідного фонду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 природних заповідників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 національних природних парків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 ботанічних садів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парків - пам'яток садово-паркового мистецтва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заказників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заповідних урочищ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пам'яток природи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04.11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EE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05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іншого природоохоронного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06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для профілактики захворювань і лікування людей)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і обслуговування санаторно-оздоровчих закладів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B16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інших оздоровчих цілей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EE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06.01 - 06.03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07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рекреаційного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об'єктів рекреаційного призначення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об'єктів фізичної культури і спорту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індивідуального дачного будівництва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колективного дачного будівництва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07.01 - 07.04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08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історико-культурного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забезпечення охорони об'єктів культурної спадщини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іншого історико-культурного призначення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08.01 - 08.03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09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лісогосподарського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09.01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ведення лісового господарства і пов'язаних з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ним послуг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0,100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09.02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іншого лісогосподарського призначення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0,100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09.03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09.01 - 09.02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0,100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водного фонду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експлуатації та догляду за водними об'єктами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сінокосіння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рибогосподарських потреб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1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проведення науково-дослідних робіт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10.11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10.12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10.01 - 10.11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промисловості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експлуатації основних, підсобних і допоміжних будівель та споруд підприємствами, що пов'язані з користуванням надрами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шахта №10 Нововолинська, шахта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Бужанська</w:t>
            </w:r>
            <w:proofErr w:type="spellEnd"/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 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11.01 - 11.04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транспорту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морського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річкового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об'єктів трубопровідного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12.01 - 12.09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D03282" w:rsidRDefault="007C3A36" w:rsidP="007A068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3282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12.11</w:t>
            </w:r>
          </w:p>
        </w:tc>
        <w:tc>
          <w:tcPr>
            <w:tcW w:w="3122" w:type="dxa"/>
          </w:tcPr>
          <w:p w:rsidR="007C3A36" w:rsidRPr="00D03282" w:rsidRDefault="007C3A36" w:rsidP="007A068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3282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Для </w:t>
            </w:r>
            <w:r w:rsidRPr="00D03282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розміщення та експлуатації об'єктів дорожнього сервісу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зв'язку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та споруд об'єктів поштового зв'язку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інших технічних засобів зв'язку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енергетики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14.01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підприємств, установ і організацій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14.02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розміщення, будівництва, експлуатації та обслуговування будівель і споруд об'єктів передачі електричної та теплової енергії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14.03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14.01 - 14.02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оборони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Збройних Сил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військових частин (підрозділів) Національної гвардії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постійної діяльності </w:t>
            </w:r>
            <w:proofErr w:type="spellStart"/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Держприкордонслужби</w:t>
            </w:r>
            <w:proofErr w:type="spellEnd"/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СБУ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постійної діяльності </w:t>
            </w:r>
            <w:proofErr w:type="spellStart"/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Держспецтрансслужби</w:t>
            </w:r>
            <w:proofErr w:type="spellEnd"/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Служби зовнішньої розвідки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Землі запасу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Землі резервного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загального користування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Для цілей підрозділів 16-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18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lang w:val="uk-UA"/>
        </w:rPr>
        <w:t>____________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Вид цільового призначення земель зазначається згідно з Класифікацією видів цільового призначення земель, затвердженою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наказом Держкомзему від 23 липня 2010 р. N 548</w:t>
      </w:r>
      <w:r w:rsidRPr="00B32B27">
        <w:rPr>
          <w:rFonts w:ascii="Times New Roman" w:hAnsi="Times New Roman"/>
          <w:sz w:val="28"/>
          <w:szCs w:val="28"/>
          <w:lang w:val="uk-UA"/>
        </w:rPr>
        <w:t>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Ставки податку встановлюються з урахуванням норм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підпункту 12.3.7 пункту 12.3 статті 12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пункту 30.2 статті 30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статей 274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277 Податкового кодексу України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і зазначаються десятковим дробом з трьома (у разі потреби чотирма) десятковими знаками після коми.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4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Земельні ділянки, що класифікуються за кодами цього підрозділу, звільняються / можуть звільнятися повністю або частково від оподаткування земельним податком відповідно до норм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статей 281 - 283 Податкового кодексу України</w:t>
      </w:r>
      <w:r w:rsidRPr="00B32B27">
        <w:rPr>
          <w:rFonts w:ascii="Times New Roman" w:hAnsi="Times New Roman"/>
          <w:sz w:val="28"/>
          <w:szCs w:val="28"/>
          <w:lang w:val="uk-UA"/>
        </w:rPr>
        <w:t>.</w:t>
      </w:r>
    </w:p>
    <w:p w:rsidR="007C3A36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805A6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7C3A36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bookmarkStart w:id="0" w:name="_GoBack"/>
      <w:r w:rsidR="007C3A36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0"/>
      <w:r w:rsidR="007C3A36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AE1971" w:rsidRPr="00AE1971">
        <w:rPr>
          <w:rFonts w:ascii="Times New Roman" w:hAnsi="Times New Roman"/>
          <w:b/>
          <w:sz w:val="28"/>
          <w:szCs w:val="28"/>
          <w:lang w:val="uk-UA"/>
        </w:rPr>
        <w:t>ОЛЕГ САВЧУК</w:t>
      </w:r>
    </w:p>
    <w:sectPr w:rsidR="007C3A36" w:rsidRPr="00B32B27" w:rsidSect="008714AE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0B7F67"/>
    <w:multiLevelType w:val="hybridMultilevel"/>
    <w:tmpl w:val="12FCB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4524B0"/>
    <w:multiLevelType w:val="hybridMultilevel"/>
    <w:tmpl w:val="08A4BD56"/>
    <w:lvl w:ilvl="0" w:tplc="AC1673D4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2C3"/>
    <w:rsid w:val="0004371B"/>
    <w:rsid w:val="00046540"/>
    <w:rsid w:val="00073CCB"/>
    <w:rsid w:val="00077C56"/>
    <w:rsid w:val="000A733C"/>
    <w:rsid w:val="000E3793"/>
    <w:rsid w:val="000E41BD"/>
    <w:rsid w:val="000E7326"/>
    <w:rsid w:val="000E7742"/>
    <w:rsid w:val="000F25CB"/>
    <w:rsid w:val="000F4D0F"/>
    <w:rsid w:val="000F7F10"/>
    <w:rsid w:val="00117719"/>
    <w:rsid w:val="00126D86"/>
    <w:rsid w:val="00143E38"/>
    <w:rsid w:val="00144F82"/>
    <w:rsid w:val="0016359C"/>
    <w:rsid w:val="0019557F"/>
    <w:rsid w:val="00196EF1"/>
    <w:rsid w:val="001B2BF7"/>
    <w:rsid w:val="001C02C3"/>
    <w:rsid w:val="001F0844"/>
    <w:rsid w:val="001F325C"/>
    <w:rsid w:val="00200A6D"/>
    <w:rsid w:val="00216300"/>
    <w:rsid w:val="00252663"/>
    <w:rsid w:val="00261571"/>
    <w:rsid w:val="002625BF"/>
    <w:rsid w:val="002656DB"/>
    <w:rsid w:val="0028613C"/>
    <w:rsid w:val="002A5ABB"/>
    <w:rsid w:val="002A68F2"/>
    <w:rsid w:val="002B7DFE"/>
    <w:rsid w:val="002C7219"/>
    <w:rsid w:val="002D4563"/>
    <w:rsid w:val="00301D40"/>
    <w:rsid w:val="003029B2"/>
    <w:rsid w:val="00313978"/>
    <w:rsid w:val="0033468A"/>
    <w:rsid w:val="00343675"/>
    <w:rsid w:val="003979E5"/>
    <w:rsid w:val="003A151A"/>
    <w:rsid w:val="003B044D"/>
    <w:rsid w:val="003B3A7F"/>
    <w:rsid w:val="003E748D"/>
    <w:rsid w:val="00415FD3"/>
    <w:rsid w:val="0046792D"/>
    <w:rsid w:val="00485C23"/>
    <w:rsid w:val="00491944"/>
    <w:rsid w:val="004B41FA"/>
    <w:rsid w:val="004C6755"/>
    <w:rsid w:val="004E7756"/>
    <w:rsid w:val="004E7BEA"/>
    <w:rsid w:val="0050426C"/>
    <w:rsid w:val="00563365"/>
    <w:rsid w:val="00574933"/>
    <w:rsid w:val="00590F49"/>
    <w:rsid w:val="005D4479"/>
    <w:rsid w:val="005E4C3A"/>
    <w:rsid w:val="005E7ACD"/>
    <w:rsid w:val="005F2286"/>
    <w:rsid w:val="005F2E2E"/>
    <w:rsid w:val="006329E0"/>
    <w:rsid w:val="00661693"/>
    <w:rsid w:val="00667D12"/>
    <w:rsid w:val="006A1510"/>
    <w:rsid w:val="0076370A"/>
    <w:rsid w:val="0078095D"/>
    <w:rsid w:val="00786B43"/>
    <w:rsid w:val="007A068C"/>
    <w:rsid w:val="007C3A36"/>
    <w:rsid w:val="007D2EA1"/>
    <w:rsid w:val="007D6C2A"/>
    <w:rsid w:val="007F427E"/>
    <w:rsid w:val="00801ECD"/>
    <w:rsid w:val="00802275"/>
    <w:rsid w:val="00805A66"/>
    <w:rsid w:val="0083114E"/>
    <w:rsid w:val="008714AE"/>
    <w:rsid w:val="0087222B"/>
    <w:rsid w:val="008A14AD"/>
    <w:rsid w:val="008A7EB1"/>
    <w:rsid w:val="008C2610"/>
    <w:rsid w:val="008D05D2"/>
    <w:rsid w:val="008E509F"/>
    <w:rsid w:val="00904110"/>
    <w:rsid w:val="00922DE3"/>
    <w:rsid w:val="00934D44"/>
    <w:rsid w:val="0094647E"/>
    <w:rsid w:val="009A06A6"/>
    <w:rsid w:val="009C39BC"/>
    <w:rsid w:val="009C5193"/>
    <w:rsid w:val="009C59B7"/>
    <w:rsid w:val="009F3908"/>
    <w:rsid w:val="009F6516"/>
    <w:rsid w:val="00A14B97"/>
    <w:rsid w:val="00A52876"/>
    <w:rsid w:val="00A80C93"/>
    <w:rsid w:val="00A97062"/>
    <w:rsid w:val="00AE1971"/>
    <w:rsid w:val="00B16D80"/>
    <w:rsid w:val="00B232E7"/>
    <w:rsid w:val="00B26AC3"/>
    <w:rsid w:val="00B273BC"/>
    <w:rsid w:val="00B32B27"/>
    <w:rsid w:val="00B3402F"/>
    <w:rsid w:val="00B47F04"/>
    <w:rsid w:val="00B501EC"/>
    <w:rsid w:val="00B550A4"/>
    <w:rsid w:val="00B736F2"/>
    <w:rsid w:val="00B73F4A"/>
    <w:rsid w:val="00BB59B5"/>
    <w:rsid w:val="00BB6CA0"/>
    <w:rsid w:val="00BC553B"/>
    <w:rsid w:val="00BE5A7B"/>
    <w:rsid w:val="00BF24CE"/>
    <w:rsid w:val="00BF594B"/>
    <w:rsid w:val="00C16039"/>
    <w:rsid w:val="00C32139"/>
    <w:rsid w:val="00C80B13"/>
    <w:rsid w:val="00CA3EB8"/>
    <w:rsid w:val="00CB5515"/>
    <w:rsid w:val="00CD5050"/>
    <w:rsid w:val="00CF526C"/>
    <w:rsid w:val="00CF5A50"/>
    <w:rsid w:val="00D03282"/>
    <w:rsid w:val="00D04D2C"/>
    <w:rsid w:val="00D3370D"/>
    <w:rsid w:val="00D557FE"/>
    <w:rsid w:val="00D9186A"/>
    <w:rsid w:val="00DA503C"/>
    <w:rsid w:val="00DE328B"/>
    <w:rsid w:val="00DF2667"/>
    <w:rsid w:val="00E076EC"/>
    <w:rsid w:val="00E07F26"/>
    <w:rsid w:val="00E279F9"/>
    <w:rsid w:val="00E419B6"/>
    <w:rsid w:val="00E41F09"/>
    <w:rsid w:val="00E45C35"/>
    <w:rsid w:val="00E52884"/>
    <w:rsid w:val="00EB08FC"/>
    <w:rsid w:val="00EC5AA1"/>
    <w:rsid w:val="00ED709A"/>
    <w:rsid w:val="00EE330E"/>
    <w:rsid w:val="00EE7E49"/>
    <w:rsid w:val="00F26038"/>
    <w:rsid w:val="00F7542A"/>
    <w:rsid w:val="00F92F7F"/>
    <w:rsid w:val="00F956E5"/>
    <w:rsid w:val="00FD3F7D"/>
    <w:rsid w:val="00FD47B7"/>
    <w:rsid w:val="00FF41CB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FD3546-712C-4293-8952-F02382D5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0A4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paragraph" w:styleId="1">
    <w:name w:val="heading 1"/>
    <w:basedOn w:val="a"/>
    <w:link w:val="10"/>
    <w:uiPriority w:val="99"/>
    <w:qFormat/>
    <w:rsid w:val="001C02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C02C3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02C3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1C02C3"/>
    <w:rPr>
      <w:rFonts w:ascii="Cambria" w:hAnsi="Cambria" w:cs="Times New Roman"/>
      <w:b/>
      <w:i/>
      <w:sz w:val="28"/>
      <w:lang w:eastAsia="ru-RU"/>
    </w:rPr>
  </w:style>
  <w:style w:type="paragraph" w:styleId="a3">
    <w:name w:val="List Paragraph"/>
    <w:basedOn w:val="a"/>
    <w:uiPriority w:val="99"/>
    <w:qFormat/>
    <w:rsid w:val="001C02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1C02C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1C02C3"/>
    <w:rPr>
      <w:rFonts w:ascii="Tahoma" w:hAnsi="Tahoma" w:cs="Times New Roman"/>
      <w:sz w:val="16"/>
      <w:lang w:eastAsia="ru-RU"/>
    </w:rPr>
  </w:style>
  <w:style w:type="paragraph" w:customStyle="1" w:styleId="11">
    <w:name w:val="Без интервала1"/>
    <w:uiPriority w:val="99"/>
    <w:rsid w:val="00126D86"/>
    <w:rPr>
      <w:rFonts w:eastAsia="Times New Roman"/>
      <w:sz w:val="22"/>
      <w:szCs w:val="22"/>
      <w:lang w:val="ru-RU" w:eastAsia="ru-RU"/>
    </w:rPr>
  </w:style>
  <w:style w:type="paragraph" w:customStyle="1" w:styleId="a6">
    <w:name w:val="Нормальний текст"/>
    <w:basedOn w:val="a"/>
    <w:uiPriority w:val="99"/>
    <w:rsid w:val="00126D86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7">
    <w:name w:val="Назва документа"/>
    <w:basedOn w:val="a"/>
    <w:next w:val="a6"/>
    <w:uiPriority w:val="99"/>
    <w:rsid w:val="00126D8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table" w:styleId="a8">
    <w:name w:val="Table Grid"/>
    <w:basedOn w:val="a1"/>
    <w:uiPriority w:val="99"/>
    <w:rsid w:val="00EB0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rsid w:val="00E419B6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a">
    <w:name w:val="Основний текст Знак"/>
    <w:link w:val="a9"/>
    <w:uiPriority w:val="99"/>
    <w:locked/>
    <w:rsid w:val="00E419B6"/>
    <w:rPr>
      <w:rFonts w:ascii="Times New Roman" w:hAnsi="Times New Roman" w:cs="Times New Roman"/>
      <w:sz w:val="24"/>
      <w:lang w:eastAsia="ru-RU"/>
    </w:rPr>
  </w:style>
  <w:style w:type="paragraph" w:styleId="ab">
    <w:name w:val="header"/>
    <w:basedOn w:val="a"/>
    <w:link w:val="ac"/>
    <w:uiPriority w:val="99"/>
    <w:semiHidden/>
    <w:rsid w:val="00E419B6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c">
    <w:name w:val="Верхній колонтитул Знак"/>
    <w:link w:val="ab"/>
    <w:uiPriority w:val="99"/>
    <w:semiHidden/>
    <w:locked/>
    <w:rsid w:val="00E419B6"/>
    <w:rPr>
      <w:rFonts w:ascii="Calibri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rsid w:val="00E419B6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e">
    <w:name w:val="Нижній колонтитул Знак"/>
    <w:link w:val="ad"/>
    <w:uiPriority w:val="99"/>
    <w:semiHidden/>
    <w:locked/>
    <w:rsid w:val="00E419B6"/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75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9473</Words>
  <Characters>5401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Поромів 1</cp:lastModifiedBy>
  <cp:revision>2</cp:revision>
  <cp:lastPrinted>2020-06-30T13:32:00Z</cp:lastPrinted>
  <dcterms:created xsi:type="dcterms:W3CDTF">2021-04-07T05:56:00Z</dcterms:created>
  <dcterms:modified xsi:type="dcterms:W3CDTF">2021-04-07T05:56:00Z</dcterms:modified>
</cp:coreProperties>
</file>