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FA" w:rsidRPr="001137D3" w:rsidRDefault="003E41FA" w:rsidP="003E41FA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3E41FA" w:rsidRPr="001137D3" w:rsidRDefault="003E41FA" w:rsidP="003E41FA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2330E6A" wp14:editId="7BBCACCE">
            <wp:simplePos x="0" y="0"/>
            <wp:positionH relativeFrom="column">
              <wp:posOffset>2781300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1FA" w:rsidRPr="001137D3" w:rsidRDefault="003E41FA" w:rsidP="003E41F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3E41FA" w:rsidRPr="001137D3" w:rsidRDefault="003E41FA" w:rsidP="003E41F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3E41FA" w:rsidRPr="001137D3" w:rsidRDefault="003E41FA" w:rsidP="003E41FA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3E41FA" w:rsidRPr="001137D3" w:rsidRDefault="003E41FA" w:rsidP="003E41FA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3E41FA" w:rsidRPr="001137D3" w:rsidRDefault="003E41FA" w:rsidP="003E41FA">
      <w:pPr>
        <w:rPr>
          <w:rFonts w:eastAsia="Calibri" w:cs="Times New Roman"/>
          <w:sz w:val="24"/>
          <w:szCs w:val="24"/>
          <w:lang w:eastAsia="ru-RU"/>
        </w:rPr>
      </w:pPr>
    </w:p>
    <w:p w:rsidR="003E41FA" w:rsidRPr="001137D3" w:rsidRDefault="003E41FA" w:rsidP="003E41FA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№1071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3E41FA" w:rsidRPr="001137D3" w:rsidRDefault="003E41FA" w:rsidP="003E41FA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3E41FA" w:rsidRPr="001137D3" w:rsidRDefault="003E41FA" w:rsidP="003E41FA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</w:p>
    <w:p w:rsidR="003E41FA" w:rsidRPr="001137D3" w:rsidRDefault="003E41FA" w:rsidP="003E4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3E41FA" w:rsidRPr="001137D3" w:rsidRDefault="003E41FA" w:rsidP="003E4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земельних ділянок </w:t>
      </w:r>
    </w:p>
    <w:p w:rsidR="003E41FA" w:rsidRPr="001137D3" w:rsidRDefault="003E41FA" w:rsidP="003E4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які</w:t>
      </w:r>
      <w:r w:rsidR="00E70268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розташовані в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с.Мельниківці</w:t>
      </w:r>
      <w:proofErr w:type="spellEnd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вул. Гагаріна, </w:t>
      </w:r>
      <w:proofErr w:type="spellStart"/>
      <w:r>
        <w:rPr>
          <w:rFonts w:eastAsia="Calibri" w:cs="Times New Roman"/>
          <w:color w:val="000000"/>
          <w:sz w:val="24"/>
          <w:szCs w:val="24"/>
          <w:lang w:eastAsia="ru-RU"/>
        </w:rPr>
        <w:t>хх</w:t>
      </w:r>
      <w:proofErr w:type="spellEnd"/>
    </w:p>
    <w:p w:rsidR="003E41FA" w:rsidRPr="001137D3" w:rsidRDefault="003E41FA" w:rsidP="003E41FA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Times New Roman" w:cs="Times New Roman"/>
          <w:sz w:val="22"/>
        </w:rPr>
        <w:t xml:space="preserve">  </w:t>
      </w:r>
      <w:r w:rsidRPr="001137D3">
        <w:rPr>
          <w:rFonts w:eastAsia="Calibri" w:cs="Times New Roman"/>
          <w:sz w:val="24"/>
          <w:szCs w:val="24"/>
          <w:lang w:eastAsia="ru-RU"/>
        </w:rPr>
        <w:t>району Вінницької області</w:t>
      </w:r>
    </w:p>
    <w:p w:rsidR="003E41FA" w:rsidRPr="001137D3" w:rsidRDefault="003E41FA" w:rsidP="003E4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3E41FA" w:rsidRPr="001137D3" w:rsidRDefault="003E41FA" w:rsidP="003E4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земельних ділянок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3E41FA" w:rsidRPr="001137D3" w:rsidRDefault="003E41FA" w:rsidP="003E41FA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3E41FA" w:rsidRPr="001137D3" w:rsidRDefault="003E41FA" w:rsidP="003E41F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3E41FA" w:rsidRPr="001137D3" w:rsidRDefault="003E41FA" w:rsidP="003E4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3E41FA" w:rsidRPr="001137D3" w:rsidRDefault="003E41FA" w:rsidP="003E41F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>Затвердити проект землеустрою щодо відведення земельн</w:t>
      </w:r>
      <w:r>
        <w:rPr>
          <w:rFonts w:eastAsia="Times New Roman" w:cs="Times New Roman"/>
          <w:color w:val="000000"/>
          <w:sz w:val="24"/>
          <w:szCs w:val="24"/>
        </w:rPr>
        <w:t>их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ділян</w:t>
      </w:r>
      <w:r>
        <w:rPr>
          <w:rFonts w:eastAsia="Times New Roman" w:cs="Times New Roman"/>
          <w:color w:val="000000"/>
          <w:sz w:val="24"/>
          <w:szCs w:val="24"/>
        </w:rPr>
        <w:t>ок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загальною площею 1.21</w:t>
      </w:r>
      <w:r>
        <w:rPr>
          <w:rFonts w:eastAsia="Times New Roman" w:cs="Times New Roman"/>
          <w:color w:val="000000"/>
          <w:sz w:val="24"/>
          <w:szCs w:val="24"/>
        </w:rPr>
        <w:t>00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га., а саме:</w:t>
      </w:r>
    </w:p>
    <w:p w:rsidR="003E41FA" w:rsidRPr="001137D3" w:rsidRDefault="003E41FA" w:rsidP="003E41FA">
      <w:pPr>
        <w:numPr>
          <w:ilvl w:val="1"/>
          <w:numId w:val="2"/>
        </w:numPr>
        <w:spacing w:after="160"/>
        <w:ind w:left="709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0.2500 га - для будівництва та обслуговування житлового будинку, господарських будівель та споруд, розташована  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на території Райгородської сільської ради </w:t>
      </w:r>
      <w:r w:rsidRPr="001137D3">
        <w:rPr>
          <w:rFonts w:eastAsia="Times New Roman" w:cs="Times New Roman"/>
          <w:sz w:val="24"/>
          <w:szCs w:val="24"/>
        </w:rPr>
        <w:t xml:space="preserve">за адресою: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с.Мельниківці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Гагаріна, </w:t>
      </w:r>
      <w:proofErr w:type="spellStart"/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3E41FA" w:rsidRPr="001137D3" w:rsidRDefault="003E41FA" w:rsidP="003E41F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160"/>
        <w:ind w:left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0.9600 га -  для ведення особистого селянського господарства, яка розташована на території Райгородської сільської ради за адресою: Вінницька область Гайсинський район в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с.Мельниківці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вул.Гагаріна,</w:t>
      </w:r>
      <w:r>
        <w:rPr>
          <w:rFonts w:eastAsia="Times New Roman" w:cs="Times New Roman"/>
          <w:color w:val="000000"/>
          <w:sz w:val="24"/>
          <w:szCs w:val="24"/>
        </w:rPr>
        <w:t>хх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3E41FA" w:rsidRPr="001137D3" w:rsidRDefault="003E41FA" w:rsidP="003E41F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</w:t>
      </w:r>
      <w:r>
        <w:rPr>
          <w:rFonts w:eastAsia="Times New Roman" w:cs="Times New Roman"/>
          <w:color w:val="000000"/>
          <w:sz w:val="24"/>
          <w:szCs w:val="24"/>
        </w:rPr>
        <w:t>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ділянк</w:t>
      </w:r>
      <w:r>
        <w:rPr>
          <w:rFonts w:eastAsia="Times New Roman" w:cs="Times New Roman"/>
          <w:color w:val="000000"/>
          <w:sz w:val="24"/>
          <w:szCs w:val="24"/>
        </w:rPr>
        <w:t>и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загальною площею 1.21</w:t>
      </w:r>
      <w:r>
        <w:rPr>
          <w:rFonts w:eastAsia="Times New Roman" w:cs="Times New Roman"/>
          <w:color w:val="000000"/>
          <w:sz w:val="24"/>
          <w:szCs w:val="24"/>
        </w:rPr>
        <w:t>00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га а саме:</w:t>
      </w:r>
    </w:p>
    <w:p w:rsidR="003E41FA" w:rsidRPr="001137D3" w:rsidRDefault="003E41FA" w:rsidP="003E41FA">
      <w:pPr>
        <w:numPr>
          <w:ilvl w:val="0"/>
          <w:numId w:val="3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0.2500 га - для будівництва та обслуговування житлового будинку, господарських будівель та споруд, кадастровий номер 0523085600:03:001:0413, яка розташована </w:t>
      </w:r>
      <w:r w:rsidRPr="001137D3">
        <w:rPr>
          <w:rFonts w:eastAsia="Times New Roman" w:cs="Times New Roman"/>
          <w:color w:val="000000"/>
          <w:sz w:val="24"/>
          <w:szCs w:val="24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за адресою: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с.Мельниківці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Гагаріна, </w:t>
      </w:r>
      <w:proofErr w:type="spellStart"/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3E41FA" w:rsidRPr="001137D3" w:rsidRDefault="003E41FA" w:rsidP="003E41F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>0.9600 га - для ведення особистого селянського господарства, кадастровий номер 0523085600:03:001:0412,</w:t>
      </w:r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яка розташована на території Райгородської сільської ради за адресою: Вінницька область Гайсинський район 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с.Мельниківці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вул.Гагаріна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хх</w:t>
      </w:r>
      <w:proofErr w:type="spellEnd"/>
    </w:p>
    <w:p w:rsidR="003E41FA" w:rsidRPr="001137D3" w:rsidRDefault="003E41FA" w:rsidP="003E41F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3E41FA" w:rsidRPr="001137D3" w:rsidRDefault="003E41FA" w:rsidP="003E41FA">
      <w:pPr>
        <w:numPr>
          <w:ilvl w:val="0"/>
          <w:numId w:val="1"/>
        </w:numPr>
        <w:spacing w:after="160"/>
        <w:ind w:left="567"/>
        <w:contextualSpacing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E41FA" w:rsidRPr="001137D3" w:rsidRDefault="003E41FA" w:rsidP="003E41FA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3E41FA" w:rsidRPr="001137D3" w:rsidRDefault="003E41FA" w:rsidP="003E41FA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3E41FA" w:rsidRPr="001137D3" w:rsidRDefault="003E41FA" w:rsidP="003E41FA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3E41FA" w:rsidRPr="001137D3" w:rsidRDefault="003E41FA" w:rsidP="003E41FA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F4E47"/>
    <w:multiLevelType w:val="hybridMultilevel"/>
    <w:tmpl w:val="9168E6E0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2C0046"/>
    <w:multiLevelType w:val="hybridMultilevel"/>
    <w:tmpl w:val="C2D4C1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30B4A"/>
    <w:multiLevelType w:val="hybridMultilevel"/>
    <w:tmpl w:val="9CB2C5BC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FA"/>
    <w:rsid w:val="002F04FE"/>
    <w:rsid w:val="003E41FA"/>
    <w:rsid w:val="00E7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1F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1F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1487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2021-08-10T12:39:00Z</dcterms:created>
  <dcterms:modified xsi:type="dcterms:W3CDTF">2021-08-11T05:53:00Z</dcterms:modified>
</cp:coreProperties>
</file>