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D1E" w:rsidRDefault="00C90D1E" w:rsidP="00C90D1E">
      <w:pPr>
        <w:pStyle w:val="a9"/>
        <w:spacing w:after="0" w:line="240" w:lineRule="auto"/>
        <w:ind w:left="0" w:firstLine="708"/>
        <w:jc w:val="center"/>
        <w:rPr>
          <w:rFonts w:ascii="Times New Roman" w:hAnsi="Times New Roman" w:cs="Times New Roman"/>
          <w:szCs w:val="28"/>
        </w:rPr>
      </w:pPr>
      <w:r>
        <w:rPr>
          <w:rFonts w:ascii="Times New Roman" w:hAnsi="Times New Roman" w:cs="Times New Roman"/>
          <w:noProof/>
          <w:szCs w:val="28"/>
        </w:rPr>
        <w:drawing>
          <wp:inline distT="0" distB="0" distL="0" distR="0">
            <wp:extent cx="523875" cy="638175"/>
            <wp:effectExtent l="19050" t="0" r="9525" b="0"/>
            <wp:docPr id="1"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6"/>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0D1E" w:rsidRDefault="00C90D1E" w:rsidP="00C90D1E">
      <w:pPr>
        <w:spacing w:after="0" w:line="240" w:lineRule="auto"/>
        <w:jc w:val="right"/>
        <w:rPr>
          <w:rFonts w:ascii="Times New Roman" w:hAnsi="Times New Roman" w:cs="Times New Roman"/>
          <w:bCs/>
          <w:sz w:val="28"/>
          <w:szCs w:val="28"/>
        </w:rPr>
      </w:pPr>
    </w:p>
    <w:p w:rsidR="00C90D1E" w:rsidRDefault="00C90D1E" w:rsidP="00C90D1E">
      <w:pPr>
        <w:pStyle w:val="a5"/>
        <w:rPr>
          <w:sz w:val="28"/>
          <w:szCs w:val="28"/>
        </w:rPr>
      </w:pPr>
      <w:r>
        <w:rPr>
          <w:sz w:val="28"/>
          <w:szCs w:val="28"/>
        </w:rPr>
        <w:t>У  К  Р  А  Ї  Н  А</w:t>
      </w:r>
    </w:p>
    <w:p w:rsidR="00C90D1E" w:rsidRDefault="00C90D1E" w:rsidP="00C90D1E">
      <w:pPr>
        <w:pStyle w:val="a6"/>
        <w:rPr>
          <w:sz w:val="28"/>
          <w:szCs w:val="28"/>
        </w:rPr>
      </w:pPr>
      <w:r>
        <w:rPr>
          <w:sz w:val="28"/>
          <w:szCs w:val="28"/>
        </w:rPr>
        <w:t>РАЙГОРОДСЬКА СІЛЬСЬКА РАДА</w:t>
      </w:r>
    </w:p>
    <w:p w:rsidR="00C90D1E" w:rsidRDefault="00C90D1E" w:rsidP="00C90D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C90D1E" w:rsidRDefault="00C90D1E" w:rsidP="00C90D1E">
      <w:pPr>
        <w:spacing w:after="0" w:line="240" w:lineRule="auto"/>
        <w:jc w:val="center"/>
        <w:rPr>
          <w:rFonts w:ascii="Times New Roman" w:hAnsi="Times New Roman" w:cs="Times New Roman"/>
          <w:b/>
          <w:bCs/>
          <w:sz w:val="28"/>
          <w:szCs w:val="28"/>
        </w:rPr>
      </w:pPr>
    </w:p>
    <w:p w:rsidR="00C90D1E" w:rsidRDefault="00C90D1E" w:rsidP="00C90D1E">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C90D1E" w:rsidRDefault="00C90D1E" w:rsidP="00C90D1E">
      <w:pPr>
        <w:tabs>
          <w:tab w:val="left" w:pos="540"/>
        </w:tabs>
        <w:spacing w:after="0" w:line="240" w:lineRule="auto"/>
        <w:jc w:val="center"/>
        <w:rPr>
          <w:rFonts w:ascii="Times New Roman" w:hAnsi="Times New Roman" w:cs="Times New Roman"/>
          <w:b/>
          <w:bCs/>
          <w:sz w:val="28"/>
          <w:szCs w:val="28"/>
        </w:rPr>
      </w:pPr>
    </w:p>
    <w:p w:rsidR="00C90D1E" w:rsidRDefault="00C90D1E" w:rsidP="00C90D1E">
      <w:pPr>
        <w:spacing w:after="0" w:line="240" w:lineRule="auto"/>
        <w:rPr>
          <w:rFonts w:ascii="Times New Roman" w:hAnsi="Times New Roman" w:cs="Times New Roman"/>
          <w:sz w:val="28"/>
          <w:szCs w:val="28"/>
        </w:rPr>
      </w:pPr>
      <w:r>
        <w:rPr>
          <w:rFonts w:ascii="Times New Roman" w:hAnsi="Times New Roman" w:cs="Times New Roman"/>
          <w:sz w:val="28"/>
          <w:szCs w:val="28"/>
        </w:rPr>
        <w:t>19. 05. 2021 року</w:t>
      </w:r>
      <w:r>
        <w:rPr>
          <w:rFonts w:ascii="Times New Roman" w:hAnsi="Times New Roman" w:cs="Times New Roman"/>
          <w:sz w:val="28"/>
          <w:szCs w:val="28"/>
        </w:rPr>
        <w:tab/>
        <w:t xml:space="preserve">№ 626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12  сесія  8 скликання</w:t>
      </w:r>
    </w:p>
    <w:p w:rsidR="00C90D1E" w:rsidRDefault="00C90D1E" w:rsidP="00C90D1E">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C90D1E" w:rsidRDefault="00C90D1E" w:rsidP="00C90D1E">
      <w:pPr>
        <w:spacing w:after="0" w:line="240" w:lineRule="auto"/>
        <w:jc w:val="center"/>
        <w:rPr>
          <w:rFonts w:ascii="Times New Roman" w:hAnsi="Times New Roman" w:cs="Times New Roman"/>
          <w:sz w:val="28"/>
          <w:szCs w:val="28"/>
        </w:rPr>
      </w:pPr>
    </w:p>
    <w:p w:rsidR="00C90D1E" w:rsidRDefault="00C90D1E" w:rsidP="00C90D1E">
      <w:pPr>
        <w:spacing w:after="0" w:line="240" w:lineRule="auto"/>
        <w:rPr>
          <w:rFonts w:ascii="Times New Roman" w:hAnsi="Times New Roman" w:cs="Times New Roman"/>
          <w:sz w:val="26"/>
          <w:szCs w:val="26"/>
        </w:rPr>
      </w:pPr>
      <w:r>
        <w:rPr>
          <w:rFonts w:ascii="Times New Roman" w:hAnsi="Times New Roman" w:cs="Times New Roman"/>
          <w:sz w:val="26"/>
          <w:szCs w:val="26"/>
        </w:rPr>
        <w:t>Про надання дозволу  ТОВ «СХК «Вінницька промислова група»</w:t>
      </w:r>
    </w:p>
    <w:p w:rsidR="00C90D1E" w:rsidRDefault="00C90D1E" w:rsidP="00C90D1E">
      <w:pPr>
        <w:spacing w:after="0" w:line="240" w:lineRule="auto"/>
        <w:rPr>
          <w:rFonts w:ascii="Times New Roman" w:hAnsi="Times New Roman" w:cs="Times New Roman"/>
          <w:sz w:val="26"/>
          <w:szCs w:val="26"/>
        </w:rPr>
      </w:pPr>
      <w:r>
        <w:rPr>
          <w:rFonts w:ascii="Times New Roman" w:hAnsi="Times New Roman" w:cs="Times New Roman"/>
          <w:sz w:val="26"/>
          <w:szCs w:val="26"/>
        </w:rPr>
        <w:t>на виготовлення  технічної  документації  із землеустрою</w:t>
      </w:r>
    </w:p>
    <w:p w:rsidR="00C90D1E" w:rsidRDefault="00C90D1E" w:rsidP="00C90D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щодо  встановлення (відновлення)  меж земельних ділянок  </w:t>
      </w:r>
    </w:p>
    <w:p w:rsidR="00C90D1E" w:rsidRDefault="00C90D1E" w:rsidP="00C90D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 натурі  на місцевості</w:t>
      </w:r>
    </w:p>
    <w:p w:rsidR="00C90D1E" w:rsidRDefault="00C90D1E" w:rsidP="00C90D1E">
      <w:pPr>
        <w:spacing w:after="0" w:line="240" w:lineRule="auto"/>
        <w:jc w:val="both"/>
        <w:rPr>
          <w:rFonts w:ascii="Times New Roman" w:hAnsi="Times New Roman" w:cs="Times New Roman"/>
          <w:sz w:val="26"/>
          <w:szCs w:val="26"/>
        </w:rPr>
      </w:pPr>
    </w:p>
    <w:p w:rsidR="00C90D1E" w:rsidRDefault="00C90D1E" w:rsidP="00C90D1E">
      <w:pPr>
        <w:pStyle w:val="HTML"/>
        <w:shd w:val="clear" w:color="auto" w:fill="FFFFFF"/>
        <w:ind w:firstLine="709"/>
        <w:jc w:val="both"/>
        <w:textAlignment w:val="baseline"/>
        <w:rPr>
          <w:rFonts w:ascii="Times New Roman" w:hAnsi="Times New Roman" w:cs="Times New Roman"/>
          <w:bCs/>
          <w:color w:val="000000"/>
          <w:sz w:val="26"/>
          <w:szCs w:val="26"/>
          <w:bdr w:val="none" w:sz="0" w:space="0" w:color="auto" w:frame="1"/>
          <w:lang w:val="uk-UA"/>
        </w:rPr>
      </w:pPr>
      <w:r>
        <w:rPr>
          <w:rFonts w:ascii="Times New Roman" w:hAnsi="Times New Roman" w:cs="Times New Roman"/>
          <w:sz w:val="26"/>
          <w:szCs w:val="26"/>
          <w:lang w:val="uk-UA"/>
        </w:rPr>
        <w:t>Розглянувши клопотання  ТОВ «СХК «Вінницька промислова група», керуючись  п.34, п.43 ст.26 Закону України «Про місцеве самоврядування в Україні», ст. 12, 189  Земельного кодексу України, ст.5, 20 Закону України «Про охорону землі», ст.4, 19 Закону України «Про оренду землі»,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10.07.2018р. №2498-</w:t>
      </w:r>
      <w:r>
        <w:rPr>
          <w:rFonts w:ascii="Times New Roman" w:hAnsi="Times New Roman" w:cs="Times New Roman"/>
          <w:sz w:val="26"/>
          <w:szCs w:val="26"/>
          <w:lang w:val="en-US"/>
        </w:rPr>
        <w:t>VIII</w:t>
      </w:r>
      <w:r>
        <w:rPr>
          <w:rFonts w:ascii="Times New Roman" w:hAnsi="Times New Roman" w:cs="Times New Roman"/>
          <w:sz w:val="26"/>
          <w:szCs w:val="26"/>
          <w:lang w:val="uk-UA"/>
        </w:rPr>
        <w:t>, сільська рада</w:t>
      </w:r>
    </w:p>
    <w:p w:rsidR="00C90D1E" w:rsidRDefault="00C90D1E" w:rsidP="00C90D1E">
      <w:pPr>
        <w:pStyle w:val="HTML"/>
        <w:shd w:val="clear" w:color="auto" w:fill="FFFFFF"/>
        <w:ind w:firstLine="709"/>
        <w:jc w:val="both"/>
        <w:textAlignment w:val="baseline"/>
        <w:rPr>
          <w:rFonts w:ascii="Times New Roman" w:hAnsi="Times New Roman" w:cs="Times New Roman"/>
          <w:bCs/>
          <w:color w:val="000000"/>
          <w:sz w:val="26"/>
          <w:szCs w:val="26"/>
          <w:bdr w:val="none" w:sz="0" w:space="0" w:color="auto" w:frame="1"/>
          <w:lang w:val="uk-UA"/>
        </w:rPr>
      </w:pPr>
    </w:p>
    <w:p w:rsidR="00C90D1E" w:rsidRDefault="00C90D1E" w:rsidP="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ВИРІШИЛА:</w:t>
      </w:r>
    </w:p>
    <w:p w:rsidR="00C90D1E" w:rsidRDefault="00C90D1E" w:rsidP="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6"/>
          <w:szCs w:val="26"/>
          <w:lang w:val="ru-RU"/>
        </w:rPr>
      </w:pPr>
      <w:r>
        <w:rPr>
          <w:rFonts w:ascii="Times New Roman" w:hAnsi="Times New Roman" w:cs="Times New Roman"/>
          <w:sz w:val="26"/>
          <w:szCs w:val="26"/>
        </w:rPr>
        <w:t xml:space="preserve">1. Надати дозвіл  ТОВ «СХК «Вінницька промислова група», </w:t>
      </w:r>
      <w:r>
        <w:rPr>
          <w:rFonts w:ascii="Times New Roman" w:hAnsi="Times New Roman" w:cs="Times New Roman"/>
          <w:color w:val="000000"/>
          <w:sz w:val="26"/>
          <w:szCs w:val="26"/>
        </w:rPr>
        <w:t xml:space="preserve"> на виготовлення  технічної  документації   із землеустрою  щодо встановлення (відновлення) меж  земельних  ділянок</w:t>
      </w:r>
      <w:r>
        <w:rPr>
          <w:rFonts w:ascii="Times New Roman" w:hAnsi="Times New Roman" w:cs="Times New Roman"/>
          <w:color w:val="000000"/>
          <w:sz w:val="26"/>
          <w:szCs w:val="26"/>
          <w:lang w:val="ru-RU"/>
        </w:rPr>
        <w:t xml:space="preserve"> в </w:t>
      </w:r>
      <w:proofErr w:type="spellStart"/>
      <w:r>
        <w:rPr>
          <w:rFonts w:ascii="Times New Roman" w:hAnsi="Times New Roman" w:cs="Times New Roman"/>
          <w:color w:val="000000"/>
          <w:sz w:val="26"/>
          <w:szCs w:val="26"/>
          <w:lang w:val="ru-RU"/>
        </w:rPr>
        <w:t>натурі</w:t>
      </w:r>
      <w:proofErr w:type="spellEnd"/>
      <w:r>
        <w:rPr>
          <w:rFonts w:ascii="Times New Roman" w:hAnsi="Times New Roman" w:cs="Times New Roman"/>
          <w:color w:val="000000"/>
          <w:sz w:val="26"/>
          <w:szCs w:val="26"/>
          <w:lang w:val="ru-RU"/>
        </w:rPr>
        <w:t xml:space="preserve"> на </w:t>
      </w:r>
      <w:proofErr w:type="spellStart"/>
      <w:r>
        <w:rPr>
          <w:rFonts w:ascii="Times New Roman" w:hAnsi="Times New Roman" w:cs="Times New Roman"/>
          <w:color w:val="000000"/>
          <w:sz w:val="26"/>
          <w:szCs w:val="26"/>
          <w:lang w:val="ru-RU"/>
        </w:rPr>
        <w:t>місцевості</w:t>
      </w:r>
      <w:proofErr w:type="spellEnd"/>
      <w:r>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що</w:t>
      </w:r>
      <w:proofErr w:type="spellEnd"/>
      <w:r w:rsidR="00067BA9">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знаходяться</w:t>
      </w:r>
      <w:proofErr w:type="spellEnd"/>
      <w:r w:rsidR="00067BA9">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під</w:t>
      </w:r>
      <w:proofErr w:type="spellEnd"/>
      <w:r w:rsidR="00067BA9">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проектними</w:t>
      </w:r>
      <w:proofErr w:type="spellEnd"/>
      <w:r>
        <w:rPr>
          <w:rFonts w:ascii="Times New Roman" w:hAnsi="Times New Roman" w:cs="Times New Roman"/>
          <w:color w:val="000000"/>
          <w:sz w:val="26"/>
          <w:szCs w:val="26"/>
          <w:lang w:val="ru-RU"/>
        </w:rPr>
        <w:t xml:space="preserve"> дорогами на </w:t>
      </w:r>
      <w:proofErr w:type="spellStart"/>
      <w:r>
        <w:rPr>
          <w:rFonts w:ascii="Times New Roman" w:hAnsi="Times New Roman" w:cs="Times New Roman"/>
          <w:color w:val="000000"/>
          <w:sz w:val="26"/>
          <w:szCs w:val="26"/>
          <w:lang w:val="ru-RU"/>
        </w:rPr>
        <w:t>території</w:t>
      </w:r>
      <w:proofErr w:type="spellEnd"/>
      <w:r w:rsidR="00067BA9">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Новообиходівського</w:t>
      </w:r>
      <w:proofErr w:type="spellEnd"/>
      <w:r w:rsidR="00067BA9">
        <w:rPr>
          <w:rFonts w:ascii="Times New Roman" w:hAnsi="Times New Roman" w:cs="Times New Roman"/>
          <w:color w:val="000000"/>
          <w:sz w:val="26"/>
          <w:szCs w:val="26"/>
          <w:lang w:val="ru-RU"/>
        </w:rPr>
        <w:t xml:space="preserve"> </w:t>
      </w:r>
      <w:r>
        <w:rPr>
          <w:rFonts w:ascii="Times New Roman" w:hAnsi="Times New Roman" w:cs="Times New Roman"/>
          <w:color w:val="000000"/>
          <w:sz w:val="26"/>
          <w:szCs w:val="26"/>
          <w:lang w:val="ru-RU"/>
        </w:rPr>
        <w:t>старостинського  округу  Райгородської</w:t>
      </w:r>
      <w:r w:rsidR="00067BA9">
        <w:rPr>
          <w:rFonts w:ascii="Times New Roman" w:hAnsi="Times New Roman" w:cs="Times New Roman"/>
          <w:color w:val="000000"/>
          <w:sz w:val="26"/>
          <w:szCs w:val="26"/>
          <w:lang w:val="ru-RU"/>
        </w:rPr>
        <w:t xml:space="preserve"> </w:t>
      </w:r>
      <w:proofErr w:type="spellStart"/>
      <w:r>
        <w:rPr>
          <w:rFonts w:ascii="Times New Roman" w:hAnsi="Times New Roman" w:cs="Times New Roman"/>
          <w:color w:val="000000"/>
          <w:sz w:val="26"/>
          <w:szCs w:val="26"/>
          <w:lang w:val="ru-RU"/>
        </w:rPr>
        <w:t>сільської</w:t>
      </w:r>
      <w:proofErr w:type="spellEnd"/>
      <w:r>
        <w:rPr>
          <w:rFonts w:ascii="Times New Roman" w:hAnsi="Times New Roman" w:cs="Times New Roman"/>
          <w:color w:val="000000"/>
          <w:sz w:val="26"/>
          <w:szCs w:val="26"/>
          <w:lang w:val="ru-RU"/>
        </w:rPr>
        <w:t xml:space="preserve"> ради.</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6"/>
          <w:szCs w:val="26"/>
        </w:rPr>
      </w:pPr>
      <w:r>
        <w:rPr>
          <w:sz w:val="26"/>
          <w:szCs w:val="26"/>
          <w:lang w:val="ru-RU"/>
        </w:rPr>
        <w:t>2</w:t>
      </w:r>
      <w:r>
        <w:rPr>
          <w:sz w:val="26"/>
          <w:szCs w:val="26"/>
        </w:rPr>
        <w:t xml:space="preserve">.  ТОВ «СХК «Вінницька промислова група»: </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6"/>
          <w:szCs w:val="26"/>
        </w:rPr>
      </w:pPr>
      <w:r>
        <w:rPr>
          <w:sz w:val="26"/>
          <w:szCs w:val="26"/>
        </w:rPr>
        <w:t xml:space="preserve">     2.1. Розробити </w:t>
      </w:r>
      <w:r>
        <w:rPr>
          <w:color w:val="000000"/>
          <w:sz w:val="26"/>
          <w:szCs w:val="26"/>
          <w:shd w:val="clear" w:color="auto" w:fill="FFFFFF"/>
        </w:rPr>
        <w:t>технічну документацію із землеустрою щодо встановлення (відновлення) меж земельних ділянок в натурі (на місцевості), та здійснити Державну реєстрацію цих земельних ділянок.</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rPr>
          <w:sz w:val="26"/>
          <w:szCs w:val="26"/>
        </w:rPr>
      </w:pPr>
      <w:r>
        <w:rPr>
          <w:sz w:val="26"/>
          <w:szCs w:val="26"/>
          <w:lang w:val="ru-RU"/>
        </w:rPr>
        <w:t>2</w:t>
      </w:r>
      <w:r>
        <w:rPr>
          <w:sz w:val="26"/>
          <w:szCs w:val="26"/>
        </w:rPr>
        <w:t>.2. У місячний термін укласти та зареєструвати договори оренди землі відповідно до вимог чинного законодавства.</w:t>
      </w:r>
    </w:p>
    <w:p w:rsidR="00C90D1E" w:rsidRDefault="00C90D1E" w:rsidP="00C90D1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rPr>
          <w:sz w:val="26"/>
          <w:szCs w:val="26"/>
        </w:rPr>
      </w:pPr>
      <w:r>
        <w:rPr>
          <w:sz w:val="26"/>
          <w:szCs w:val="26"/>
          <w:lang w:val="ru-RU"/>
        </w:rPr>
        <w:t>2</w:t>
      </w:r>
      <w:r>
        <w:rPr>
          <w:sz w:val="26"/>
          <w:szCs w:val="26"/>
        </w:rPr>
        <w:t xml:space="preserve">.3. Виконувати </w:t>
      </w:r>
      <w:proofErr w:type="spellStart"/>
      <w:r>
        <w:rPr>
          <w:sz w:val="26"/>
          <w:szCs w:val="26"/>
        </w:rPr>
        <w:t>обов</w:t>
      </w:r>
      <w:proofErr w:type="spellEnd"/>
      <w:r>
        <w:rPr>
          <w:sz w:val="26"/>
          <w:szCs w:val="26"/>
          <w:lang w:val="ru-RU"/>
        </w:rPr>
        <w:t>'</w:t>
      </w:r>
      <w:proofErr w:type="spellStart"/>
      <w:r>
        <w:rPr>
          <w:sz w:val="26"/>
          <w:szCs w:val="26"/>
        </w:rPr>
        <w:t>язки</w:t>
      </w:r>
      <w:proofErr w:type="spellEnd"/>
      <w:r>
        <w:rPr>
          <w:sz w:val="26"/>
          <w:szCs w:val="26"/>
        </w:rPr>
        <w:t xml:space="preserve"> землекористувача відповідно до вимог ст.96 Земельного кодексу України.</w:t>
      </w:r>
    </w:p>
    <w:p w:rsidR="00C90D1E" w:rsidRDefault="00C90D1E" w:rsidP="00C90D1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C90D1E" w:rsidRDefault="00C90D1E" w:rsidP="00C90D1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rFonts w:ascii="Times New Roman" w:hAnsi="Times New Roman" w:cs="Times New Roman"/>
          <w:sz w:val="26"/>
          <w:szCs w:val="26"/>
        </w:rPr>
      </w:pPr>
    </w:p>
    <w:p w:rsidR="00C90D1E" w:rsidRDefault="00C90D1E" w:rsidP="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C90D1E" w:rsidRDefault="00C90D1E" w:rsidP="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bookmarkStart w:id="0" w:name="_GoBack"/>
      <w:bookmarkEnd w:id="0"/>
    </w:p>
    <w:sectPr w:rsidR="00C90D1E" w:rsidSect="004314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97C43"/>
    <w:multiLevelType w:val="hybridMultilevel"/>
    <w:tmpl w:val="6F267670"/>
    <w:lvl w:ilvl="0" w:tplc="F982B918">
      <w:start w:val="1"/>
      <w:numFmt w:val="decimal"/>
      <w:lvlText w:val="%1."/>
      <w:lvlJc w:val="left"/>
      <w:pPr>
        <w:ind w:left="502" w:hanging="360"/>
      </w:pPr>
      <w:rPr>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3002380"/>
    <w:multiLevelType w:val="multilevel"/>
    <w:tmpl w:val="52620E4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6"/>
        <w:szCs w:val="1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90D1E"/>
    <w:rsid w:val="000203AA"/>
    <w:rsid w:val="00067BA9"/>
    <w:rsid w:val="00431432"/>
    <w:rsid w:val="00C90D1E"/>
    <w:rsid w:val="00E31F4E"/>
    <w:rsid w:val="00F66D7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432"/>
  </w:style>
  <w:style w:type="paragraph" w:styleId="1">
    <w:name w:val="heading 1"/>
    <w:basedOn w:val="a"/>
    <w:next w:val="a"/>
    <w:link w:val="10"/>
    <w:uiPriority w:val="9"/>
    <w:qFormat/>
    <w:rsid w:val="00C90D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0D1E"/>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semiHidden/>
    <w:unhideWhenUsed/>
    <w:rsid w:val="00C90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semiHidden/>
    <w:rsid w:val="00C90D1E"/>
    <w:rPr>
      <w:rFonts w:ascii="Courier New" w:eastAsia="Calibri" w:hAnsi="Courier New" w:cs="Courier New"/>
      <w:sz w:val="20"/>
      <w:szCs w:val="20"/>
      <w:lang w:val="ru-RU" w:eastAsia="ru-RU"/>
    </w:rPr>
  </w:style>
  <w:style w:type="paragraph" w:styleId="a3">
    <w:name w:val="Normal (Web)"/>
    <w:basedOn w:val="a"/>
    <w:semiHidden/>
    <w:unhideWhenUsed/>
    <w:rsid w:val="00C90D1E"/>
    <w:pPr>
      <w:spacing w:before="100" w:beforeAutospacing="1" w:after="100" w:afterAutospacing="1" w:line="240" w:lineRule="auto"/>
    </w:pPr>
    <w:rPr>
      <w:rFonts w:ascii="Times New Roman" w:eastAsia="Calibri" w:hAnsi="Times New Roman" w:cs="Times New Roman"/>
      <w:sz w:val="24"/>
      <w:szCs w:val="24"/>
    </w:rPr>
  </w:style>
  <w:style w:type="character" w:customStyle="1" w:styleId="a4">
    <w:name w:val="Название Знак"/>
    <w:aliases w:val="Номер таблиці Знак"/>
    <w:basedOn w:val="a0"/>
    <w:link w:val="a5"/>
    <w:locked/>
    <w:rsid w:val="00C90D1E"/>
    <w:rPr>
      <w:rFonts w:ascii="Times New Roman" w:eastAsia="Times New Roman" w:hAnsi="Times New Roman" w:cs="Times New Roman"/>
      <w:b/>
      <w:lang w:eastAsia="ru-RU"/>
    </w:rPr>
  </w:style>
  <w:style w:type="paragraph" w:styleId="a5">
    <w:name w:val="Title"/>
    <w:aliases w:val="Номер таблиці"/>
    <w:basedOn w:val="a"/>
    <w:link w:val="a4"/>
    <w:qFormat/>
    <w:rsid w:val="00C90D1E"/>
    <w:pPr>
      <w:spacing w:after="0" w:line="240" w:lineRule="auto"/>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C90D1E"/>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link w:val="a7"/>
    <w:qFormat/>
    <w:rsid w:val="00C90D1E"/>
    <w:pPr>
      <w:spacing w:after="0" w:line="240" w:lineRule="auto"/>
      <w:jc w:val="center"/>
    </w:pPr>
    <w:rPr>
      <w:rFonts w:ascii="Times New Roman" w:eastAsia="Times New Roman" w:hAnsi="Times New Roman" w:cs="Times New Roman"/>
      <w:b/>
      <w:sz w:val="20"/>
      <w:szCs w:val="20"/>
      <w:lang w:eastAsia="ru-RU"/>
    </w:rPr>
  </w:style>
  <w:style w:type="character" w:customStyle="1" w:styleId="a7">
    <w:name w:val="Подзаголовок Знак"/>
    <w:basedOn w:val="a0"/>
    <w:link w:val="a6"/>
    <w:rsid w:val="00C90D1E"/>
    <w:rPr>
      <w:rFonts w:ascii="Times New Roman" w:eastAsia="Times New Roman" w:hAnsi="Times New Roman" w:cs="Times New Roman"/>
      <w:b/>
      <w:sz w:val="20"/>
      <w:szCs w:val="20"/>
      <w:lang w:eastAsia="ru-RU"/>
    </w:rPr>
  </w:style>
  <w:style w:type="character" w:customStyle="1" w:styleId="a8">
    <w:name w:val="Абзац списка Знак"/>
    <w:link w:val="a9"/>
    <w:uiPriority w:val="34"/>
    <w:locked/>
    <w:rsid w:val="00C90D1E"/>
    <w:rPr>
      <w:rFonts w:ascii="Calibri" w:hAnsi="Calibri" w:cs="Calibri"/>
    </w:rPr>
  </w:style>
  <w:style w:type="paragraph" w:styleId="a9">
    <w:name w:val="List Paragraph"/>
    <w:basedOn w:val="a"/>
    <w:link w:val="a8"/>
    <w:uiPriority w:val="34"/>
    <w:qFormat/>
    <w:rsid w:val="00C90D1E"/>
    <w:pPr>
      <w:ind w:left="720"/>
      <w:contextualSpacing/>
    </w:pPr>
    <w:rPr>
      <w:rFonts w:ascii="Calibri" w:hAnsi="Calibri" w:cs="Calibri"/>
    </w:rPr>
  </w:style>
  <w:style w:type="paragraph" w:customStyle="1" w:styleId="12">
    <w:name w:val="Абзац списка1"/>
    <w:basedOn w:val="a"/>
    <w:semiHidden/>
    <w:qFormat/>
    <w:rsid w:val="00C90D1E"/>
    <w:pPr>
      <w:spacing w:after="0" w:line="240" w:lineRule="auto"/>
      <w:ind w:left="720"/>
    </w:pPr>
    <w:rPr>
      <w:rFonts w:ascii="Times New Roman" w:eastAsia="Calibri" w:hAnsi="Times New Roman" w:cs="Times New Roman"/>
      <w:sz w:val="24"/>
      <w:szCs w:val="24"/>
      <w:lang w:val="ru-RU" w:eastAsia="ru-RU"/>
    </w:rPr>
  </w:style>
  <w:style w:type="paragraph" w:customStyle="1" w:styleId="13">
    <w:name w:val="Основной текст1"/>
    <w:basedOn w:val="a"/>
    <w:semiHidden/>
    <w:rsid w:val="00C90D1E"/>
    <w:pPr>
      <w:widowControl w:val="0"/>
      <w:shd w:val="clear" w:color="auto" w:fill="FFFFFF"/>
      <w:spacing w:after="260" w:line="240" w:lineRule="auto"/>
      <w:ind w:firstLine="400"/>
    </w:pPr>
    <w:rPr>
      <w:rFonts w:ascii="Times New Roman" w:eastAsia="Times New Roman" w:hAnsi="Times New Roman" w:cs="Times New Roman"/>
      <w:sz w:val="28"/>
      <w:szCs w:val="28"/>
      <w:lang w:bidi="uk-UA"/>
    </w:rPr>
  </w:style>
  <w:style w:type="paragraph" w:styleId="aa">
    <w:name w:val="Balloon Text"/>
    <w:basedOn w:val="a"/>
    <w:link w:val="ab"/>
    <w:uiPriority w:val="99"/>
    <w:semiHidden/>
    <w:unhideWhenUsed/>
    <w:rsid w:val="00C90D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90D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7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1304</Words>
  <Characters>744</Characters>
  <Application>Microsoft Office Word</Application>
  <DocSecurity>0</DocSecurity>
  <Lines>6</Lines>
  <Paragraphs>4</Paragraphs>
  <ScaleCrop>false</ScaleCrop>
  <Company>Reanimator Extreme Edition</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SYSADMIN</cp:lastModifiedBy>
  <cp:revision>5</cp:revision>
  <dcterms:created xsi:type="dcterms:W3CDTF">2021-05-07T20:52:00Z</dcterms:created>
  <dcterms:modified xsi:type="dcterms:W3CDTF">2021-06-02T07:46:00Z</dcterms:modified>
</cp:coreProperties>
</file>