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Pr="00F62BB3" w:rsidRDefault="00F9777B" w:rsidP="00F9777B">
      <w:pPr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F62BB3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4453FD1" wp14:editId="4FAE18CE">
            <wp:simplePos x="0" y="0"/>
            <wp:positionH relativeFrom="margin">
              <wp:align>center</wp:align>
            </wp:positionH>
            <wp:positionV relativeFrom="paragraph">
              <wp:posOffset>161290</wp:posOffset>
            </wp:positionV>
            <wp:extent cx="485775" cy="605155"/>
            <wp:effectExtent l="0" t="0" r="9525" b="4445"/>
            <wp:wrapTopAndBottom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77B" w:rsidRPr="00F62BB3" w:rsidRDefault="00F9777B" w:rsidP="00F9777B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F62BB3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F9777B" w:rsidRPr="00F62BB3" w:rsidRDefault="00F9777B" w:rsidP="00F9777B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F62BB3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F9777B" w:rsidRPr="00F62BB3" w:rsidRDefault="00F9777B" w:rsidP="00F9777B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F9777B" w:rsidRPr="00F62BB3" w:rsidRDefault="00F9777B" w:rsidP="00F9777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62BB3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F62BB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F62BB3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F62BB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F9777B" w:rsidRPr="00F62BB3" w:rsidRDefault="00F9777B" w:rsidP="00F9777B">
      <w:pPr>
        <w:rPr>
          <w:rFonts w:eastAsia="Calibri" w:cs="Times New Roman"/>
          <w:sz w:val="24"/>
          <w:szCs w:val="24"/>
          <w:lang w:val="uk-UA" w:eastAsia="ru-RU"/>
        </w:rPr>
      </w:pPr>
    </w:p>
    <w:p w:rsidR="00F9777B" w:rsidRPr="00F62BB3" w:rsidRDefault="00F9777B" w:rsidP="00F9777B">
      <w:pPr>
        <w:rPr>
          <w:rFonts w:eastAsia="Calibri" w:cs="Times New Roman"/>
          <w:sz w:val="24"/>
          <w:szCs w:val="24"/>
          <w:lang w:val="uk-UA" w:eastAsia="ru-RU"/>
        </w:rPr>
      </w:pPr>
      <w:r w:rsidRPr="00F62BB3">
        <w:rPr>
          <w:rFonts w:eastAsia="Calibri" w:cs="Times New Roman"/>
          <w:sz w:val="24"/>
          <w:szCs w:val="24"/>
          <w:lang w:val="uk-UA" w:eastAsia="ru-RU"/>
        </w:rPr>
        <w:t xml:space="preserve">28.01.2022 року                  № 1599                                           позачергова 26 </w:t>
      </w:r>
      <w:r w:rsidRPr="00F62BB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F62BB3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F62BB3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F9777B" w:rsidRPr="00F62BB3" w:rsidRDefault="00F9777B" w:rsidP="00F9777B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F9777B" w:rsidRPr="00F62BB3" w:rsidRDefault="00F9777B" w:rsidP="00F9777B">
      <w:pPr>
        <w:jc w:val="both"/>
        <w:rPr>
          <w:rFonts w:eastAsia="Calibri" w:cs="Times New Roman"/>
          <w:bCs/>
          <w:sz w:val="24"/>
          <w:szCs w:val="24"/>
          <w:lang w:val="uk-UA" w:eastAsia="ru-RU"/>
        </w:rPr>
      </w:pP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Про затвердження проекту землеустрою щодо відведення земельної ділянки </w:t>
      </w:r>
      <w:r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особі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, яка розташована </w:t>
      </w:r>
      <w:r w:rsidRPr="00F62BB3">
        <w:rPr>
          <w:rFonts w:eastAsia="Calibri" w:cs="Times New Roman"/>
          <w:bCs/>
          <w:sz w:val="24"/>
          <w:szCs w:val="24"/>
          <w:lang w:val="uk-UA" w:eastAsia="ru-RU"/>
        </w:rPr>
        <w:t>на території Райгородської сільської  ради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за межами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с.Ометинці</w:t>
      </w:r>
      <w:proofErr w:type="spellEnd"/>
      <w:r w:rsidRPr="00F62BB3">
        <w:rPr>
          <w:rFonts w:eastAsia="Calibri" w:cs="Times New Roman"/>
          <w:bCs/>
          <w:sz w:val="24"/>
          <w:szCs w:val="24"/>
          <w:lang w:val="uk-UA" w:eastAsia="ru-RU"/>
        </w:rPr>
        <w:t xml:space="preserve"> Гайсинського  району Вінницької області.</w:t>
      </w: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F62BB3">
        <w:rPr>
          <w:rFonts w:eastAsia="Calibri" w:cs="Times New Roman"/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val="uk-UA" w:eastAsia="ru-RU"/>
        </w:rPr>
        <w:t>особи</w:t>
      </w:r>
      <w:r w:rsidRPr="00F62BB3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F62BB3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F62BB3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F62BB3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F9777B" w:rsidRPr="00F62BB3" w:rsidRDefault="00F9777B" w:rsidP="00F9777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особі</w:t>
      </w:r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 площею 1.61 га. - для ведення особистого селянського господарства, яка розташована за  межами </w:t>
      </w:r>
      <w:proofErr w:type="spellStart"/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Райгородської сільської ради Гайсинського  району </w:t>
      </w:r>
      <w:r w:rsidRPr="00F62BB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F9777B" w:rsidRPr="00F62BB3" w:rsidRDefault="00F9777B" w:rsidP="00F9777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особі</w:t>
      </w:r>
      <w:bookmarkStart w:id="0" w:name="_GoBack"/>
      <w:bookmarkEnd w:id="0"/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 площею 1.61 га-для ведення особистого селянського господарства, кадастровий номер 0523086200:02:001:0616, яка розташована за  межами </w:t>
      </w:r>
      <w:proofErr w:type="spellStart"/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F62BB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Райгородської сільської ради Гайсинського  району </w:t>
      </w:r>
      <w:r w:rsidRPr="00F62BB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F9777B" w:rsidRPr="00F62BB3" w:rsidRDefault="00F9777B" w:rsidP="00F9777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F62BB3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F9777B" w:rsidRPr="00F62BB3" w:rsidRDefault="00F9777B" w:rsidP="00F9777B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F62BB3">
        <w:rPr>
          <w:rFonts w:eastAsia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9777B" w:rsidRPr="00F62BB3" w:rsidRDefault="00F9777B" w:rsidP="00F9777B">
      <w:pPr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F9777B" w:rsidRPr="00F62BB3" w:rsidRDefault="00F9777B" w:rsidP="00F9777B">
      <w:pPr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F9777B" w:rsidRPr="00F62BB3" w:rsidRDefault="00F9777B" w:rsidP="00F9777B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F9777B" w:rsidRPr="00F62BB3" w:rsidRDefault="00F9777B" w:rsidP="00F9777B">
      <w:pPr>
        <w:spacing w:after="160"/>
        <w:rPr>
          <w:rFonts w:eastAsia="Calibri" w:cs="Times New Roman"/>
        </w:rPr>
      </w:pPr>
      <w:r w:rsidRPr="00F62BB3">
        <w:rPr>
          <w:rFonts w:eastAsia="Calibri" w:cs="Times New Roman"/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F62BB3">
        <w:rPr>
          <w:rFonts w:eastAsia="Calibri" w:cs="Times New Roman"/>
          <w:sz w:val="24"/>
          <w:szCs w:val="24"/>
          <w:lang w:val="uk-UA" w:eastAsia="uk-UA"/>
        </w:rPr>
        <w:t>Віктор МИХАЙЛЕНКО</w:t>
      </w:r>
    </w:p>
    <w:p w:rsidR="00F9777B" w:rsidRPr="00F62BB3" w:rsidRDefault="00F9777B" w:rsidP="00F9777B">
      <w:pPr>
        <w:ind w:firstLine="709"/>
        <w:jc w:val="both"/>
        <w:rPr>
          <w:rFonts w:eastAsia="Calibri" w:cs="Times New Roman"/>
        </w:rPr>
      </w:pPr>
    </w:p>
    <w:p w:rsidR="00F9777B" w:rsidRPr="00F62BB3" w:rsidRDefault="00F9777B" w:rsidP="00F9777B">
      <w:pPr>
        <w:ind w:firstLine="709"/>
        <w:jc w:val="both"/>
        <w:rPr>
          <w:rFonts w:eastAsia="Calibri" w:cs="Times New Roman"/>
        </w:rPr>
      </w:pPr>
    </w:p>
    <w:p w:rsidR="00F9777B" w:rsidRPr="00F62BB3" w:rsidRDefault="00F9777B" w:rsidP="00F9777B">
      <w:pPr>
        <w:spacing w:after="160"/>
        <w:rPr>
          <w:rFonts w:eastAsia="Calibri" w:cs="Times New Roman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Default="00F9777B" w:rsidP="00F9777B">
      <w:pPr>
        <w:pStyle w:val="a3"/>
        <w:rPr>
          <w:sz w:val="24"/>
          <w:szCs w:val="24"/>
          <w:lang w:val="uk-UA"/>
        </w:rPr>
      </w:pPr>
    </w:p>
    <w:p w:rsidR="00F9777B" w:rsidRPr="0035289F" w:rsidRDefault="00F9777B" w:rsidP="00F9777B">
      <w:pPr>
        <w:rPr>
          <w:rFonts w:eastAsia="Calibri" w:cs="Times New Roman"/>
          <w:b/>
          <w:sz w:val="22"/>
          <w:lang w:val="uk-UA" w:eastAsia="ru-RU"/>
        </w:rPr>
      </w:pPr>
    </w:p>
    <w:p w:rsidR="00F9777B" w:rsidRDefault="00F9777B"/>
    <w:sectPr w:rsidR="00F977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55F84"/>
    <w:multiLevelType w:val="hybridMultilevel"/>
    <w:tmpl w:val="4DBEE8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77B"/>
    <w:rsid w:val="00F9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C55BD"/>
  <w15:chartTrackingRefBased/>
  <w15:docId w15:val="{3332DBBE-A974-4A84-9CC5-67BB7F00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77B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777B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F9777B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2022-02-01T11:11:00Z</dcterms:created>
  <dcterms:modified xsi:type="dcterms:W3CDTF">2022-02-01T11:12:00Z</dcterms:modified>
</cp:coreProperties>
</file>