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1D3" w:rsidRPr="00983710" w:rsidRDefault="00B661D3" w:rsidP="00B661D3">
      <w:pPr>
        <w:ind w:left="360"/>
        <w:jc w:val="center"/>
        <w:rPr>
          <w:rFonts w:eastAsia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val="ru-RU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4" o:title=""/>
            <w10:wrap type="topAndBottom"/>
          </v:shape>
          <o:OLEObject Type="Embed" ProgID="PBrush" ShapeID="_x0000_s1026" DrawAspect="Content" ObjectID="_1696255711" r:id="rId5"/>
        </w:objec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983710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983710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B661D3" w:rsidRPr="00983710" w:rsidRDefault="00B661D3" w:rsidP="00B661D3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B661D3" w:rsidRPr="00983710" w:rsidRDefault="00B661D3" w:rsidP="00B661D3">
      <w:pPr>
        <w:keepNext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983710">
        <w:rPr>
          <w:rFonts w:eastAsia="Times New Roman" w:cs="Times New Roman"/>
          <w:b/>
          <w:sz w:val="24"/>
          <w:szCs w:val="24"/>
          <w:lang w:val="x-none" w:eastAsia="ru-RU"/>
        </w:rPr>
        <w:t>Немирівського району Вінницької області</w:t>
      </w:r>
    </w:p>
    <w:p w:rsidR="00B661D3" w:rsidRPr="00983710" w:rsidRDefault="00B661D3" w:rsidP="00B661D3">
      <w:pPr>
        <w:jc w:val="center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B661D3" w:rsidRPr="00983710" w:rsidRDefault="00B661D3" w:rsidP="00B661D3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983710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983710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983710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983710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21.09.2021 року                         №  1106                     чергова </w:t>
      </w:r>
      <w:r w:rsidRPr="00983710">
        <w:rPr>
          <w:rFonts w:eastAsia="Times New Roman" w:cs="Times New Roman"/>
          <w:bCs/>
          <w:sz w:val="24"/>
          <w:szCs w:val="24"/>
          <w:lang w:eastAsia="ru-RU"/>
        </w:rPr>
        <w:t xml:space="preserve">19 </w:t>
      </w:r>
      <w:r w:rsidRPr="00983710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983710">
        <w:rPr>
          <w:rFonts w:eastAsia="Times New Roman" w:cs="Times New Roman"/>
          <w:sz w:val="24"/>
          <w:szCs w:val="24"/>
          <w:lang w:eastAsia="ru-RU"/>
        </w:rPr>
        <w:t>есія</w:t>
      </w:r>
      <w:proofErr w:type="spellEnd"/>
      <w:r w:rsidRPr="00983710">
        <w:rPr>
          <w:rFonts w:eastAsia="Times New Roman" w:cs="Times New Roman"/>
          <w:sz w:val="24"/>
          <w:szCs w:val="24"/>
          <w:lang w:eastAsia="ru-RU"/>
        </w:rPr>
        <w:t xml:space="preserve"> 8 скликання  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село Райгород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B661D3" w:rsidRPr="00983710" w:rsidRDefault="00B661D3" w:rsidP="00B661D3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B661D3" w:rsidRPr="00983710" w:rsidRDefault="00B661D3" w:rsidP="00B661D3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ВИРІШИЛА:</w:t>
      </w:r>
    </w:p>
    <w:p w:rsidR="00B661D3" w:rsidRPr="00983710" w:rsidRDefault="00B661D3" w:rsidP="00B661D3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8371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B661D3" w:rsidRPr="00983710" w:rsidRDefault="00B661D3" w:rsidP="00B661D3">
      <w:pPr>
        <w:jc w:val="both"/>
        <w:rPr>
          <w:rFonts w:eastAsia="Calibri" w:cs="Times New Roman"/>
          <w:sz w:val="24"/>
          <w:szCs w:val="24"/>
        </w:rPr>
      </w:pP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983710">
        <w:rPr>
          <w:rFonts w:eastAsia="Calibri" w:cs="Times New Roman"/>
          <w:color w:val="000000"/>
          <w:sz w:val="24"/>
          <w:szCs w:val="24"/>
        </w:rPr>
        <w:t xml:space="preserve"> 1.Збільшити дохідну частину загального фонду бюджету за рахунок додатково отриманих коштів за 8 місяців 2021 року в сумі 338112 грн. по КЕКД:</w:t>
      </w: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983710">
        <w:rPr>
          <w:rFonts w:eastAsia="Calibri" w:cs="Times New Roman"/>
          <w:color w:val="000000"/>
          <w:sz w:val="24"/>
          <w:szCs w:val="24"/>
        </w:rPr>
        <w:t>11010100 Податок на доходи фізичних осіб, що сплачується податковими агентами, із доходів платника  податку у вигляді заробітної плати  335500 грн.</w:t>
      </w: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983710">
        <w:rPr>
          <w:rFonts w:eastAsia="Calibri" w:cs="Times New Roman"/>
          <w:color w:val="000000"/>
          <w:sz w:val="24"/>
          <w:szCs w:val="24"/>
        </w:rPr>
        <w:t xml:space="preserve">24062200 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</w:t>
      </w:r>
      <w:proofErr w:type="spellStart"/>
      <w:r w:rsidRPr="00983710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983710">
        <w:rPr>
          <w:rFonts w:eastAsia="Calibri" w:cs="Times New Roman"/>
          <w:color w:val="000000"/>
          <w:sz w:val="24"/>
          <w:szCs w:val="24"/>
        </w:rPr>
        <w:t xml:space="preserve"> покриву (родючого шару </w:t>
      </w:r>
      <w:proofErr w:type="spellStart"/>
      <w:r w:rsidRPr="00983710">
        <w:rPr>
          <w:rFonts w:eastAsia="Calibri" w:cs="Times New Roman"/>
          <w:color w:val="000000"/>
          <w:sz w:val="24"/>
          <w:szCs w:val="24"/>
        </w:rPr>
        <w:t>грунту</w:t>
      </w:r>
      <w:proofErr w:type="spellEnd"/>
      <w:r w:rsidRPr="00983710">
        <w:rPr>
          <w:rFonts w:eastAsia="Calibri" w:cs="Times New Roman"/>
          <w:color w:val="000000"/>
          <w:sz w:val="24"/>
          <w:szCs w:val="24"/>
        </w:rPr>
        <w:t xml:space="preserve">) без спеціального дозволу відшкодування збитків за погіршення якості </w:t>
      </w:r>
      <w:proofErr w:type="spellStart"/>
      <w:r w:rsidRPr="00983710">
        <w:rPr>
          <w:rFonts w:eastAsia="Calibri" w:cs="Times New Roman"/>
          <w:color w:val="000000"/>
          <w:sz w:val="24"/>
          <w:szCs w:val="24"/>
        </w:rPr>
        <w:t>грунтового</w:t>
      </w:r>
      <w:proofErr w:type="spellEnd"/>
      <w:r w:rsidRPr="00983710">
        <w:rPr>
          <w:rFonts w:eastAsia="Calibri" w:cs="Times New Roman"/>
          <w:color w:val="000000"/>
          <w:sz w:val="24"/>
          <w:szCs w:val="24"/>
        </w:rPr>
        <w:t xml:space="preserve"> покриву тощо та за неодержання доходів у зв’язку з тимчасовим невикористанням земельних ділянок +12612 грн.</w:t>
      </w: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983710">
        <w:rPr>
          <w:rFonts w:eastAsia="Calibri" w:cs="Times New Roman"/>
          <w:color w:val="000000"/>
          <w:sz w:val="24"/>
          <w:szCs w:val="24"/>
        </w:rPr>
        <w:t>Відповідно направити на видатки по :</w:t>
      </w:r>
    </w:p>
    <w:p w:rsidR="00B661D3" w:rsidRPr="00983710" w:rsidRDefault="00B661D3" w:rsidP="00B661D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83710">
        <w:rPr>
          <w:rFonts w:eastAsia="Arial" w:cs="Times New Roman"/>
          <w:b/>
          <w:sz w:val="24"/>
          <w:szCs w:val="24"/>
          <w:lang w:eastAsia="ru-RU"/>
        </w:rPr>
        <w:t>0110150</w:t>
      </w:r>
      <w:r w:rsidRPr="00983710">
        <w:rPr>
          <w:rFonts w:eastAsia="Arial" w:cs="Times New Roman"/>
          <w:sz w:val="24"/>
          <w:szCs w:val="24"/>
          <w:lang w:eastAsia="ru-RU"/>
        </w:rPr>
        <w:t xml:space="preserve">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Організаційне, інформаційно-аналітичне та </w:t>
      </w:r>
      <w:proofErr w:type="spellStart"/>
      <w:r w:rsidRPr="00983710">
        <w:rPr>
          <w:rFonts w:eastAsia="Times New Roman" w:cs="Times New Roman"/>
          <w:b/>
          <w:sz w:val="24"/>
          <w:szCs w:val="24"/>
          <w:lang w:eastAsia="ru-RU"/>
        </w:rPr>
        <w:t>матеріальнотехнічне</w:t>
      </w:r>
      <w:proofErr w:type="spellEnd"/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 забезпечення діяльності обласної ради , районної ради, районної у місті ради ( у разі її створення), міської, селищної, сільської рад +338112 грн.</w:t>
      </w:r>
    </w:p>
    <w:p w:rsidR="00B661D3" w:rsidRPr="00983710" w:rsidRDefault="00B661D3" w:rsidP="00B661D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2111 Заробітна плата +275000 грн.</w:t>
      </w:r>
    </w:p>
    <w:p w:rsidR="00B661D3" w:rsidRPr="00983710" w:rsidRDefault="00B661D3" w:rsidP="00B661D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2120 Нарахування на заробітна плата +60500 грн.</w:t>
      </w:r>
    </w:p>
    <w:p w:rsidR="00B661D3" w:rsidRPr="00983710" w:rsidRDefault="00B661D3" w:rsidP="00B661D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2210 Предмети, матеріали, обладнання та інвентар +12612 грн.</w:t>
      </w:r>
    </w:p>
    <w:p w:rsidR="00B661D3" w:rsidRPr="00983710" w:rsidRDefault="00B661D3" w:rsidP="00B661D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2. Перемістити кошторисні призначення по КПКВК:</w:t>
      </w:r>
    </w:p>
    <w:p w:rsidR="00B661D3" w:rsidRPr="00983710" w:rsidRDefault="00B661D3" w:rsidP="00B661D3">
      <w:pPr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0611021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закладами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КЗ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Ометинецька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ІІст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КЕКВ 2210 Предмети, матеріали, обладнання та інвентар </w:t>
      </w:r>
      <w:r w:rsidRPr="00983710">
        <w:rPr>
          <w:rFonts w:eastAsia="Times New Roman" w:cs="Times New Roman"/>
          <w:sz w:val="24"/>
          <w:szCs w:val="24"/>
          <w:lang w:val="ru-RU" w:eastAsia="ru-RU"/>
        </w:rPr>
        <w:t>- 7000,00грн.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КЕКВ 2240 Оплата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83710">
        <w:rPr>
          <w:rFonts w:eastAsia="Times New Roman" w:cs="Times New Roman"/>
          <w:sz w:val="24"/>
          <w:szCs w:val="24"/>
          <w:lang w:eastAsia="ru-RU"/>
        </w:rPr>
        <w:t xml:space="preserve">(крім комунальних) </w:t>
      </w:r>
      <w:r w:rsidRPr="00983710">
        <w:rPr>
          <w:rFonts w:eastAsia="Times New Roman" w:cs="Times New Roman"/>
          <w:sz w:val="24"/>
          <w:szCs w:val="24"/>
          <w:lang w:val="ru-RU" w:eastAsia="ru-RU"/>
        </w:rPr>
        <w:t>+ 7000,00грн.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КЗ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Новообиходівська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КЕКВ 2210 Предмети, матеріали, обладнання та інвентар </w:t>
      </w:r>
      <w:r w:rsidRPr="00983710">
        <w:rPr>
          <w:rFonts w:eastAsia="Times New Roman" w:cs="Times New Roman"/>
          <w:sz w:val="24"/>
          <w:szCs w:val="24"/>
          <w:lang w:val="ru-RU" w:eastAsia="ru-RU"/>
        </w:rPr>
        <w:t>-  17000,00грн.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83710">
        <w:rPr>
          <w:rFonts w:eastAsia="Times New Roman" w:cs="Times New Roman"/>
          <w:sz w:val="24"/>
          <w:szCs w:val="24"/>
          <w:lang w:eastAsia="ru-RU"/>
        </w:rPr>
        <w:t xml:space="preserve">(крім комунальних) </w:t>
      </w:r>
      <w:r w:rsidRPr="00983710">
        <w:rPr>
          <w:rFonts w:eastAsia="Times New Roman" w:cs="Times New Roman"/>
          <w:sz w:val="24"/>
          <w:szCs w:val="24"/>
          <w:lang w:val="ru-RU" w:eastAsia="ru-RU"/>
        </w:rPr>
        <w:t>+ 17000,00грн.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0611010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Дошкільна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освіта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lastRenderedPageBreak/>
        <w:t xml:space="preserve"> КЗ </w:t>
      </w:r>
      <w:proofErr w:type="spellStart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>Ситковецький</w:t>
      </w:r>
      <w:proofErr w:type="spellEnd"/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983710">
        <w:rPr>
          <w:rFonts w:eastAsia="Times New Roman" w:cs="Times New Roman"/>
          <w:b/>
          <w:bCs/>
          <w:sz w:val="24"/>
          <w:szCs w:val="24"/>
          <w:lang w:eastAsia="ru-RU"/>
        </w:rPr>
        <w:t>ЗДО</w:t>
      </w:r>
      <w:r w:rsidRPr="00983710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«Сонечко»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плата – 90000,00грн.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+ 10000,00грн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КЕКВ 2275 Оплата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інших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енергоносіїв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+80000,00грн.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КЗ </w:t>
      </w:r>
      <w:proofErr w:type="spellStart"/>
      <w:r w:rsidRPr="00983710">
        <w:rPr>
          <w:rFonts w:eastAsia="Times New Roman" w:cs="Times New Roman"/>
          <w:b/>
          <w:sz w:val="24"/>
          <w:szCs w:val="24"/>
          <w:lang w:eastAsia="ru-RU"/>
        </w:rPr>
        <w:t>Юрковецький</w:t>
      </w:r>
      <w:proofErr w:type="spellEnd"/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 ЗДО «Сонечко» -38000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КЕКВ 2210 Предмети, матеріали, обладнання та інвентар -38000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КЗ </w:t>
      </w:r>
      <w:proofErr w:type="spellStart"/>
      <w:r w:rsidRPr="00983710">
        <w:rPr>
          <w:rFonts w:eastAsia="Times New Roman" w:cs="Times New Roman"/>
          <w:b/>
          <w:color w:val="000000"/>
          <w:sz w:val="24"/>
          <w:szCs w:val="24"/>
          <w:lang w:eastAsia="ru-RU"/>
        </w:rPr>
        <w:t>Червонянський</w:t>
      </w:r>
      <w:proofErr w:type="spellEnd"/>
      <w:r w:rsidRPr="0098371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ЗДО «Сонечко»  +38000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2120 Нарахування на заробітна плата +38000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3. Додатково отримані кошти за 8 місяців 2021 року по КЕКД 25010100 Плата за послуги , що надаються бюджетними установами згідно з їх основною діяльністю в сумі 12000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направити на видатки по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>КПКВК 0611010 Дошкільна освіта +12000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>КЕКВ 2230 Продукти харчування +12000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4.Залишки коштів  цільового фонду , утворених Верховною Радою АР Крим, органами місцевого самоврядування  та місцевими органами  виконавчої влади на 01.01.2021 року в сумі 33335 грн. направити на видатки по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>КПКВК 0117691 Виконання заходів за рахунок цільових фондів утворених Верховною Радою АР Крим, органами місцевого самоврядування  та місцевими органами  виконавчої влади+ 33335 грн</w:t>
      </w:r>
      <w:r w:rsidRPr="00983710">
        <w:rPr>
          <w:rFonts w:eastAsia="Times New Roman" w:cs="Times New Roman"/>
          <w:sz w:val="24"/>
          <w:szCs w:val="24"/>
          <w:lang w:eastAsia="ru-RU"/>
        </w:rPr>
        <w:t>.</w:t>
      </w:r>
    </w:p>
    <w:p w:rsidR="00B661D3" w:rsidRPr="00983710" w:rsidRDefault="00B661D3" w:rsidP="00B661D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КЕКВ 2210 Предмети, матеріали, обладнання та інвентар +33335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5.Додатково отримані кошти за 8 місяців 2021 року по КЕКД 50110000 Цільові фонди , утворені  Верховною Радою АР Крим, органами місцевого самоврядування  та місцевими органами  виконавчої влади в сумі 7100 грн. направити на видатки по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>КПКВК 0117691 Виконання заходів за рахунок цільових фондів утворених Верховною Радою АР Крим, органами місцевого самоврядування  та місцевими органами  виконавчої влади +7100 грн</w:t>
      </w:r>
      <w:r w:rsidRPr="00983710">
        <w:rPr>
          <w:rFonts w:eastAsia="Times New Roman" w:cs="Times New Roman"/>
          <w:sz w:val="24"/>
          <w:szCs w:val="24"/>
          <w:lang w:eastAsia="ru-RU"/>
        </w:rPr>
        <w:t>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983710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983710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983710">
        <w:rPr>
          <w:rFonts w:eastAsia="Times New Roman" w:cs="Times New Roman"/>
          <w:sz w:val="24"/>
          <w:szCs w:val="24"/>
          <w:lang w:eastAsia="ru-RU"/>
        </w:rPr>
        <w:t>(крім комунальних) +7100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83710">
        <w:rPr>
          <w:rFonts w:eastAsia="Times New Roman" w:cs="Times New Roman"/>
          <w:sz w:val="24"/>
          <w:szCs w:val="24"/>
          <w:lang w:eastAsia="ru-RU"/>
        </w:rPr>
        <w:t xml:space="preserve">6. Залишки коштів по КЕКД 25010300 Плата за оренду майна бюджетних установ станом на 01.01.2021 року в сумі 54717 грн. направити на видатки по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>КПКВК</w:t>
      </w:r>
      <w:r w:rsidRPr="0098371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83710">
        <w:rPr>
          <w:rFonts w:eastAsia="Arial" w:cs="Times New Roman"/>
          <w:b/>
          <w:sz w:val="24"/>
          <w:szCs w:val="24"/>
          <w:lang w:eastAsia="ru-RU"/>
        </w:rPr>
        <w:t>0110150</w:t>
      </w:r>
      <w:r w:rsidRPr="00983710">
        <w:rPr>
          <w:rFonts w:eastAsia="Arial" w:cs="Times New Roman"/>
          <w:sz w:val="24"/>
          <w:szCs w:val="24"/>
          <w:lang w:eastAsia="ru-RU"/>
        </w:rPr>
        <w:t xml:space="preserve">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Організаційне, інформаційно-аналітичне та </w:t>
      </w:r>
      <w:proofErr w:type="spellStart"/>
      <w:r w:rsidRPr="00983710">
        <w:rPr>
          <w:rFonts w:eastAsia="Times New Roman" w:cs="Times New Roman"/>
          <w:b/>
          <w:sz w:val="24"/>
          <w:szCs w:val="24"/>
          <w:lang w:eastAsia="ru-RU"/>
        </w:rPr>
        <w:t>матеріальнотехнічне</w:t>
      </w:r>
      <w:proofErr w:type="spellEnd"/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 забезпечення діяльності обласної ради, районної ради, районної у місті ради ( у разі її створення), міської, селищної, сільської рад +54717 грн.</w:t>
      </w:r>
    </w:p>
    <w:p w:rsidR="00B661D3" w:rsidRPr="00983710" w:rsidRDefault="00B661D3" w:rsidP="00B661D3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КЕКВ 2210 Предмети, матеріали, обладнання та інвентар +54717 грн.</w:t>
      </w:r>
    </w:p>
    <w:p w:rsidR="00B661D3" w:rsidRPr="00983710" w:rsidRDefault="00B661D3" w:rsidP="00B661D3">
      <w:pPr>
        <w:jc w:val="both"/>
        <w:rPr>
          <w:rFonts w:eastAsia="Calibri" w:cs="Times New Roman"/>
          <w:sz w:val="24"/>
          <w:szCs w:val="24"/>
        </w:rPr>
      </w:pP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  <w:r w:rsidRPr="00983710">
        <w:rPr>
          <w:rFonts w:eastAsia="Calibri" w:cs="Times New Roman"/>
          <w:color w:val="000000"/>
          <w:sz w:val="24"/>
          <w:szCs w:val="24"/>
        </w:rPr>
        <w:t>7. Начальнику фінансового відділу Людмилі Жученко  внести зміни до бюджетного  розпису сільської територіальної громади ради згідно з пунктом № 1,2,3,4,5,6 даного рішення.</w:t>
      </w:r>
    </w:p>
    <w:p w:rsidR="00B661D3" w:rsidRPr="00983710" w:rsidRDefault="00B661D3" w:rsidP="00B661D3">
      <w:pPr>
        <w:jc w:val="both"/>
        <w:rPr>
          <w:rFonts w:eastAsia="Calibri" w:cs="Times New Roman"/>
          <w:color w:val="000000"/>
          <w:sz w:val="24"/>
          <w:szCs w:val="24"/>
        </w:rPr>
      </w:pPr>
    </w:p>
    <w:p w:rsidR="00B661D3" w:rsidRPr="00983710" w:rsidRDefault="00B661D3" w:rsidP="00B661D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8. Додаток  № 1,2, 3 до цього рішення є його невід’ємною   частиною.</w:t>
      </w:r>
    </w:p>
    <w:p w:rsidR="00B661D3" w:rsidRPr="00983710" w:rsidRDefault="00B661D3" w:rsidP="00B661D3">
      <w:pPr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661D3" w:rsidRPr="00983710" w:rsidRDefault="00B661D3" w:rsidP="00B661D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9. Контроль за виконанням даного рішення покласти на постійну комісію </w:t>
      </w:r>
      <w:r w:rsidRPr="00983710">
        <w:rPr>
          <w:rFonts w:eastAsia="Times New Roman" w:cs="Times New Roman"/>
          <w:b/>
          <w:sz w:val="24"/>
          <w:szCs w:val="24"/>
          <w:lang w:eastAsia="ru-RU"/>
        </w:rPr>
        <w:t xml:space="preserve">з </w:t>
      </w:r>
      <w:r w:rsidRPr="00983710">
        <w:rPr>
          <w:rFonts w:eastAsia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B661D3" w:rsidRPr="00983710" w:rsidRDefault="00B661D3" w:rsidP="00B661D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661D3" w:rsidRDefault="00B661D3" w:rsidP="00B661D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983710">
        <w:rPr>
          <w:rFonts w:eastAsia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Віктор МИХАЙЛЕНКО</w:t>
      </w:r>
    </w:p>
    <w:p w:rsidR="00B661D3" w:rsidRDefault="00B661D3" w:rsidP="00B661D3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D3"/>
    <w:rsid w:val="008D68E7"/>
    <w:rsid w:val="00B6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328E9B6-BE91-4D30-8558-6F663496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1D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3210</Words>
  <Characters>1831</Characters>
  <Application>Microsoft Office Word</Application>
  <DocSecurity>0</DocSecurity>
  <Lines>15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2021-10-20T14:21:00Z</dcterms:created>
  <dcterms:modified xsi:type="dcterms:W3CDTF">2021-10-20T14:22:00Z</dcterms:modified>
</cp:coreProperties>
</file>