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1B" w:rsidRDefault="0027171B" w:rsidP="0027171B">
      <w:pPr>
        <w:rPr>
          <w:b/>
          <w:sz w:val="28"/>
          <w:szCs w:val="28"/>
          <w:lang w:eastAsia="uk-UA"/>
        </w:rPr>
      </w:pPr>
    </w:p>
    <w:p w:rsidR="0027171B" w:rsidRDefault="0027171B" w:rsidP="0027171B">
      <w:pPr>
        <w:rPr>
          <w:b/>
          <w:bCs/>
          <w:lang w:eastAsia="uk-UA"/>
        </w:rPr>
      </w:pPr>
      <w:r>
        <w:rPr>
          <w:b/>
          <w:bCs/>
          <w:lang w:eastAsia="uk-UA"/>
        </w:rPr>
        <w:t xml:space="preserve">                                                       </w:t>
      </w:r>
      <w:r w:rsidRPr="00FD03DF">
        <w:rPr>
          <w:b/>
          <w:bCs/>
          <w:i/>
          <w:lang w:eastAsia="uk-UA"/>
        </w:rPr>
        <w:t xml:space="preserve"> </w:t>
      </w:r>
      <w:r>
        <w:rPr>
          <w:b/>
          <w:bCs/>
          <w:lang w:eastAsia="uk-UA"/>
        </w:rPr>
        <w:t xml:space="preserve">               </w:t>
      </w:r>
      <w:r>
        <w:rPr>
          <w:b/>
          <w:noProof/>
          <w:lang w:val="uk-UA" w:eastAsia="uk-UA"/>
        </w:rPr>
        <w:drawing>
          <wp:inline distT="0" distB="0" distL="0" distR="0" wp14:anchorId="24EDFBC5" wp14:editId="58E08B55">
            <wp:extent cx="495300" cy="6477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71B" w:rsidRDefault="0027171B" w:rsidP="0027171B">
      <w:pPr>
        <w:rPr>
          <w:b/>
          <w:bCs/>
          <w:lang w:eastAsia="uk-UA"/>
        </w:rPr>
      </w:pPr>
    </w:p>
    <w:p w:rsidR="0027171B" w:rsidRDefault="0027171B" w:rsidP="0027171B">
      <w:pPr>
        <w:jc w:val="center"/>
        <w:rPr>
          <w:bCs/>
          <w:sz w:val="26"/>
          <w:szCs w:val="26"/>
          <w:lang w:val="uk-UA" w:eastAsia="uk-UA"/>
        </w:rPr>
      </w:pPr>
      <w:r>
        <w:rPr>
          <w:bCs/>
          <w:sz w:val="26"/>
          <w:szCs w:val="26"/>
          <w:lang w:eastAsia="uk-UA"/>
        </w:rPr>
        <w:t>УКРАЇНА</w:t>
      </w:r>
    </w:p>
    <w:p w:rsidR="0027171B" w:rsidRDefault="0027171B" w:rsidP="0027171B">
      <w:pPr>
        <w:jc w:val="center"/>
        <w:rPr>
          <w:bCs/>
          <w:sz w:val="26"/>
          <w:szCs w:val="26"/>
          <w:lang w:eastAsia="uk-UA"/>
        </w:rPr>
      </w:pPr>
      <w:r>
        <w:rPr>
          <w:bCs/>
          <w:sz w:val="26"/>
          <w:szCs w:val="26"/>
          <w:lang w:eastAsia="uk-UA"/>
        </w:rPr>
        <w:t>РАЙГОРОДСЬКА  СІЛЬСЬКА  РАДА</w:t>
      </w:r>
    </w:p>
    <w:p w:rsidR="0027171B" w:rsidRDefault="0027171B" w:rsidP="0027171B">
      <w:pPr>
        <w:jc w:val="center"/>
        <w:rPr>
          <w:bCs/>
          <w:sz w:val="26"/>
          <w:szCs w:val="26"/>
          <w:lang w:eastAsia="uk-UA"/>
        </w:rPr>
      </w:pPr>
      <w:r>
        <w:rPr>
          <w:bCs/>
          <w:sz w:val="26"/>
          <w:szCs w:val="26"/>
          <w:lang w:eastAsia="uk-UA"/>
        </w:rPr>
        <w:t>НЕМИРІВСЬКОГО  РАЙОНУ  ВІННИЦЬКОЇ  ОБЛАСТІ</w:t>
      </w:r>
    </w:p>
    <w:p w:rsidR="0027171B" w:rsidRDefault="0027171B" w:rsidP="0027171B">
      <w:pPr>
        <w:jc w:val="center"/>
        <w:rPr>
          <w:b/>
          <w:bCs/>
          <w:lang w:eastAsia="uk-UA"/>
        </w:rPr>
      </w:pPr>
    </w:p>
    <w:p w:rsidR="0027171B" w:rsidRDefault="0027171B" w:rsidP="0027171B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27171B" w:rsidRDefault="0027171B" w:rsidP="0027171B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27171B" w:rsidRDefault="0027171B" w:rsidP="0027171B">
      <w:pPr>
        <w:tabs>
          <w:tab w:val="left" w:pos="540"/>
        </w:tabs>
        <w:jc w:val="both"/>
        <w:rPr>
          <w:lang w:eastAsia="uk-UA"/>
        </w:rPr>
      </w:pPr>
      <w:r>
        <w:rPr>
          <w:lang w:eastAsia="uk-UA"/>
        </w:rPr>
        <w:t xml:space="preserve">18.02.2020 року                       № 289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27171B" w:rsidRDefault="0027171B" w:rsidP="0027171B">
      <w:pPr>
        <w:tabs>
          <w:tab w:val="left" w:pos="540"/>
        </w:tabs>
        <w:jc w:val="both"/>
        <w:rPr>
          <w:lang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</w:p>
    <w:p w:rsidR="0027171B" w:rsidRDefault="0027171B" w:rsidP="0027171B">
      <w:pPr>
        <w:rPr>
          <w:rFonts w:ascii="Garamond" w:hAnsi="Garamond"/>
          <w:sz w:val="36"/>
          <w:szCs w:val="20"/>
        </w:rPr>
      </w:pPr>
    </w:p>
    <w:p w:rsidR="0027171B" w:rsidRDefault="0027171B" w:rsidP="0027171B">
      <w:pPr>
        <w:pStyle w:val="a3"/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 гр. Голоти Володимира Івановича</w:t>
      </w:r>
    </w:p>
    <w:p w:rsidR="0027171B" w:rsidRDefault="0027171B" w:rsidP="0027171B">
      <w:pPr>
        <w:pStyle w:val="a3"/>
        <w:rPr>
          <w:b/>
          <w:sz w:val="28"/>
          <w:lang w:val="uk-UA"/>
        </w:rPr>
      </w:pPr>
    </w:p>
    <w:p w:rsidR="0027171B" w:rsidRDefault="0027171B" w:rsidP="0027171B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  <w:r>
        <w:rPr>
          <w:sz w:val="28"/>
          <w:lang w:val="uk-UA"/>
        </w:rPr>
        <w:tab/>
      </w:r>
      <w:proofErr w:type="spellStart"/>
      <w:r>
        <w:rPr>
          <w:sz w:val="28"/>
          <w:lang w:val="ru-RU"/>
        </w:rPr>
        <w:t>Керуючись</w:t>
      </w:r>
      <w:proofErr w:type="spellEnd"/>
      <w:r>
        <w:rPr>
          <w:sz w:val="28"/>
          <w:lang w:val="ru-RU"/>
        </w:rPr>
        <w:t xml:space="preserve"> ст.26 Закону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місцеве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самоврядування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Україні</w:t>
      </w:r>
      <w:proofErr w:type="spellEnd"/>
      <w:r>
        <w:rPr>
          <w:sz w:val="28"/>
          <w:lang w:val="ru-RU"/>
        </w:rPr>
        <w:t xml:space="preserve">», Законом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«Про </w:t>
      </w:r>
      <w:proofErr w:type="spellStart"/>
      <w:r>
        <w:rPr>
          <w:sz w:val="28"/>
          <w:lang w:val="ru-RU"/>
        </w:rPr>
        <w:t>державний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земельний</w:t>
      </w:r>
      <w:proofErr w:type="spellEnd"/>
      <w:r>
        <w:rPr>
          <w:sz w:val="28"/>
          <w:lang w:val="ru-RU"/>
        </w:rPr>
        <w:t xml:space="preserve"> кадастр»,</w:t>
      </w:r>
      <w:r>
        <w:rPr>
          <w:sz w:val="28"/>
        </w:rPr>
        <w:t> </w:t>
      </w:r>
      <w:r>
        <w:rPr>
          <w:sz w:val="28"/>
          <w:lang w:val="ru-RU"/>
        </w:rPr>
        <w:t xml:space="preserve"> ст.12,118 Земельного Кодексу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розглянувши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заяву</w:t>
      </w:r>
      <w:proofErr w:type="spellEnd"/>
      <w:r>
        <w:rPr>
          <w:sz w:val="28"/>
          <w:lang w:val="ru-RU"/>
        </w:rPr>
        <w:t xml:space="preserve"> гр. </w:t>
      </w:r>
      <w:proofErr w:type="spellStart"/>
      <w:r>
        <w:rPr>
          <w:sz w:val="28"/>
          <w:lang w:val="ru-RU"/>
        </w:rPr>
        <w:t>Голоти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Володимира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Івановича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про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дозволу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техн</w:t>
      </w:r>
      <w:proofErr w:type="gramEnd"/>
      <w:r>
        <w:rPr>
          <w:sz w:val="28"/>
          <w:lang w:val="ru-RU"/>
        </w:rPr>
        <w:t>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>,</w:t>
      </w:r>
      <w:r>
        <w:rPr>
          <w:sz w:val="28"/>
        </w:rPr>
        <w:t> </w:t>
      </w:r>
      <w:r>
        <w:rPr>
          <w:sz w:val="28"/>
          <w:lang w:val="ru-RU"/>
        </w:rPr>
        <w:t xml:space="preserve">Райгородська </w:t>
      </w:r>
      <w:proofErr w:type="spellStart"/>
      <w:r>
        <w:rPr>
          <w:sz w:val="28"/>
          <w:lang w:val="ru-RU"/>
        </w:rPr>
        <w:t>сільська</w:t>
      </w:r>
      <w:proofErr w:type="spellEnd"/>
      <w:r>
        <w:rPr>
          <w:sz w:val="28"/>
          <w:lang w:val="ru-RU"/>
        </w:rPr>
        <w:t xml:space="preserve"> рада </w:t>
      </w:r>
    </w:p>
    <w:p w:rsidR="0027171B" w:rsidRDefault="0027171B" w:rsidP="0027171B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27171B" w:rsidRDefault="0027171B" w:rsidP="0027171B">
      <w:pPr>
        <w:pStyle w:val="a3"/>
        <w:jc w:val="both"/>
        <w:rPr>
          <w:b/>
          <w:sz w:val="28"/>
          <w:lang w:val="ru-RU"/>
        </w:rPr>
      </w:pPr>
      <w:r>
        <w:rPr>
          <w:sz w:val="28"/>
        </w:rPr>
        <w:t>                                              </w:t>
      </w:r>
      <w:r>
        <w:rPr>
          <w:b/>
          <w:sz w:val="28"/>
          <w:lang w:val="ru-RU"/>
        </w:rPr>
        <w:t>ВИРІШИЛА</w:t>
      </w:r>
      <w:proofErr w:type="gramStart"/>
      <w:r>
        <w:rPr>
          <w:b/>
          <w:sz w:val="28"/>
        </w:rPr>
        <w:t> </w:t>
      </w:r>
      <w:r>
        <w:rPr>
          <w:b/>
          <w:sz w:val="28"/>
          <w:lang w:val="ru-RU"/>
        </w:rPr>
        <w:t>:</w:t>
      </w:r>
      <w:proofErr w:type="gramEnd"/>
    </w:p>
    <w:p w:rsidR="0027171B" w:rsidRDefault="0027171B" w:rsidP="0027171B">
      <w:pPr>
        <w:pStyle w:val="a3"/>
        <w:jc w:val="both"/>
        <w:rPr>
          <w:sz w:val="28"/>
          <w:lang w:val="ru-RU"/>
        </w:rPr>
      </w:pPr>
      <w:r>
        <w:rPr>
          <w:sz w:val="28"/>
        </w:rPr>
        <w:t> </w:t>
      </w:r>
    </w:p>
    <w:p w:rsidR="0027171B" w:rsidRDefault="0027171B" w:rsidP="0027171B">
      <w:pPr>
        <w:pStyle w:val="a3"/>
        <w:jc w:val="both"/>
        <w:rPr>
          <w:sz w:val="28"/>
          <w:lang w:val="uk-UA"/>
        </w:rPr>
      </w:pPr>
      <w:r>
        <w:rPr>
          <w:sz w:val="28"/>
          <w:lang w:val="ru-RU"/>
        </w:rPr>
        <w:t xml:space="preserve">1.Надати </w:t>
      </w:r>
      <w:proofErr w:type="spellStart"/>
      <w:r>
        <w:rPr>
          <w:sz w:val="28"/>
          <w:lang w:val="ru-RU"/>
        </w:rPr>
        <w:t>дозвіл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ru-RU"/>
        </w:rPr>
        <w:t xml:space="preserve">на </w:t>
      </w:r>
      <w:proofErr w:type="spellStart"/>
      <w:r>
        <w:rPr>
          <w:sz w:val="28"/>
          <w:lang w:val="ru-RU"/>
        </w:rPr>
        <w:t>розробку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технічної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документації</w:t>
      </w:r>
      <w:proofErr w:type="spellEnd"/>
      <w:r>
        <w:rPr>
          <w:rStyle w:val="apple-converted-space"/>
          <w:sz w:val="28"/>
          <w:szCs w:val="28"/>
          <w:lang w:val="uk-UA"/>
        </w:rPr>
        <w:t> </w:t>
      </w:r>
      <w:proofErr w:type="spellStart"/>
      <w:r>
        <w:rPr>
          <w:sz w:val="28"/>
          <w:lang w:val="ru-RU"/>
        </w:rPr>
        <w:t>із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землеустрою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встановлення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відновлення</w:t>
      </w:r>
      <w:proofErr w:type="spellEnd"/>
      <w:r>
        <w:rPr>
          <w:sz w:val="28"/>
          <w:lang w:val="ru-RU"/>
        </w:rPr>
        <w:t xml:space="preserve">) меж </w:t>
      </w:r>
      <w:proofErr w:type="spellStart"/>
      <w:r>
        <w:rPr>
          <w:sz w:val="28"/>
          <w:lang w:val="ru-RU"/>
        </w:rPr>
        <w:t>земельної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ділянки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натурі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місцевості</w:t>
      </w:r>
      <w:proofErr w:type="spellEnd"/>
      <w:r>
        <w:rPr>
          <w:sz w:val="28"/>
          <w:lang w:val="ru-RU"/>
        </w:rPr>
        <w:t xml:space="preserve"> гр.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lang w:val="uk-UA"/>
        </w:rPr>
        <w:t>Голоти Володимира Івановича – 1,00 га - для ведення особистого селянського господарства, яка розташована за межами с. Ометинці на території Райгородської сільської ради Немирівського району</w:t>
      </w:r>
      <w:proofErr w:type="gramStart"/>
      <w:r>
        <w:rPr>
          <w:sz w:val="28"/>
          <w:lang w:val="uk-UA"/>
        </w:rPr>
        <w:t xml:space="preserve"> В</w:t>
      </w:r>
      <w:proofErr w:type="gramEnd"/>
      <w:r>
        <w:rPr>
          <w:sz w:val="28"/>
          <w:lang w:val="uk-UA"/>
        </w:rPr>
        <w:t>інницької області.</w:t>
      </w:r>
    </w:p>
    <w:p w:rsidR="0027171B" w:rsidRDefault="0027171B" w:rsidP="0027171B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Голоті Володимиру Івановичу,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землевпорядно-геодезичних видів робіт. </w:t>
      </w:r>
      <w:r>
        <w:rPr>
          <w:sz w:val="28"/>
        </w:rPr>
        <w:t> </w:t>
      </w:r>
    </w:p>
    <w:p w:rsidR="0027171B" w:rsidRDefault="0027171B" w:rsidP="0027171B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sz w:val="28"/>
        </w:rPr>
        <w:t>  </w:t>
      </w:r>
    </w:p>
    <w:p w:rsidR="0027171B" w:rsidRDefault="0027171B" w:rsidP="0027171B">
      <w:pPr>
        <w:spacing w:after="200" w:line="276" w:lineRule="auto"/>
        <w:jc w:val="both"/>
        <w:rPr>
          <w:sz w:val="22"/>
          <w:lang w:val="uk-UA" w:eastAsia="uk-UA"/>
        </w:rPr>
      </w:pPr>
      <w:r>
        <w:rPr>
          <w:sz w:val="28"/>
          <w:szCs w:val="28"/>
          <w:lang w:eastAsia="uk-UA"/>
        </w:rPr>
        <w:t xml:space="preserve">4.Контроль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земельних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відносин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природокористування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 тер</w:t>
      </w:r>
      <w:r>
        <w:rPr>
          <w:sz w:val="28"/>
          <w:szCs w:val="28"/>
          <w:lang w:val="uk-UA" w:eastAsia="uk-UA"/>
        </w:rPr>
        <w:t>и</w:t>
      </w:r>
      <w:proofErr w:type="spellStart"/>
      <w:r>
        <w:rPr>
          <w:sz w:val="28"/>
          <w:szCs w:val="28"/>
          <w:lang w:eastAsia="uk-UA"/>
        </w:rPr>
        <w:t>торії</w:t>
      </w:r>
      <w:proofErr w:type="spellEnd"/>
      <w:r>
        <w:rPr>
          <w:sz w:val="28"/>
          <w:szCs w:val="28"/>
          <w:lang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будівництва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архітектури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памяток, </w:t>
      </w:r>
      <w:proofErr w:type="spellStart"/>
      <w:r>
        <w:rPr>
          <w:sz w:val="28"/>
          <w:szCs w:val="28"/>
          <w:lang w:eastAsia="uk-UA"/>
        </w:rPr>
        <w:t>історичного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середовища</w:t>
      </w:r>
      <w:proofErr w:type="spellEnd"/>
      <w:r>
        <w:rPr>
          <w:sz w:val="28"/>
          <w:szCs w:val="28"/>
          <w:lang w:eastAsia="uk-UA"/>
        </w:rPr>
        <w:t xml:space="preserve"> та благоустрою</w:t>
      </w:r>
      <w:r>
        <w:rPr>
          <w:lang w:eastAsia="uk-UA"/>
        </w:rPr>
        <w:t>.</w:t>
      </w:r>
    </w:p>
    <w:p w:rsidR="0027171B" w:rsidRDefault="0027171B" w:rsidP="0027171B">
      <w:pPr>
        <w:rPr>
          <w:rFonts w:asciiTheme="minorHAnsi" w:eastAsiaTheme="minorHAnsi" w:hAnsiTheme="minorHAnsi" w:cstheme="minorBidi"/>
          <w:lang w:eastAsia="en-US"/>
        </w:rPr>
      </w:pPr>
    </w:p>
    <w:p w:rsidR="0027171B" w:rsidRDefault="0027171B" w:rsidP="0027171B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                           </w:t>
      </w:r>
      <w:r>
        <w:rPr>
          <w:b/>
          <w:sz w:val="28"/>
          <w:szCs w:val="28"/>
          <w:lang w:eastAsia="uk-UA"/>
        </w:rPr>
        <w:t>В.М. Михайленко</w:t>
      </w:r>
    </w:p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FD"/>
    <w:rsid w:val="001A3FCE"/>
    <w:rsid w:val="0027171B"/>
    <w:rsid w:val="007B5FFD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1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7171B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171B"/>
    <w:rPr>
      <w:rFonts w:eastAsia="Times New Roman" w:cs="Times New Roman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27171B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271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7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1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7171B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171B"/>
    <w:rPr>
      <w:rFonts w:eastAsia="Times New Roman" w:cs="Times New Roman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27171B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271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7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1342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3</cp:revision>
  <dcterms:created xsi:type="dcterms:W3CDTF">2021-02-25T10:14:00Z</dcterms:created>
  <dcterms:modified xsi:type="dcterms:W3CDTF">2021-02-26T13:54:00Z</dcterms:modified>
</cp:coreProperties>
</file>