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62BE" w:rsidRPr="00B162BE" w:rsidRDefault="00B162BE" w:rsidP="00B162BE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bookmarkStart w:id="0" w:name="_Hlk81835695"/>
      <w:bookmarkStart w:id="1" w:name="_Hlk82104097"/>
    </w:p>
    <w:p w:rsidR="00B162BE" w:rsidRPr="00B162BE" w:rsidRDefault="00B162BE" w:rsidP="00B162B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B162BE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6257285" r:id="rId6"/>
        </w:object>
      </w:r>
    </w:p>
    <w:p w:rsidR="00B162BE" w:rsidRPr="00B162BE" w:rsidRDefault="00B162BE" w:rsidP="00B162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6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B162BE" w:rsidRPr="00B162BE" w:rsidRDefault="00B162BE" w:rsidP="00B162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6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B162BE" w:rsidRPr="00B162BE" w:rsidRDefault="00B162BE" w:rsidP="00B162BE">
      <w:pPr>
        <w:tabs>
          <w:tab w:val="left" w:pos="8189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B162BE" w:rsidRPr="00B162BE" w:rsidRDefault="00B162BE" w:rsidP="00B162BE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B162B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Р І Ш Е Н </w:t>
      </w:r>
      <w:proofErr w:type="spellStart"/>
      <w:r w:rsidRPr="00B162B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Н</w:t>
      </w:r>
      <w:proofErr w:type="spellEnd"/>
      <w:r w:rsidRPr="00B162B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Я</w:t>
      </w:r>
    </w:p>
    <w:p w:rsidR="00B162BE" w:rsidRPr="00B162BE" w:rsidRDefault="00B162BE" w:rsidP="00B162BE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B162BE" w:rsidRPr="00B162BE" w:rsidRDefault="00B162BE" w:rsidP="00B162BE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162BE">
        <w:rPr>
          <w:rFonts w:ascii="Times New Roman" w:eastAsia="Calibri" w:hAnsi="Times New Roman" w:cs="Times New Roman"/>
          <w:bCs/>
          <w:sz w:val="24"/>
          <w:szCs w:val="24"/>
        </w:rPr>
        <w:t xml:space="preserve">21.09.2021 року    № 1128                                                  </w:t>
      </w:r>
      <w:r w:rsidRPr="00B162BE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19 сесія 8 скликання</w:t>
      </w:r>
      <w:r w:rsidRPr="00B162B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:rsidR="00B162BE" w:rsidRPr="00B162BE" w:rsidRDefault="00B162BE" w:rsidP="00B162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B162BE">
        <w:rPr>
          <w:rFonts w:ascii="Times New Roman" w:eastAsia="Times New Roman" w:hAnsi="Times New Roman" w:cs="Times New Roman"/>
          <w:sz w:val="24"/>
          <w:szCs w:val="24"/>
          <w:lang w:eastAsia="uk-UA"/>
        </w:rPr>
        <w:t>с.Райгород</w:t>
      </w:r>
      <w:proofErr w:type="spellEnd"/>
    </w:p>
    <w:bookmarkEnd w:id="0"/>
    <w:p w:rsidR="00B162BE" w:rsidRPr="00B162BE" w:rsidRDefault="00B162BE" w:rsidP="00B162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162BE" w:rsidRPr="00B162BE" w:rsidRDefault="00B162BE" w:rsidP="00B162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162BE">
        <w:rPr>
          <w:rFonts w:ascii="Times New Roman" w:eastAsia="Calibri" w:hAnsi="Times New Roman" w:cs="Times New Roman"/>
          <w:sz w:val="24"/>
          <w:szCs w:val="24"/>
        </w:rPr>
        <w:t xml:space="preserve">Про  укладання додаткової угоди  до   договору </w:t>
      </w:r>
    </w:p>
    <w:p w:rsidR="00B162BE" w:rsidRPr="00B162BE" w:rsidRDefault="00B162BE" w:rsidP="00B162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162BE">
        <w:rPr>
          <w:rFonts w:ascii="Times New Roman" w:eastAsia="Calibri" w:hAnsi="Times New Roman" w:cs="Times New Roman"/>
          <w:sz w:val="24"/>
          <w:szCs w:val="24"/>
        </w:rPr>
        <w:t>оренди  землі з ПрАТ «</w:t>
      </w:r>
      <w:proofErr w:type="spellStart"/>
      <w:r w:rsidRPr="00B162BE">
        <w:rPr>
          <w:rFonts w:ascii="Times New Roman" w:eastAsia="Calibri" w:hAnsi="Times New Roman" w:cs="Times New Roman"/>
          <w:sz w:val="24"/>
          <w:szCs w:val="24"/>
        </w:rPr>
        <w:t>Вінницяобпаливо</w:t>
      </w:r>
      <w:proofErr w:type="spellEnd"/>
      <w:r w:rsidRPr="00B162BE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B162BE" w:rsidRPr="00B162BE" w:rsidRDefault="00B162BE" w:rsidP="00B162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162BE" w:rsidRPr="00B162BE" w:rsidRDefault="00B162BE" w:rsidP="00B162BE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2BE">
        <w:rPr>
          <w:rFonts w:ascii="Times New Roman" w:eastAsia="Calibri" w:hAnsi="Times New Roman" w:cs="Times New Roman"/>
          <w:sz w:val="24"/>
          <w:szCs w:val="24"/>
        </w:rPr>
        <w:t xml:space="preserve">Розглянувши заяву </w:t>
      </w:r>
      <w:r w:rsidRPr="00B162BE">
        <w:rPr>
          <w:rFonts w:ascii="Times New Roman" w:eastAsia="Calibri" w:hAnsi="Times New Roman" w:cs="Times New Roman"/>
          <w:sz w:val="24"/>
          <w:szCs w:val="24"/>
          <w:lang w:eastAsia="ru-RU"/>
        </w:rPr>
        <w:t>генерального директора ПрАТ «</w:t>
      </w:r>
      <w:proofErr w:type="spellStart"/>
      <w:r w:rsidRPr="00B162BE">
        <w:rPr>
          <w:rFonts w:ascii="Times New Roman" w:eastAsia="Calibri" w:hAnsi="Times New Roman" w:cs="Times New Roman"/>
          <w:sz w:val="24"/>
          <w:szCs w:val="24"/>
          <w:lang w:eastAsia="ru-RU"/>
        </w:rPr>
        <w:t>Вінницяобпаливо</w:t>
      </w:r>
      <w:proofErr w:type="spellEnd"/>
      <w:r w:rsidRPr="00B162BE">
        <w:rPr>
          <w:rFonts w:ascii="Times New Roman" w:eastAsia="Calibri" w:hAnsi="Times New Roman" w:cs="Times New Roman"/>
          <w:sz w:val="24"/>
          <w:szCs w:val="24"/>
          <w:lang w:eastAsia="ru-RU"/>
        </w:rPr>
        <w:t>», Миколи Ярмолюка</w:t>
      </w:r>
      <w:r w:rsidRPr="00B162BE">
        <w:rPr>
          <w:rFonts w:ascii="Times New Roman" w:eastAsia="Calibri" w:hAnsi="Times New Roman" w:cs="Times New Roman"/>
          <w:sz w:val="24"/>
          <w:szCs w:val="24"/>
        </w:rPr>
        <w:t xml:space="preserve"> про надання згоди на внесення змін до договору оренди земельної ділянки від 06.07.2011 року, щодо укладання додаткової угоди, керуючись статтею 12, 93, 123, 124, 148-1  Земельного кодексу України,  статті 21, 30, 33 Законом України «Про оренду землі», </w:t>
      </w:r>
      <w:r w:rsidRPr="00B162BE">
        <w:rPr>
          <w:rFonts w:ascii="Times New Roman" w:eastAsia="Calibri" w:hAnsi="Times New Roman" w:cs="Times New Roman"/>
          <w:noProof/>
          <w:sz w:val="24"/>
          <w:szCs w:val="24"/>
        </w:rPr>
        <w:t>статтею 26 Закону України “Про мiсцеве самоврядування в Українi”</w:t>
      </w:r>
      <w:r w:rsidRPr="00B162BE">
        <w:rPr>
          <w:rFonts w:ascii="Times New Roman" w:eastAsia="Calibri" w:hAnsi="Times New Roman" w:cs="Times New Roman"/>
          <w:sz w:val="24"/>
          <w:szCs w:val="24"/>
        </w:rPr>
        <w:t xml:space="preserve">, сільська рада </w:t>
      </w:r>
    </w:p>
    <w:p w:rsidR="00B162BE" w:rsidRPr="00B162BE" w:rsidRDefault="00B162BE" w:rsidP="00B162BE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162BE" w:rsidRPr="00B162BE" w:rsidRDefault="00B162BE" w:rsidP="00B162B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162BE">
        <w:rPr>
          <w:rFonts w:ascii="Times New Roman" w:eastAsia="Calibri" w:hAnsi="Times New Roman" w:cs="Times New Roman"/>
          <w:sz w:val="24"/>
          <w:szCs w:val="24"/>
        </w:rPr>
        <w:t>В И Р І Ш И Л А:</w:t>
      </w:r>
    </w:p>
    <w:p w:rsidR="00B162BE" w:rsidRPr="00B162BE" w:rsidRDefault="00B162BE" w:rsidP="00B162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162BE" w:rsidRPr="00B162BE" w:rsidRDefault="00B162BE" w:rsidP="00B162BE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2BE">
        <w:rPr>
          <w:rFonts w:ascii="Times New Roman" w:eastAsia="Calibri" w:hAnsi="Times New Roman" w:cs="Times New Roman"/>
          <w:sz w:val="24"/>
          <w:szCs w:val="24"/>
        </w:rPr>
        <w:t xml:space="preserve">Доручити сільському голові Михайленку В.М. укласти з </w:t>
      </w:r>
      <w:r w:rsidRPr="00B162BE">
        <w:rPr>
          <w:rFonts w:ascii="Times New Roman" w:eastAsia="Calibri" w:hAnsi="Times New Roman" w:cs="Times New Roman"/>
          <w:sz w:val="24"/>
          <w:szCs w:val="24"/>
          <w:lang w:eastAsia="ru-RU"/>
        </w:rPr>
        <w:t>ПрАТ «</w:t>
      </w:r>
      <w:proofErr w:type="spellStart"/>
      <w:r w:rsidRPr="00B162BE">
        <w:rPr>
          <w:rFonts w:ascii="Times New Roman" w:eastAsia="Calibri" w:hAnsi="Times New Roman" w:cs="Times New Roman"/>
          <w:sz w:val="24"/>
          <w:szCs w:val="24"/>
          <w:lang w:eastAsia="ru-RU"/>
        </w:rPr>
        <w:t>Вінницяоблпаливо</w:t>
      </w:r>
      <w:proofErr w:type="spellEnd"/>
      <w:r w:rsidRPr="00B162BE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B162BE">
        <w:rPr>
          <w:rFonts w:ascii="Times New Roman" w:eastAsia="Calibri" w:hAnsi="Times New Roman" w:cs="Times New Roman"/>
          <w:sz w:val="24"/>
          <w:szCs w:val="24"/>
        </w:rPr>
        <w:t xml:space="preserve"> додаткову угоду до договору оренди земельної ділянки:</w:t>
      </w:r>
    </w:p>
    <w:p w:rsidR="00B162BE" w:rsidRPr="00B162BE" w:rsidRDefault="00B162BE" w:rsidP="00B162B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2BE">
        <w:rPr>
          <w:rFonts w:ascii="Times New Roman" w:eastAsia="Calibri" w:hAnsi="Times New Roman" w:cs="Times New Roman"/>
          <w:sz w:val="24"/>
          <w:szCs w:val="24"/>
        </w:rPr>
        <w:t>Слова в тексті договору  «Орендодавець» Ситковецька селищна рада замінити словами «Орендодавець» Райгородська сільська рада.</w:t>
      </w:r>
    </w:p>
    <w:p w:rsidR="00B162BE" w:rsidRPr="00B162BE" w:rsidRDefault="00B162BE" w:rsidP="00B162BE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162B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Доручити сільському голові Михайленку В.М.  підписати додаткову угоду до договору оренди зем</w:t>
      </w:r>
      <w:r w:rsidRPr="00B162BE">
        <w:rPr>
          <w:rFonts w:ascii="Times New Roman" w:eastAsia="Times New Roman" w:hAnsi="Times New Roman" w:cs="Times New Roman"/>
          <w:sz w:val="24"/>
          <w:szCs w:val="24"/>
          <w:lang w:eastAsia="x-none"/>
        </w:rPr>
        <w:t>ельної ділянки від 06.07.2011</w:t>
      </w:r>
      <w:r w:rsidRPr="00B162B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року з </w:t>
      </w:r>
      <w:r w:rsidRPr="00B162BE">
        <w:rPr>
          <w:rFonts w:ascii="Times New Roman" w:eastAsia="Times New Roman" w:hAnsi="Times New Roman" w:cs="Times New Roman"/>
          <w:sz w:val="24"/>
          <w:szCs w:val="24"/>
          <w:lang w:eastAsia="x-none"/>
        </w:rPr>
        <w:t>ПрАТ «</w:t>
      </w:r>
      <w:proofErr w:type="spellStart"/>
      <w:r w:rsidRPr="00B162BE">
        <w:rPr>
          <w:rFonts w:ascii="Times New Roman" w:eastAsia="Times New Roman" w:hAnsi="Times New Roman" w:cs="Times New Roman"/>
          <w:sz w:val="24"/>
          <w:szCs w:val="24"/>
          <w:lang w:eastAsia="x-none"/>
        </w:rPr>
        <w:t>Вінницяоблпаливо</w:t>
      </w:r>
      <w:proofErr w:type="spellEnd"/>
      <w:r w:rsidRPr="00B162BE">
        <w:rPr>
          <w:rFonts w:ascii="Times New Roman" w:eastAsia="Times New Roman" w:hAnsi="Times New Roman" w:cs="Times New Roman"/>
          <w:sz w:val="24"/>
          <w:szCs w:val="24"/>
          <w:lang w:eastAsia="x-none"/>
        </w:rPr>
        <w:t>», терміном на 10 років з 02.03.2022 року по 02.03.2032 року.</w:t>
      </w:r>
    </w:p>
    <w:p w:rsidR="00B162BE" w:rsidRPr="00B162BE" w:rsidRDefault="00B162BE" w:rsidP="00B162BE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162B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Зобов’язати </w:t>
      </w:r>
      <w:r w:rsidRPr="00B162BE">
        <w:rPr>
          <w:rFonts w:ascii="Times New Roman" w:eastAsia="Times New Roman" w:hAnsi="Times New Roman" w:cs="Times New Roman"/>
          <w:sz w:val="24"/>
          <w:szCs w:val="24"/>
          <w:lang w:eastAsia="x-none"/>
        </w:rPr>
        <w:t>директора ПрАТ «</w:t>
      </w:r>
      <w:proofErr w:type="spellStart"/>
      <w:r w:rsidRPr="00B162BE">
        <w:rPr>
          <w:rFonts w:ascii="Times New Roman" w:eastAsia="Times New Roman" w:hAnsi="Times New Roman" w:cs="Times New Roman"/>
          <w:sz w:val="24"/>
          <w:szCs w:val="24"/>
          <w:lang w:eastAsia="x-none"/>
        </w:rPr>
        <w:t>Вінницяобпаливо</w:t>
      </w:r>
      <w:proofErr w:type="spellEnd"/>
      <w:r w:rsidRPr="00B162B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Pr="00B162B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:</w:t>
      </w:r>
    </w:p>
    <w:p w:rsidR="00B162BE" w:rsidRPr="00B162BE" w:rsidRDefault="00B162BE" w:rsidP="00B162BE">
      <w:pPr>
        <w:numPr>
          <w:ilvl w:val="1"/>
          <w:numId w:val="1"/>
        </w:numPr>
        <w:spacing w:after="0" w:line="240" w:lineRule="auto"/>
        <w:ind w:left="709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162B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 місячний строк укласти і зареєструвати додаткову угоду до договору оренди зем</w:t>
      </w:r>
      <w:r w:rsidRPr="00B162BE">
        <w:rPr>
          <w:rFonts w:ascii="Times New Roman" w:eastAsia="Times New Roman" w:hAnsi="Times New Roman" w:cs="Times New Roman"/>
          <w:sz w:val="24"/>
          <w:szCs w:val="24"/>
          <w:lang w:eastAsia="x-none"/>
        </w:rPr>
        <w:t>ельної ділянки</w:t>
      </w:r>
      <w:r w:rsidRPr="00B162B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 встановленому законом порядку.</w:t>
      </w:r>
    </w:p>
    <w:p w:rsidR="00B162BE" w:rsidRPr="00B162BE" w:rsidRDefault="00B162BE" w:rsidP="00B162BE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709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162BE">
        <w:rPr>
          <w:rFonts w:ascii="Times New Roman" w:eastAsia="Calibri" w:hAnsi="Times New Roman" w:cs="Times New Roman"/>
          <w:sz w:val="24"/>
          <w:szCs w:val="24"/>
          <w:lang w:eastAsia="ru-RU"/>
        </w:rPr>
        <w:t>В п’ятиденний строк після державної реєстрації додаткової угоди до договору оренди земельної ділянки надати Райгородській сільській раді та управління ДПС у Вінницькій області витяг з Державного реєстру речових прав на нерухоме майно про реєстрацію іншого речового права.</w:t>
      </w:r>
    </w:p>
    <w:p w:rsidR="00B162BE" w:rsidRPr="00B162BE" w:rsidRDefault="00B162BE" w:rsidP="00B162BE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162B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B162BE" w:rsidRPr="00B162BE" w:rsidRDefault="00B162BE" w:rsidP="00B162BE">
      <w:pPr>
        <w:spacing w:after="0" w:line="240" w:lineRule="auto"/>
        <w:ind w:hanging="11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162BE" w:rsidRPr="00B162BE" w:rsidRDefault="00B162BE" w:rsidP="00B162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162B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</w:t>
      </w:r>
    </w:p>
    <w:p w:rsidR="00B162BE" w:rsidRPr="00B162BE" w:rsidRDefault="00B162BE" w:rsidP="00B162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162BE" w:rsidRPr="00B162BE" w:rsidRDefault="00B162BE" w:rsidP="00B162BE">
      <w:pPr>
        <w:spacing w:after="0" w:line="240" w:lineRule="auto"/>
        <w:ind w:left="1416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162BE">
        <w:rPr>
          <w:rFonts w:ascii="Times New Roman" w:eastAsia="Calibri" w:hAnsi="Times New Roman" w:cs="Times New Roman"/>
          <w:sz w:val="24"/>
          <w:szCs w:val="24"/>
          <w:lang w:eastAsia="ru-RU"/>
        </w:rPr>
        <w:t>Сільський   голова                     Віктор МИХАЙЛЕНКО</w:t>
      </w:r>
      <w:bookmarkEnd w:id="1"/>
    </w:p>
    <w:p w:rsidR="00B162BE" w:rsidRPr="00B162BE" w:rsidRDefault="00B162BE" w:rsidP="00B162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162BE" w:rsidRPr="00B162BE" w:rsidRDefault="00B162BE" w:rsidP="00B162BE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162BE" w:rsidRPr="00B162BE" w:rsidRDefault="00B162BE" w:rsidP="00B162BE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162BE" w:rsidRPr="00B162BE" w:rsidRDefault="00B162BE" w:rsidP="00B162BE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162BE" w:rsidRPr="00B162BE" w:rsidRDefault="00B162BE" w:rsidP="00B162BE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68E7" w:rsidRDefault="008D68E7">
      <w:bookmarkStart w:id="2" w:name="_GoBack"/>
      <w:bookmarkEnd w:id="2"/>
    </w:p>
    <w:sectPr w:rsidR="008D68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1A8"/>
    <w:multiLevelType w:val="hybridMultilevel"/>
    <w:tmpl w:val="76228794"/>
    <w:lvl w:ilvl="0" w:tplc="87E4DBF0">
      <w:start w:val="1"/>
      <w:numFmt w:val="decimal"/>
      <w:lvlText w:val="%1."/>
      <w:lvlJc w:val="left"/>
      <w:pPr>
        <w:ind w:left="1065" w:hanging="360"/>
      </w:pPr>
      <w:rPr>
        <w:b w:val="0"/>
        <w:bCs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A2576"/>
    <w:multiLevelType w:val="hybridMultilevel"/>
    <w:tmpl w:val="7048D40C"/>
    <w:lvl w:ilvl="0" w:tplc="678CE94A">
      <w:start w:val="1"/>
      <w:numFmt w:val="bullet"/>
      <w:lvlText w:val="-"/>
      <w:lvlJc w:val="left"/>
      <w:pPr>
        <w:ind w:left="1146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2BE"/>
    <w:rsid w:val="008D68E7"/>
    <w:rsid w:val="00B1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39C9720-E524-4C5C-AD6D-01037A3FD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1224</Words>
  <Characters>699</Characters>
  <Application>Microsoft Office Word</Application>
  <DocSecurity>0</DocSecurity>
  <Lines>5</Lines>
  <Paragraphs>3</Paragraphs>
  <ScaleCrop>false</ScaleCrop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2021-10-20T14:48:00Z</dcterms:created>
  <dcterms:modified xsi:type="dcterms:W3CDTF">2021-10-20T14:48:00Z</dcterms:modified>
</cp:coreProperties>
</file>