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24" w:rsidRDefault="00A54D24" w:rsidP="00A54D24">
      <w:pPr>
        <w:spacing w:after="0"/>
        <w:rPr>
          <w:b/>
          <w:sz w:val="22"/>
          <w:lang w:val="uk-UA" w:eastAsia="ru-RU"/>
        </w:rPr>
      </w:pPr>
    </w:p>
    <w:p w:rsidR="00A54D24" w:rsidRDefault="00A54D24" w:rsidP="00A54D24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A54D24" w:rsidRPr="008F7C8E" w:rsidRDefault="00B9519D" w:rsidP="008F7C8E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176" r:id="rId6"/>
        </w:pict>
      </w:r>
      <w:r w:rsidR="008F7C8E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A54D24" w:rsidRDefault="00A54D24" w:rsidP="008F7C8E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  К  </w:t>
      </w:r>
      <w:proofErr w:type="gramStart"/>
      <w:r>
        <w:rPr>
          <w:rFonts w:eastAsia="Times New Roman"/>
          <w:b/>
          <w:bCs/>
          <w:sz w:val="24"/>
          <w:szCs w:val="24"/>
        </w:rPr>
        <w:t>Р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 А  Ї  Н  А</w:t>
      </w:r>
    </w:p>
    <w:p w:rsidR="00A54D24" w:rsidRDefault="00A54D24" w:rsidP="00A54D24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A54D24" w:rsidRDefault="00A54D24" w:rsidP="00A54D24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A54D24" w:rsidRDefault="00A54D24" w:rsidP="00A54D24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A54D24" w:rsidRDefault="00A54D24" w:rsidP="00A54D24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A54D24" w:rsidRDefault="00A54D24" w:rsidP="00A54D24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 </w:t>
      </w:r>
      <w:r w:rsidR="003A0513">
        <w:rPr>
          <w:sz w:val="24"/>
          <w:szCs w:val="24"/>
          <w:lang w:val="uk-UA" w:eastAsia="ru-RU"/>
        </w:rPr>
        <w:t>867</w:t>
      </w:r>
      <w:r>
        <w:rPr>
          <w:sz w:val="24"/>
          <w:szCs w:val="24"/>
          <w:lang w:val="uk-UA" w:eastAsia="ru-RU"/>
        </w:rPr>
        <w:t xml:space="preserve"> 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A54D24" w:rsidRDefault="00A54D24" w:rsidP="00A54D24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A54D24" w:rsidRDefault="00A54D24" w:rsidP="00A54D24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гр. </w:t>
      </w:r>
      <w:r w:rsidR="00B9519D">
        <w:rPr>
          <w:sz w:val="24"/>
          <w:szCs w:val="24"/>
        </w:rPr>
        <w:t>ОСОБИ</w:t>
      </w:r>
      <w:r>
        <w:rPr>
          <w:color w:val="000000"/>
          <w:sz w:val="24"/>
          <w:szCs w:val="24"/>
          <w:lang w:val="uk-UA" w:eastAsia="ru-RU"/>
        </w:rPr>
        <w:t>, яка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сільської  ради</w:t>
      </w:r>
    </w:p>
    <w:p w:rsidR="00A54D24" w:rsidRDefault="00A54D24" w:rsidP="00A54D24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 w:rsidR="00B9519D">
        <w:rPr>
          <w:sz w:val="24"/>
          <w:szCs w:val="24"/>
        </w:rPr>
        <w:t>ОСОБИ</w:t>
      </w:r>
      <w:r>
        <w:rPr>
          <w:sz w:val="24"/>
          <w:szCs w:val="24"/>
          <w:lang w:val="uk-UA" w:eastAsia="ru-RU"/>
        </w:rPr>
        <w:t xml:space="preserve">, відповідно до ст. 26 Закону України «Про </w:t>
      </w:r>
      <w:proofErr w:type="gramStart"/>
      <w:r>
        <w:rPr>
          <w:sz w:val="24"/>
          <w:szCs w:val="24"/>
          <w:lang w:val="uk-UA" w:eastAsia="ru-RU"/>
        </w:rPr>
        <w:t>м</w:t>
      </w:r>
      <w:proofErr w:type="gramEnd"/>
      <w:r>
        <w:rPr>
          <w:sz w:val="24"/>
          <w:szCs w:val="24"/>
          <w:lang w:val="uk-UA" w:eastAsia="ru-RU"/>
        </w:rPr>
        <w:t>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B9519D">
        <w:rPr>
          <w:sz w:val="24"/>
          <w:szCs w:val="24"/>
        </w:rPr>
        <w:t>ОСОБИ</w:t>
      </w:r>
      <w:r w:rsidR="00B9519D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2.00 га. - для ведення особистого селянського господарства, 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B9519D">
        <w:rPr>
          <w:sz w:val="24"/>
          <w:szCs w:val="24"/>
        </w:rPr>
        <w:t>ОСОБИ</w:t>
      </w:r>
      <w:r w:rsidR="00B9519D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2.00 га-для ведення особистого селянського господарства, кадастровий номер 0523085600:02:001:0706,яка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A54D24" w:rsidRDefault="00A54D24" w:rsidP="00A54D2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54D24" w:rsidRDefault="00A54D24" w:rsidP="00A54D2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A54D24" w:rsidRDefault="00A54D24" w:rsidP="00A54D24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A54D24" w:rsidRDefault="00A54D24" w:rsidP="00A54D2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A54D24" w:rsidRDefault="00A54D24" w:rsidP="00A54D24">
      <w:pPr>
        <w:spacing w:after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A54D24" w:rsidRDefault="00A54D24" w:rsidP="00A54D24">
      <w:pPr>
        <w:spacing w:after="0"/>
        <w:rPr>
          <w:b/>
          <w:sz w:val="22"/>
          <w:lang w:val="uk-UA" w:eastAsia="ru-RU"/>
        </w:rPr>
      </w:pPr>
    </w:p>
    <w:p w:rsidR="00411E79" w:rsidRDefault="00411E79"/>
    <w:sectPr w:rsidR="00411E79" w:rsidSect="00621B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6DED"/>
    <w:rsid w:val="003A0513"/>
    <w:rsid w:val="00411E79"/>
    <w:rsid w:val="00621B9C"/>
    <w:rsid w:val="008F7C8E"/>
    <w:rsid w:val="00A54D24"/>
    <w:rsid w:val="00B9519D"/>
    <w:rsid w:val="00C86DED"/>
    <w:rsid w:val="00FF3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24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2021-07-07T10:03:00Z</dcterms:created>
  <dcterms:modified xsi:type="dcterms:W3CDTF">2021-07-09T14:17:00Z</dcterms:modified>
</cp:coreProperties>
</file>