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0D" w:rsidRDefault="0068630D" w:rsidP="00686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</w:p>
    <w:p w:rsidR="0068630D" w:rsidRPr="009910B6" w:rsidRDefault="0068630D" w:rsidP="00686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4C783954" wp14:editId="3B3C18F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68630D" w:rsidRPr="00976B92" w:rsidRDefault="0068630D" w:rsidP="0068630D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8630D" w:rsidRPr="00976B92" w:rsidRDefault="0068630D" w:rsidP="0068630D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8630D" w:rsidRPr="00976B92" w:rsidRDefault="0068630D" w:rsidP="0068630D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8630D" w:rsidRPr="00976B92" w:rsidRDefault="0068630D" w:rsidP="0068630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8630D" w:rsidRPr="00976B92" w:rsidRDefault="0068630D" w:rsidP="0068630D"/>
    <w:p w:rsidR="0068630D" w:rsidRPr="00976B92" w:rsidRDefault="0068630D" w:rsidP="0068630D">
      <w:r>
        <w:t>19.01.2021</w:t>
      </w:r>
      <w:r w:rsidRPr="00976B92">
        <w:t xml:space="preserve"> року          №</w:t>
      </w:r>
      <w:r>
        <w:t xml:space="preserve">122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68630D" w:rsidRPr="00976B92" w:rsidRDefault="0068630D" w:rsidP="0068630D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8630D" w:rsidRPr="00747D97" w:rsidRDefault="0068630D" w:rsidP="0068630D">
      <w:pPr>
        <w:pStyle w:val="a3"/>
        <w:ind w:left="1080"/>
        <w:jc w:val="both"/>
        <w:rPr>
          <w:lang w:val="ru-RU"/>
        </w:rPr>
      </w:pPr>
    </w:p>
    <w:p w:rsidR="0068630D" w:rsidRPr="00F07DF0" w:rsidRDefault="0068630D" w:rsidP="0068630D">
      <w:pPr>
        <w:shd w:val="clear" w:color="auto" w:fill="FFFFFF" w:themeFill="background1"/>
        <w:ind w:right="141"/>
        <w:rPr>
          <w:lang w:eastAsia="uk-UA"/>
        </w:rPr>
      </w:pPr>
      <w:r w:rsidRPr="00F07DF0">
        <w:rPr>
          <w:lang w:eastAsia="uk-UA"/>
        </w:rPr>
        <w:t xml:space="preserve">Про реорганізацію закладів культури </w:t>
      </w:r>
    </w:p>
    <w:p w:rsidR="0068630D" w:rsidRPr="00F07DF0" w:rsidRDefault="0068630D" w:rsidP="0068630D">
      <w:pPr>
        <w:shd w:val="clear" w:color="auto" w:fill="FFFFFF" w:themeFill="background1"/>
        <w:ind w:right="141"/>
        <w:rPr>
          <w:lang w:eastAsia="uk-UA"/>
        </w:rPr>
      </w:pPr>
      <w:r w:rsidRPr="00F07DF0">
        <w:rPr>
          <w:lang w:eastAsia="uk-UA"/>
        </w:rPr>
        <w:t>Райгородської сільської ради</w:t>
      </w:r>
    </w:p>
    <w:p w:rsidR="0068630D" w:rsidRPr="00382B25" w:rsidRDefault="0068630D" w:rsidP="0068630D">
      <w:pPr>
        <w:shd w:val="clear" w:color="auto" w:fill="FFFFFF" w:themeFill="background1"/>
        <w:ind w:right="141"/>
        <w:rPr>
          <w:b/>
          <w:bCs/>
          <w:lang w:eastAsia="uk-UA"/>
        </w:rPr>
      </w:pPr>
    </w:p>
    <w:p w:rsidR="0068630D" w:rsidRPr="00382B25" w:rsidRDefault="0068630D" w:rsidP="0068630D">
      <w:pPr>
        <w:shd w:val="clear" w:color="auto" w:fill="FFFFFF" w:themeFill="background1"/>
        <w:ind w:right="141" w:firstLine="708"/>
        <w:jc w:val="both"/>
      </w:pPr>
      <w:r w:rsidRPr="00382B25">
        <w:t xml:space="preserve">Відповідно </w:t>
      </w:r>
      <w:r w:rsidRPr="00D438C6">
        <w:rPr>
          <w:lang w:eastAsia="uk-UA"/>
        </w:rPr>
        <w:t xml:space="preserve">до статей </w:t>
      </w:r>
      <w:r w:rsidRPr="00382B25">
        <w:rPr>
          <w:lang w:eastAsia="uk-UA"/>
        </w:rPr>
        <w:t>26</w:t>
      </w:r>
      <w:r w:rsidRPr="00D438C6">
        <w:rPr>
          <w:lang w:eastAsia="uk-UA"/>
        </w:rPr>
        <w:t>, 60 Закону України «Про місцеве самоврядування в Україні»,</w:t>
      </w:r>
      <w:r w:rsidRPr="00382B25">
        <w:t xml:space="preserve"> взявши до уваги рішення №8 1 сесії Райгородської сільської ради 8 скликання від 08.12.2020 року «Про початок реорганізації </w:t>
      </w:r>
      <w:proofErr w:type="spellStart"/>
      <w:r w:rsidRPr="00382B25">
        <w:t>Ситковецької</w:t>
      </w:r>
      <w:proofErr w:type="spellEnd"/>
      <w:r w:rsidRPr="00382B25">
        <w:t xml:space="preserve"> селищної ради Немирівського району Вінницької області, </w:t>
      </w:r>
      <w:proofErr w:type="spellStart"/>
      <w:r w:rsidRPr="00382B25">
        <w:t>Мельниківської</w:t>
      </w:r>
      <w:proofErr w:type="spellEnd"/>
      <w:r w:rsidRPr="00382B25">
        <w:t xml:space="preserve"> сільської ради Немирівського району Вінницької області, </w:t>
      </w:r>
      <w:proofErr w:type="spellStart"/>
      <w:r w:rsidRPr="00382B25">
        <w:t>Джуринецької</w:t>
      </w:r>
      <w:proofErr w:type="spellEnd"/>
      <w:r w:rsidRPr="00382B25">
        <w:t xml:space="preserve"> сільської ради Немирівського району Вінницької, </w:t>
      </w:r>
      <w:proofErr w:type="spellStart"/>
      <w:r w:rsidRPr="00382B25">
        <w:t>Юрковецької</w:t>
      </w:r>
      <w:proofErr w:type="spellEnd"/>
      <w:r w:rsidRPr="00382B25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>
        <w:t>, сесія ради</w:t>
      </w:r>
    </w:p>
    <w:p w:rsidR="0068630D" w:rsidRPr="00382B25" w:rsidRDefault="0068630D" w:rsidP="0068630D">
      <w:pPr>
        <w:shd w:val="clear" w:color="auto" w:fill="FFFFFF" w:themeFill="background1"/>
        <w:ind w:right="141" w:firstLine="708"/>
        <w:jc w:val="both"/>
        <w:rPr>
          <w:lang w:eastAsia="uk-UA"/>
        </w:rPr>
      </w:pPr>
    </w:p>
    <w:p w:rsidR="0068630D" w:rsidRPr="00382B25" w:rsidRDefault="0068630D" w:rsidP="0068630D">
      <w:pPr>
        <w:shd w:val="clear" w:color="auto" w:fill="FFFFFF" w:themeFill="background1"/>
        <w:ind w:right="141" w:firstLine="708"/>
        <w:jc w:val="center"/>
        <w:rPr>
          <w:lang w:eastAsia="uk-UA"/>
        </w:rPr>
      </w:pPr>
      <w:r w:rsidRPr="00382B25">
        <w:rPr>
          <w:lang w:eastAsia="uk-UA"/>
        </w:rPr>
        <w:t>В И Р І Ш И Л А :</w:t>
      </w:r>
    </w:p>
    <w:p w:rsidR="0068630D" w:rsidRPr="00382B25" w:rsidRDefault="0068630D" w:rsidP="0068630D">
      <w:pPr>
        <w:shd w:val="clear" w:color="auto" w:fill="FFFFFF" w:themeFill="background1"/>
        <w:ind w:right="141" w:firstLine="708"/>
        <w:jc w:val="both"/>
        <w:rPr>
          <w:lang w:eastAsia="uk-UA"/>
        </w:rPr>
      </w:pPr>
    </w:p>
    <w:p w:rsidR="0068630D" w:rsidRPr="00382B25" w:rsidRDefault="0068630D" w:rsidP="0068630D">
      <w:pPr>
        <w:pStyle w:val="a3"/>
        <w:numPr>
          <w:ilvl w:val="0"/>
          <w:numId w:val="1"/>
        </w:numPr>
        <w:spacing w:line="277" w:lineRule="atLeast"/>
        <w:ind w:left="426"/>
        <w:jc w:val="both"/>
      </w:pPr>
      <w:r w:rsidRPr="00382B25">
        <w:t xml:space="preserve">Змінити засновника </w:t>
      </w:r>
      <w:r>
        <w:t xml:space="preserve">комунального закладу </w:t>
      </w:r>
      <w:r w:rsidRPr="00382B25">
        <w:t xml:space="preserve">«Центр культури та дозвілля </w:t>
      </w:r>
      <w:proofErr w:type="spellStart"/>
      <w:r w:rsidRPr="00382B25">
        <w:t>Ситковецької</w:t>
      </w:r>
      <w:proofErr w:type="spellEnd"/>
      <w:r w:rsidRPr="00382B25">
        <w:t xml:space="preserve"> селищної ради Немирівського району Вінницької області» шляхом виключення зі складу засновників </w:t>
      </w:r>
      <w:proofErr w:type="spellStart"/>
      <w:r w:rsidRPr="00382B25">
        <w:t>Ситковецьк</w:t>
      </w:r>
      <w:r>
        <w:t>ої</w:t>
      </w:r>
      <w:proofErr w:type="spellEnd"/>
      <w:r w:rsidRPr="00382B25">
        <w:t xml:space="preserve"> селищн</w:t>
      </w:r>
      <w:r>
        <w:t>ої</w:t>
      </w:r>
      <w:r w:rsidRPr="00382B25">
        <w:t xml:space="preserve"> рад</w:t>
      </w:r>
      <w:r>
        <w:t>и</w:t>
      </w:r>
      <w:r w:rsidRPr="00382B25">
        <w:t xml:space="preserve"> та включення Райгородської сільської ради до складу засновників.</w:t>
      </w:r>
    </w:p>
    <w:p w:rsidR="0068630D" w:rsidRPr="00AC7A30" w:rsidRDefault="0068630D" w:rsidP="0068630D">
      <w:pPr>
        <w:numPr>
          <w:ilvl w:val="0"/>
          <w:numId w:val="1"/>
        </w:numPr>
        <w:spacing w:line="277" w:lineRule="atLeast"/>
        <w:ind w:left="426"/>
        <w:jc w:val="both"/>
        <w:rPr>
          <w:color w:val="141823"/>
        </w:rPr>
      </w:pPr>
      <w:r w:rsidRPr="00AC7A30">
        <w:t xml:space="preserve">Змінити назву комунальний заклад «Центр культури та дозвілля </w:t>
      </w:r>
      <w:proofErr w:type="spellStart"/>
      <w:r w:rsidRPr="00AC7A30">
        <w:t>Ситковецької</w:t>
      </w:r>
      <w:proofErr w:type="spellEnd"/>
      <w:r w:rsidRPr="00AC7A30">
        <w:t xml:space="preserve"> селищної ради Немирівського району Вінницької області» на назву комунальний заклад «Центр культури та дозвілля Райгородської сільської ради</w:t>
      </w:r>
      <w:r>
        <w:t xml:space="preserve"> </w:t>
      </w:r>
      <w:r w:rsidRPr="00AC7A30">
        <w:t xml:space="preserve">Немирівського району Вінницької області», </w:t>
      </w:r>
      <w:r w:rsidRPr="00AC7A30">
        <w:rPr>
          <w:bCs/>
        </w:rPr>
        <w:t>скорочено:</w:t>
      </w:r>
      <w:r w:rsidRPr="00AC7A30">
        <w:t xml:space="preserve"> КЗ «ЦКД», місцезнаходження якого визначити </w:t>
      </w:r>
      <w:proofErr w:type="spellStart"/>
      <w:r w:rsidRPr="00AC7A30">
        <w:t>заадресою</w:t>
      </w:r>
      <w:proofErr w:type="spellEnd"/>
      <w:r w:rsidRPr="00AC7A30">
        <w:t>: 2</w:t>
      </w:r>
      <w:r>
        <w:t>28</w:t>
      </w:r>
      <w:r w:rsidRPr="00AC7A30">
        <w:t xml:space="preserve">65 Вінницька область, Немирівський район, смт Ситківці вулиця </w:t>
      </w:r>
      <w:proofErr w:type="spellStart"/>
      <w:r w:rsidRPr="00AC7A30">
        <w:t>Мандролька</w:t>
      </w:r>
      <w:proofErr w:type="spellEnd"/>
      <w:r w:rsidRPr="00AC7A30">
        <w:t>, 19.</w:t>
      </w:r>
    </w:p>
    <w:p w:rsidR="0068630D" w:rsidRPr="00AC7A30" w:rsidRDefault="0068630D" w:rsidP="0068630D">
      <w:pPr>
        <w:pStyle w:val="a9"/>
        <w:numPr>
          <w:ilvl w:val="0"/>
          <w:numId w:val="1"/>
        </w:numPr>
        <w:ind w:left="426"/>
        <w:jc w:val="both"/>
        <w:rPr>
          <w:rFonts w:ascii="Times New Roman" w:hAnsi="Times New Roman"/>
          <w:color w:val="141823"/>
          <w:sz w:val="24"/>
          <w:szCs w:val="24"/>
          <w:lang w:val="uk-UA"/>
        </w:rPr>
      </w:pPr>
      <w:r w:rsidRPr="00AC7A30">
        <w:rPr>
          <w:rFonts w:ascii="Times New Roman" w:hAnsi="Times New Roman"/>
          <w:sz w:val="24"/>
          <w:szCs w:val="24"/>
          <w:lang w:val="uk-UA"/>
        </w:rPr>
        <w:t xml:space="preserve">Віднести до сфери управління відділу освіти, культури, спорту </w:t>
      </w:r>
      <w:r>
        <w:rPr>
          <w:rFonts w:ascii="Times New Roman" w:hAnsi="Times New Roman"/>
          <w:sz w:val="24"/>
          <w:szCs w:val="24"/>
          <w:lang w:val="uk-UA"/>
        </w:rPr>
        <w:t>та туризму Райгородської сільської</w:t>
      </w:r>
      <w:r w:rsidRPr="00AC7A30">
        <w:rPr>
          <w:rFonts w:ascii="Times New Roman" w:hAnsi="Times New Roman"/>
          <w:sz w:val="24"/>
          <w:szCs w:val="24"/>
          <w:lang w:val="uk-UA"/>
        </w:rPr>
        <w:t xml:space="preserve"> ради </w:t>
      </w:r>
      <w:r w:rsidRPr="00275A2E">
        <w:rPr>
          <w:rFonts w:ascii="Times New Roman" w:hAnsi="Times New Roman"/>
          <w:sz w:val="24"/>
          <w:szCs w:val="24"/>
          <w:lang w:val="uk-UA"/>
        </w:rPr>
        <w:t>Немирівського району Вінницької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7A30">
        <w:rPr>
          <w:rFonts w:ascii="Times New Roman" w:hAnsi="Times New Roman"/>
          <w:sz w:val="24"/>
          <w:szCs w:val="24"/>
          <w:lang w:val="uk-UA"/>
        </w:rPr>
        <w:t xml:space="preserve">створену юридичну особу – комунальний заклад «Центр культури та дозвілля </w:t>
      </w:r>
      <w:r>
        <w:rPr>
          <w:rFonts w:ascii="Times New Roman" w:hAnsi="Times New Roman"/>
          <w:sz w:val="24"/>
          <w:szCs w:val="24"/>
          <w:lang w:val="uk-UA"/>
        </w:rPr>
        <w:t xml:space="preserve">Райгородської сільської ради </w:t>
      </w:r>
      <w:r w:rsidRPr="00275A2E">
        <w:rPr>
          <w:rFonts w:ascii="Times New Roman" w:hAnsi="Times New Roman"/>
          <w:sz w:val="24"/>
          <w:szCs w:val="24"/>
          <w:lang w:val="uk-UA"/>
        </w:rPr>
        <w:t>Немирівського району Вінницької області</w:t>
      </w:r>
      <w:r w:rsidRPr="00AC7A30">
        <w:rPr>
          <w:rFonts w:ascii="Times New Roman" w:hAnsi="Times New Roman"/>
          <w:sz w:val="24"/>
          <w:szCs w:val="24"/>
          <w:lang w:val="uk-UA"/>
        </w:rPr>
        <w:t>».</w:t>
      </w:r>
    </w:p>
    <w:p w:rsidR="0068630D" w:rsidRPr="00382B25" w:rsidRDefault="0068630D" w:rsidP="0068630D">
      <w:pPr>
        <w:numPr>
          <w:ilvl w:val="0"/>
          <w:numId w:val="1"/>
        </w:numPr>
        <w:spacing w:line="277" w:lineRule="atLeast"/>
        <w:ind w:left="426"/>
        <w:jc w:val="both"/>
      </w:pPr>
      <w:r w:rsidRPr="00382B25">
        <w:t xml:space="preserve">Затвердити Статут </w:t>
      </w:r>
      <w:r>
        <w:t xml:space="preserve">КЗ </w:t>
      </w:r>
      <w:r w:rsidRPr="00382B25">
        <w:t>«Центру культури та дозвілля 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382B25">
        <w:t xml:space="preserve">».  </w:t>
      </w:r>
    </w:p>
    <w:p w:rsidR="0068630D" w:rsidRPr="00382B25" w:rsidRDefault="0068630D" w:rsidP="0068630D">
      <w:pPr>
        <w:numPr>
          <w:ilvl w:val="0"/>
          <w:numId w:val="1"/>
        </w:numPr>
        <w:spacing w:line="277" w:lineRule="atLeast"/>
        <w:ind w:left="426"/>
        <w:jc w:val="both"/>
      </w:pPr>
      <w:r w:rsidRPr="00382B25">
        <w:t>Призначити, по переведенню</w:t>
      </w:r>
      <w:r>
        <w:t>,</w:t>
      </w:r>
      <w:r w:rsidRPr="00382B25">
        <w:t xml:space="preserve"> </w:t>
      </w:r>
      <w:r w:rsidRPr="00747D97">
        <w:t xml:space="preserve">в.о. </w:t>
      </w:r>
      <w:r>
        <w:t>директора</w:t>
      </w:r>
      <w:r w:rsidRPr="00747D97">
        <w:t xml:space="preserve"> на період оголошення конкурсу на заміщення вакантної посади</w:t>
      </w:r>
      <w:r>
        <w:t xml:space="preserve"> 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 xml:space="preserve">» </w:t>
      </w:r>
      <w:r w:rsidRPr="00382B25">
        <w:t xml:space="preserve"> – </w:t>
      </w:r>
      <w:r w:rsidRPr="00747D97">
        <w:t>Марчук Олену Вікторівну</w:t>
      </w:r>
      <w:r w:rsidRPr="00382B25">
        <w:t xml:space="preserve">.              </w:t>
      </w:r>
    </w:p>
    <w:p w:rsidR="0068630D" w:rsidRDefault="0068630D" w:rsidP="0068630D">
      <w:pPr>
        <w:pStyle w:val="a3"/>
        <w:numPr>
          <w:ilvl w:val="0"/>
          <w:numId w:val="1"/>
        </w:numPr>
        <w:shd w:val="clear" w:color="auto" w:fill="FFFFFF" w:themeFill="background1"/>
        <w:ind w:left="426" w:right="141"/>
        <w:jc w:val="both"/>
        <w:rPr>
          <w:lang w:eastAsia="uk-UA"/>
        </w:rPr>
      </w:pPr>
      <w:r w:rsidRPr="0037201B">
        <w:rPr>
          <w:lang w:eastAsia="uk-UA"/>
        </w:rPr>
        <w:t xml:space="preserve">Створити філії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7201B">
        <w:rPr>
          <w:lang w:eastAsia="uk-UA"/>
        </w:rPr>
        <w:t xml:space="preserve"> – </w:t>
      </w:r>
      <w:r>
        <w:rPr>
          <w:lang w:eastAsia="uk-UA"/>
        </w:rPr>
        <w:t xml:space="preserve">на базі </w:t>
      </w:r>
      <w:r>
        <w:t>сільських будинків культури, сільських клубів, центру дозвілля молоді:</w:t>
      </w:r>
    </w:p>
    <w:p w:rsidR="0068630D" w:rsidRPr="0037201B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7201B">
        <w:rPr>
          <w:lang w:eastAsia="uk-UA"/>
        </w:rPr>
        <w:t xml:space="preserve">Присвоїти повну назву </w:t>
      </w:r>
      <w:proofErr w:type="spellStart"/>
      <w:r w:rsidRPr="0037201B">
        <w:rPr>
          <w:lang w:eastAsia="uk-UA"/>
        </w:rPr>
        <w:t>Вищекропивнянському</w:t>
      </w:r>
      <w:proofErr w:type="spellEnd"/>
      <w:r w:rsidRPr="0037201B">
        <w:rPr>
          <w:lang w:eastAsia="uk-UA"/>
        </w:rPr>
        <w:t xml:space="preserve"> сільському будинку культури – </w:t>
      </w:r>
      <w:proofErr w:type="spellStart"/>
      <w:r w:rsidRPr="0037201B">
        <w:rPr>
          <w:lang w:eastAsia="uk-UA"/>
        </w:rPr>
        <w:t>Вищекропивнянська</w:t>
      </w:r>
      <w:proofErr w:type="spellEnd"/>
      <w:r w:rsidRPr="0037201B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7201B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Ометинецькому</w:t>
      </w:r>
      <w:proofErr w:type="spellEnd"/>
      <w:r w:rsidRPr="00382B25">
        <w:rPr>
          <w:lang w:eastAsia="uk-UA"/>
        </w:rPr>
        <w:t xml:space="preserve"> сільському будинку культури – </w:t>
      </w:r>
      <w:proofErr w:type="spellStart"/>
      <w:r w:rsidRPr="00382B25">
        <w:rPr>
          <w:lang w:eastAsia="uk-UA"/>
        </w:rPr>
        <w:t>Ометинецька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lastRenderedPageBreak/>
        <w:t xml:space="preserve">Присвоїти повну назву </w:t>
      </w:r>
      <w:proofErr w:type="spellStart"/>
      <w:r w:rsidRPr="00382B25">
        <w:t>Коржівському</w:t>
      </w:r>
      <w:proofErr w:type="spellEnd"/>
      <w:r w:rsidRPr="00382B25">
        <w:t xml:space="preserve"> сільському клубу  </w:t>
      </w:r>
      <w:r w:rsidRPr="00382B25">
        <w:rPr>
          <w:lang w:eastAsia="uk-UA"/>
        </w:rPr>
        <w:t xml:space="preserve">– </w:t>
      </w:r>
      <w:proofErr w:type="spellStart"/>
      <w:r w:rsidRPr="00382B25">
        <w:rPr>
          <w:lang w:eastAsia="uk-UA"/>
        </w:rPr>
        <w:t>Коржівська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Райгородському сільському будинку культури – Райгородська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Нижчекропивнянському</w:t>
      </w:r>
      <w:proofErr w:type="spellEnd"/>
      <w:r w:rsidRPr="00382B25">
        <w:rPr>
          <w:lang w:eastAsia="uk-UA"/>
        </w:rPr>
        <w:t xml:space="preserve"> сільському клубу – </w:t>
      </w:r>
      <w:proofErr w:type="spellStart"/>
      <w:r w:rsidRPr="00382B25">
        <w:rPr>
          <w:lang w:eastAsia="uk-UA"/>
        </w:rPr>
        <w:t>Нижчекропивнянська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Семенському</w:t>
      </w:r>
      <w:proofErr w:type="spellEnd"/>
      <w:r w:rsidRPr="00382B25">
        <w:rPr>
          <w:lang w:eastAsia="uk-UA"/>
        </w:rPr>
        <w:t xml:space="preserve"> сільському будинку культури – </w:t>
      </w:r>
      <w:proofErr w:type="spellStart"/>
      <w:r w:rsidRPr="00382B25">
        <w:rPr>
          <w:lang w:eastAsia="uk-UA"/>
        </w:rPr>
        <w:t>Семенська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Юрковецькому</w:t>
      </w:r>
      <w:proofErr w:type="spellEnd"/>
      <w:r w:rsidRPr="00382B25">
        <w:rPr>
          <w:lang w:eastAsia="uk-UA"/>
        </w:rPr>
        <w:t xml:space="preserve"> сільському будинку культури – </w:t>
      </w:r>
      <w:proofErr w:type="spellStart"/>
      <w:r w:rsidRPr="00382B25">
        <w:rPr>
          <w:lang w:eastAsia="uk-UA"/>
        </w:rPr>
        <w:t>Юрковецька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Джуринецькому</w:t>
      </w:r>
      <w:proofErr w:type="spellEnd"/>
      <w:r w:rsidRPr="00382B25">
        <w:rPr>
          <w:lang w:eastAsia="uk-UA"/>
        </w:rPr>
        <w:t xml:space="preserve"> сільському будинку культури – </w:t>
      </w:r>
      <w:proofErr w:type="spellStart"/>
      <w:r w:rsidRPr="00382B25">
        <w:rPr>
          <w:lang w:eastAsia="uk-UA"/>
        </w:rPr>
        <w:t>Джуринецька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Мельниківському</w:t>
      </w:r>
      <w:proofErr w:type="spellEnd"/>
      <w:r w:rsidRPr="00382B25">
        <w:rPr>
          <w:lang w:eastAsia="uk-UA"/>
        </w:rPr>
        <w:t xml:space="preserve"> сільському будинку культури – </w:t>
      </w:r>
      <w:proofErr w:type="spellStart"/>
      <w:r w:rsidRPr="00382B25">
        <w:rPr>
          <w:lang w:eastAsia="uk-UA"/>
        </w:rPr>
        <w:t>Мельниківська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Червонянському</w:t>
      </w:r>
      <w:proofErr w:type="spellEnd"/>
      <w:r w:rsidRPr="00382B25">
        <w:rPr>
          <w:lang w:eastAsia="uk-UA"/>
        </w:rPr>
        <w:t xml:space="preserve"> сільському клубу – </w:t>
      </w:r>
      <w:proofErr w:type="spellStart"/>
      <w:r w:rsidRPr="00382B25">
        <w:rPr>
          <w:lang w:eastAsia="uk-UA"/>
        </w:rPr>
        <w:t>Червонянська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Pr="00382B25" w:rsidRDefault="0068630D" w:rsidP="0068630D">
      <w:pPr>
        <w:pStyle w:val="a3"/>
        <w:numPr>
          <w:ilvl w:val="1"/>
          <w:numId w:val="1"/>
        </w:numPr>
        <w:shd w:val="clear" w:color="auto" w:fill="FFFFFF" w:themeFill="background1"/>
        <w:ind w:right="141"/>
        <w:jc w:val="both"/>
        <w:rPr>
          <w:lang w:eastAsia="uk-UA"/>
        </w:rPr>
      </w:pPr>
      <w:r w:rsidRPr="00382B25">
        <w:rPr>
          <w:lang w:eastAsia="uk-UA"/>
        </w:rPr>
        <w:t xml:space="preserve">Присвоїти повну назву </w:t>
      </w:r>
      <w:proofErr w:type="spellStart"/>
      <w:r w:rsidRPr="00382B25">
        <w:rPr>
          <w:lang w:eastAsia="uk-UA"/>
        </w:rPr>
        <w:t>Новообиходівському</w:t>
      </w:r>
      <w:proofErr w:type="spellEnd"/>
      <w:r w:rsidRPr="00382B25">
        <w:rPr>
          <w:lang w:eastAsia="uk-UA"/>
        </w:rPr>
        <w:t xml:space="preserve"> центру дозвілля молоді – </w:t>
      </w:r>
      <w:proofErr w:type="spellStart"/>
      <w:r w:rsidRPr="00382B25">
        <w:rPr>
          <w:lang w:eastAsia="uk-UA"/>
        </w:rPr>
        <w:t>Новообиходівська</w:t>
      </w:r>
      <w:proofErr w:type="spellEnd"/>
      <w:r w:rsidRPr="00382B25">
        <w:rPr>
          <w:lang w:eastAsia="uk-UA"/>
        </w:rPr>
        <w:t xml:space="preserve"> філія </w:t>
      </w:r>
      <w:r>
        <w:t xml:space="preserve">КЗ </w:t>
      </w:r>
      <w:r w:rsidRPr="00382B25">
        <w:t>«</w:t>
      </w:r>
      <w:r>
        <w:t xml:space="preserve">Центр культури та дозвілля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  <w:r w:rsidRPr="00382B25">
        <w:rPr>
          <w:lang w:eastAsia="uk-UA"/>
        </w:rPr>
        <w:t>.</w:t>
      </w:r>
    </w:p>
    <w:p w:rsidR="0068630D" w:rsidRDefault="0068630D" w:rsidP="0068630D">
      <w:pPr>
        <w:pStyle w:val="a3"/>
        <w:numPr>
          <w:ilvl w:val="0"/>
          <w:numId w:val="1"/>
        </w:numPr>
        <w:shd w:val="clear" w:color="auto" w:fill="FFFFFF" w:themeFill="background1"/>
        <w:ind w:left="426" w:right="141"/>
        <w:jc w:val="both"/>
        <w:rPr>
          <w:lang w:eastAsia="uk-UA"/>
        </w:rPr>
      </w:pPr>
      <w:r w:rsidRPr="00382B25">
        <w:rPr>
          <w:lang w:eastAsia="uk-UA"/>
        </w:rPr>
        <w:t>Визнати правонаступником прав та обов’язків Райгородсько</w:t>
      </w:r>
      <w:r>
        <w:rPr>
          <w:lang w:eastAsia="uk-UA"/>
        </w:rPr>
        <w:t>го сільського будинку культури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Вищекропивнянсько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будинку культури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Ометинецько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будинку культури</w:t>
      </w:r>
      <w:r w:rsidRPr="00382B25">
        <w:rPr>
          <w:lang w:eastAsia="uk-UA"/>
        </w:rPr>
        <w:t>, Коржівсько</w:t>
      </w:r>
      <w:r>
        <w:rPr>
          <w:lang w:eastAsia="uk-UA"/>
        </w:rPr>
        <w:t>го сільського клубу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Нижчекропивнянсько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клубу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Семенсько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будинку культури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Юрковецько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будинку культури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Джуринецько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будинку культури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Мельниківсько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будинку культури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Червонянсько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сільського клубу</w:t>
      </w:r>
      <w:r w:rsidRPr="00382B25">
        <w:rPr>
          <w:lang w:eastAsia="uk-UA"/>
        </w:rPr>
        <w:t xml:space="preserve">, </w:t>
      </w:r>
      <w:proofErr w:type="spellStart"/>
      <w:r w:rsidRPr="00382B25">
        <w:rPr>
          <w:lang w:eastAsia="uk-UA"/>
        </w:rPr>
        <w:t>Новообиходівсько</w:t>
      </w:r>
      <w:r>
        <w:rPr>
          <w:lang w:eastAsia="uk-UA"/>
        </w:rPr>
        <w:t>го</w:t>
      </w:r>
      <w:proofErr w:type="spellEnd"/>
      <w:r>
        <w:rPr>
          <w:lang w:eastAsia="uk-UA"/>
        </w:rPr>
        <w:t xml:space="preserve"> центру дозвілля молоді -  </w:t>
      </w:r>
      <w:r>
        <w:t xml:space="preserve">КЗ </w:t>
      </w:r>
      <w:r w:rsidRPr="00382B25">
        <w:t>«</w:t>
      </w:r>
      <w:r>
        <w:t xml:space="preserve">Центр культури та дозвілля  </w:t>
      </w:r>
      <w:r w:rsidRPr="00382B25">
        <w:t>Райгородської сільської ради</w:t>
      </w:r>
      <w:r>
        <w:t xml:space="preserve"> </w:t>
      </w:r>
      <w:r w:rsidRPr="00275A2E">
        <w:t>Немирівського району Вінницької області</w:t>
      </w:r>
      <w:r w:rsidRPr="00747D97">
        <w:t>»</w:t>
      </w:r>
    </w:p>
    <w:p w:rsidR="0068630D" w:rsidRPr="00DF17F5" w:rsidRDefault="0068630D" w:rsidP="0068630D">
      <w:pPr>
        <w:pStyle w:val="a3"/>
        <w:numPr>
          <w:ilvl w:val="0"/>
          <w:numId w:val="1"/>
        </w:numPr>
        <w:ind w:left="426"/>
        <w:jc w:val="both"/>
      </w:pPr>
      <w:r>
        <w:t>В.о</w:t>
      </w:r>
      <w:r w:rsidRPr="00F83500">
        <w:t>. директора</w:t>
      </w:r>
      <w:r>
        <w:t xml:space="preserve"> </w:t>
      </w:r>
      <w:r>
        <w:rPr>
          <w:lang w:eastAsia="uk-UA"/>
        </w:rPr>
        <w:t xml:space="preserve">КЗ </w:t>
      </w:r>
      <w:r w:rsidRPr="00382B25">
        <w:t>«</w:t>
      </w:r>
      <w:r>
        <w:t>Центр культури та дозвілля</w:t>
      </w:r>
      <w:r w:rsidRPr="00382B25">
        <w:t xml:space="preserve"> Райгородської сільської ради»</w:t>
      </w:r>
      <w:r>
        <w:t xml:space="preserve"> Марчук Олені Вікторівні,</w:t>
      </w:r>
      <w:r w:rsidRPr="00DF17F5">
        <w:t xml:space="preserve"> </w:t>
      </w:r>
      <w:proofErr w:type="spellStart"/>
      <w:r w:rsidRPr="00DF17F5">
        <w:t>внести</w:t>
      </w:r>
      <w:proofErr w:type="spellEnd"/>
      <w:r w:rsidRPr="00DF17F5">
        <w:t xml:space="preserve"> зміни до правовстановлюючих документів, пов’язаних із перейменуванням, згідно з чинним законодавством України.</w:t>
      </w:r>
    </w:p>
    <w:p w:rsidR="0068630D" w:rsidRPr="00DF17F5" w:rsidRDefault="0068630D" w:rsidP="0068630D">
      <w:pPr>
        <w:pStyle w:val="a3"/>
        <w:numPr>
          <w:ilvl w:val="0"/>
          <w:numId w:val="1"/>
        </w:numPr>
        <w:ind w:left="426"/>
        <w:jc w:val="both"/>
      </w:pPr>
      <w:r w:rsidRPr="00DF17F5">
        <w:t xml:space="preserve">Призначити особою, уповноваженою на вчинення дій, необхідних для державної реєстрації </w:t>
      </w:r>
      <w:r>
        <w:rPr>
          <w:lang w:eastAsia="uk-UA"/>
        </w:rPr>
        <w:t xml:space="preserve">КЗ </w:t>
      </w:r>
      <w:r w:rsidRPr="00382B25">
        <w:t>«</w:t>
      </w:r>
      <w:r>
        <w:t>Центр культури та дозвілля</w:t>
      </w:r>
      <w:r w:rsidRPr="00382B25">
        <w:t xml:space="preserve"> Райгородської сільської ради»</w:t>
      </w:r>
      <w:r>
        <w:t xml:space="preserve"> Марчук Олену Вікторівну</w:t>
      </w:r>
      <w:r w:rsidRPr="00DF17F5">
        <w:t xml:space="preserve">. </w:t>
      </w:r>
    </w:p>
    <w:p w:rsidR="0068630D" w:rsidRPr="00B97F3B" w:rsidRDefault="0068630D" w:rsidP="0068630D">
      <w:pPr>
        <w:pStyle w:val="a3"/>
        <w:numPr>
          <w:ilvl w:val="0"/>
          <w:numId w:val="1"/>
        </w:numPr>
        <w:spacing w:line="277" w:lineRule="atLeast"/>
        <w:ind w:left="426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68630D" w:rsidRDefault="0068630D" w:rsidP="0068630D">
      <w:pPr>
        <w:pStyle w:val="a3"/>
        <w:ind w:left="426"/>
        <w:jc w:val="both"/>
      </w:pPr>
    </w:p>
    <w:p w:rsidR="0068630D" w:rsidRPr="007879D0" w:rsidRDefault="0068630D" w:rsidP="0068630D">
      <w:pPr>
        <w:pStyle w:val="5"/>
        <w:ind w:left="708" w:firstLine="708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68630D" w:rsidRDefault="0068630D" w:rsidP="0068630D">
      <w:pPr>
        <w:pStyle w:val="a3"/>
        <w:ind w:left="1080"/>
        <w:jc w:val="both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C6E55"/>
    <w:multiLevelType w:val="multilevel"/>
    <w:tmpl w:val="98100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71E"/>
    <w:rsid w:val="0068630D"/>
    <w:rsid w:val="008A39D8"/>
    <w:rsid w:val="00CF371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0D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630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8630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68630D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30D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8630D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8630D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8630D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8630D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8630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8630D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8630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8630D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8630D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68630D"/>
    <w:rPr>
      <w:rFonts w:ascii="Calibri" w:eastAsia="Calibri" w:hAnsi="Calibri" w:cs="Times New Roman"/>
      <w:sz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0D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630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8630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68630D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30D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8630D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8630D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8630D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8630D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8630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8630D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8630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8630D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8630D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68630D"/>
    <w:rPr>
      <w:rFonts w:ascii="Calibri" w:eastAsia="Calibri" w:hAnsi="Calibri" w:cs="Times New Roman"/>
      <w:sz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3657</Words>
  <Characters>2086</Characters>
  <Application>Microsoft Office Word</Application>
  <DocSecurity>0</DocSecurity>
  <Lines>17</Lines>
  <Paragraphs>11</Paragraphs>
  <ScaleCrop>false</ScaleCrop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2021-02-05T06:25:00Z</dcterms:created>
  <dcterms:modified xsi:type="dcterms:W3CDTF">2021-02-05T06:26:00Z</dcterms:modified>
</cp:coreProperties>
</file>