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77" w:rsidRDefault="00C62F05" w:rsidP="00F75C77">
      <w:pPr>
        <w:jc w:val="right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9.25pt;margin-top:7.85pt;width:38.25pt;height:50.4pt;z-index:251658240">
            <v:imagedata r:id="rId5" o:title=""/>
            <w10:wrap type="topAndBottom"/>
          </v:shape>
          <o:OLEObject Type="Embed" ProgID="PBrush" ShapeID="_x0000_s1026" DrawAspect="Content" ObjectID="_1679826805" r:id="rId6"/>
        </w:pict>
      </w:r>
      <w:r w:rsidR="00F75C77">
        <w:rPr>
          <w:rFonts w:ascii="Times New Roman" w:hAnsi="Times New Roman" w:cs="Times New Roman"/>
          <w:sz w:val="28"/>
          <w:szCs w:val="28"/>
        </w:rPr>
        <w:t>ПРОЄКТ</w:t>
      </w:r>
    </w:p>
    <w:p w:rsidR="00F75C77" w:rsidRDefault="00F75C77" w:rsidP="00F75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F75C77" w:rsidRDefault="00F75C77" w:rsidP="00F75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РАЙГОРОДСЬКА  СІЛЬСЬКА  РАДА</w:t>
      </w:r>
    </w:p>
    <w:p w:rsidR="00F75C77" w:rsidRDefault="00F75C77" w:rsidP="00F75C77">
      <w:pPr>
        <w:pStyle w:val="a3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F75C77" w:rsidRDefault="00F75C77" w:rsidP="00F75C7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C77" w:rsidRDefault="00F75C77" w:rsidP="00F75C77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5C77" w:rsidRDefault="00F75C77" w:rsidP="00F75C7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75C77" w:rsidRDefault="00F75C77" w:rsidP="00F75C7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C77" w:rsidRDefault="00F75C77" w:rsidP="00F75C77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20.04.2021              № </w:t>
      </w:r>
      <w:r w:rsidR="009B51A8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10  сесія  8 скликання</w:t>
      </w:r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погодження проекту землеустрою</w:t>
      </w:r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с.Мар’янівка</w:t>
      </w:r>
      <w:proofErr w:type="spellEnd"/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 території  Райгородської  сільської ради</w:t>
      </w:r>
    </w:p>
    <w:p w:rsidR="00F75C77" w:rsidRDefault="00F75C77" w:rsidP="00F75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5C77" w:rsidRDefault="00F75C77" w:rsidP="00F75C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проект землеустрою  щодо встановлення межі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с.Мар’янівка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розроблений державним підприємством «Вінницький науково-дослідний та проектний  інститут землеустрою», керуючись  підп.34  п.1 ст. 26  Закону  України «Про  місцеве самоврядування в  Україні»,  ст. ст. 19, 25, 26, 27, 28 Закону  України    «Про  землеустрій»,  ст.ст. 12, 186,  Земельного кодексу України,   сесія  Райгородської сільської ради  </w:t>
      </w:r>
    </w:p>
    <w:p w:rsidR="00F75C77" w:rsidRDefault="00F75C77" w:rsidP="00F75C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ЛА:</w:t>
      </w:r>
    </w:p>
    <w:p w:rsidR="00F75C77" w:rsidRDefault="00F75C77" w:rsidP="00F75C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C77" w:rsidRDefault="00F75C77" w:rsidP="00F75C77">
      <w:pPr>
        <w:pStyle w:val="a6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 xml:space="preserve">1. Погодити проект землеустрою щодо встановлення межі населеного пункту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с.Мар’янівка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 площею  50,0000 га,  </w:t>
      </w:r>
      <w:proofErr w:type="spellStart"/>
      <w:r>
        <w:rPr>
          <w:rFonts w:ascii="Times New Roman" w:hAnsi="Times New Roman" w:cs="Times New Roman"/>
          <w:szCs w:val="28"/>
        </w:rPr>
        <w:t>розташованого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територіїРайгородської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Cs w:val="28"/>
        </w:rPr>
        <w:t xml:space="preserve"> ради  Немирівського району </w:t>
      </w:r>
      <w:proofErr w:type="spellStart"/>
      <w:r>
        <w:rPr>
          <w:rFonts w:ascii="Times New Roman" w:hAnsi="Times New Roman" w:cs="Times New Roman"/>
          <w:szCs w:val="28"/>
        </w:rPr>
        <w:t>Вінницької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області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F75C77" w:rsidRDefault="00F75C77" w:rsidP="00F75C77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</w:rPr>
        <w:t xml:space="preserve">2. Контроль  за </w:t>
      </w:r>
      <w:proofErr w:type="spellStart"/>
      <w:r>
        <w:rPr>
          <w:rFonts w:ascii="Times New Roman" w:hAnsi="Times New Roman" w:cs="Times New Roman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>даного</w:t>
      </w:r>
      <w:r>
        <w:rPr>
          <w:rFonts w:ascii="Times New Roman" w:hAnsi="Times New Roman" w:cs="Times New Roman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>ішення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покласти</w:t>
      </w:r>
      <w:proofErr w:type="spellEnd"/>
      <w:r>
        <w:rPr>
          <w:rFonts w:ascii="Times New Roman" w:hAnsi="Times New Roman" w:cs="Times New Roman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Cs w:val="28"/>
        </w:rPr>
        <w:t>постійну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комісію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</w:t>
      </w:r>
    </w:p>
    <w:p w:rsidR="00F75C77" w:rsidRDefault="00F75C77" w:rsidP="00F75C77">
      <w:pPr>
        <w:jc w:val="both"/>
        <w:rPr>
          <w:rFonts w:cs="Times New Roman"/>
          <w:szCs w:val="28"/>
        </w:rPr>
      </w:pPr>
    </w:p>
    <w:p w:rsidR="00F75C77" w:rsidRDefault="00F75C77" w:rsidP="00F75C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Віктор МИХАЙЛЕНКО</w:t>
      </w:r>
    </w:p>
    <w:p w:rsidR="00F75C77" w:rsidRDefault="00F75C77" w:rsidP="00F75C77">
      <w:bookmarkStart w:id="0" w:name="_GoBack"/>
      <w:bookmarkEnd w:id="0"/>
    </w:p>
    <w:p w:rsidR="00F75C77" w:rsidRDefault="00F75C77" w:rsidP="00F75C77"/>
    <w:p w:rsidR="00FD2796" w:rsidRDefault="00FD2796"/>
    <w:sectPr w:rsidR="00FD2796" w:rsidSect="00C90A1D">
      <w:pgSz w:w="11906" w:h="16838"/>
      <w:pgMar w:top="851" w:right="850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E1034"/>
    <w:rsid w:val="002E1034"/>
    <w:rsid w:val="009B51A8"/>
    <w:rsid w:val="00C62F05"/>
    <w:rsid w:val="00C90A1D"/>
    <w:rsid w:val="00F75C77"/>
    <w:rsid w:val="00FD2796"/>
    <w:rsid w:val="00FF2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7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5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75C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F75C77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F75C7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77"/>
    <w:pPr>
      <w:spacing w:after="200" w:line="276" w:lineRule="auto"/>
    </w:pPr>
    <w:rPr>
      <w:rFonts w:asciiTheme="minorHAnsi" w:eastAsiaTheme="minorEastAsia" w:hAnsiTheme="minorHAns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5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75C77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a5">
    <w:name w:val="Абзац списка Знак"/>
    <w:link w:val="a6"/>
    <w:uiPriority w:val="34"/>
    <w:locked/>
    <w:rsid w:val="00F75C77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F75C77"/>
    <w:pPr>
      <w:ind w:left="720"/>
      <w:contextualSpacing/>
    </w:pPr>
    <w:rPr>
      <w:rFonts w:ascii="Calibri" w:eastAsiaTheme="minorHAnsi" w:hAnsi="Calibri" w:cs="Calibri"/>
      <w:sz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ZEMLEVPORYADNYK</dc:creator>
  <cp:keywords/>
  <dc:description/>
  <cp:lastModifiedBy>SYSADMIN</cp:lastModifiedBy>
  <cp:revision>4</cp:revision>
  <dcterms:created xsi:type="dcterms:W3CDTF">2021-04-05T13:33:00Z</dcterms:created>
  <dcterms:modified xsi:type="dcterms:W3CDTF">2021-04-13T10:47:00Z</dcterms:modified>
</cp:coreProperties>
</file>