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66" w:rsidRPr="00976B92" w:rsidRDefault="008D1C66" w:rsidP="008D1C66">
      <w:pPr>
        <w:pStyle w:val="a9"/>
        <w:shd w:val="clear" w:color="auto" w:fill="FFFFFF"/>
        <w:ind w:left="579" w:firstLine="708"/>
      </w:pPr>
      <w:r>
        <w:tab/>
      </w:r>
      <w:r>
        <w:tab/>
      </w:r>
      <w:r>
        <w:tab/>
      </w:r>
      <w:r>
        <w:tab/>
      </w:r>
      <w:r>
        <w:tab/>
      </w:r>
      <w:r>
        <w:tab/>
      </w:r>
      <w:r>
        <w:tab/>
      </w:r>
      <w:r>
        <w:tab/>
      </w:r>
      <w:r>
        <w:tab/>
      </w:r>
      <w:r>
        <w:tab/>
      </w:r>
      <w:r>
        <w:rPr>
          <w:lang w:val="uk-UA"/>
        </w:rPr>
        <w:t>ПРОЄКТ</w:t>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rPr>
          <w:iCs/>
        </w:rPr>
        <w:t xml:space="preserve">          </w:t>
      </w:r>
      <w:r w:rsidRPr="00976B92">
        <w:t xml:space="preserve">                      </w:t>
      </w:r>
    </w:p>
    <w:p w:rsidR="008D1C66" w:rsidRPr="00976B92" w:rsidRDefault="008D1C66" w:rsidP="008D1C66">
      <w:pPr>
        <w:pStyle w:val="a5"/>
        <w:rPr>
          <w:sz w:val="24"/>
          <w:szCs w:val="24"/>
        </w:rPr>
      </w:pPr>
      <w:r w:rsidRPr="00976B92">
        <w:rPr>
          <w:sz w:val="24"/>
          <w:szCs w:val="24"/>
        </w:rPr>
        <w:t>У  К  Р  А  Ї  Н  А</w:t>
      </w:r>
    </w:p>
    <w:p w:rsidR="008D1C66" w:rsidRPr="00976B92" w:rsidRDefault="008D1C66" w:rsidP="008D1C66">
      <w:pPr>
        <w:pStyle w:val="a3"/>
        <w:rPr>
          <w:sz w:val="24"/>
          <w:szCs w:val="24"/>
        </w:rPr>
      </w:pPr>
      <w:r w:rsidRPr="00976B92">
        <w:rPr>
          <w:sz w:val="24"/>
          <w:szCs w:val="24"/>
        </w:rPr>
        <w:t>РАЙГОРОДСЬКА СІЛЬСЬКА РАДА</w:t>
      </w:r>
    </w:p>
    <w:p w:rsidR="008D1C66" w:rsidRPr="00976B92" w:rsidRDefault="008D1C66" w:rsidP="008D1C66">
      <w:pPr>
        <w:pStyle w:val="2"/>
        <w:ind w:left="708" w:firstLine="708"/>
        <w:jc w:val="left"/>
        <w:rPr>
          <w:sz w:val="24"/>
          <w:szCs w:val="24"/>
        </w:rPr>
      </w:pPr>
      <w:r w:rsidRPr="00976B92">
        <w:rPr>
          <w:sz w:val="24"/>
          <w:szCs w:val="24"/>
        </w:rPr>
        <w:t xml:space="preserve">                  Немирівського району Вінницької області</w:t>
      </w:r>
    </w:p>
    <w:p w:rsidR="008D1C66" w:rsidRPr="00976B92" w:rsidRDefault="008D1C66" w:rsidP="008D1C66">
      <w:pPr>
        <w:pStyle w:val="1"/>
        <w:spacing w:before="0"/>
        <w:rPr>
          <w:rFonts w:ascii="Times New Roman" w:hAnsi="Times New Roman"/>
          <w:color w:val="auto"/>
          <w:sz w:val="24"/>
          <w:szCs w:val="24"/>
        </w:rPr>
      </w:pPr>
      <w:r w:rsidRPr="00976B92">
        <w:rPr>
          <w:rFonts w:ascii="Times New Roman" w:hAnsi="Times New Roman"/>
          <w:color w:val="auto"/>
          <w:sz w:val="24"/>
          <w:szCs w:val="24"/>
          <w:lang w:val="uk-UA"/>
        </w:rPr>
        <w:t xml:space="preserve">                                                                   </w:t>
      </w:r>
      <w:r w:rsidRPr="00976B92">
        <w:rPr>
          <w:rFonts w:ascii="Times New Roman" w:hAnsi="Times New Roman"/>
          <w:color w:val="auto"/>
          <w:sz w:val="24"/>
          <w:szCs w:val="24"/>
        </w:rPr>
        <w:t xml:space="preserve">Р І ШЕ Н </w:t>
      </w:r>
      <w:proofErr w:type="spellStart"/>
      <w:r w:rsidRPr="00976B92">
        <w:rPr>
          <w:rFonts w:ascii="Times New Roman" w:hAnsi="Times New Roman"/>
          <w:color w:val="auto"/>
          <w:sz w:val="24"/>
          <w:szCs w:val="24"/>
        </w:rPr>
        <w:t>Н</w:t>
      </w:r>
      <w:proofErr w:type="spellEnd"/>
      <w:r w:rsidRPr="00976B92">
        <w:rPr>
          <w:rFonts w:ascii="Times New Roman" w:hAnsi="Times New Roman"/>
          <w:color w:val="auto"/>
          <w:sz w:val="24"/>
          <w:szCs w:val="24"/>
        </w:rPr>
        <w:t xml:space="preserve"> Я</w:t>
      </w:r>
    </w:p>
    <w:p w:rsidR="008D1C66" w:rsidRPr="00976B92" w:rsidRDefault="008D1C66" w:rsidP="008D1C66">
      <w:pPr>
        <w:rPr>
          <w:b/>
        </w:rPr>
      </w:pPr>
      <w:r w:rsidRPr="00976B92">
        <w:rPr>
          <w:b/>
        </w:rPr>
        <w:t xml:space="preserve"> </w:t>
      </w:r>
    </w:p>
    <w:p w:rsidR="008D1C66" w:rsidRPr="00976B92" w:rsidRDefault="008D1C66" w:rsidP="008D1C66">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8D1C66" w:rsidRPr="00976B92" w:rsidRDefault="008D1C66" w:rsidP="008D1C66">
      <w:pPr>
        <w:ind w:left="77"/>
        <w:outlineLvl w:val="0"/>
        <w:rPr>
          <w:bCs/>
        </w:rPr>
      </w:pPr>
      <w:r w:rsidRPr="00976B92">
        <w:rPr>
          <w:bCs/>
        </w:rPr>
        <w:t>село Райгород</w:t>
      </w:r>
    </w:p>
    <w:p w:rsidR="008D1C66" w:rsidRPr="00976B92" w:rsidRDefault="008D1C66" w:rsidP="008D1C66">
      <w:pPr>
        <w:pStyle w:val="a7"/>
        <w:jc w:val="both"/>
        <w:rPr>
          <w:rFonts w:ascii="Times New Roman" w:hAnsi="Times New Roman"/>
          <w:sz w:val="24"/>
          <w:szCs w:val="24"/>
          <w:lang w:val="ru-RU" w:eastAsia="uk-UA"/>
        </w:rPr>
      </w:pPr>
    </w:p>
    <w:p w:rsidR="008D1C66" w:rsidRPr="00976B92" w:rsidRDefault="008D1C66" w:rsidP="008D1C66">
      <w:pPr>
        <w:pStyle w:val="a7"/>
        <w:jc w:val="both"/>
        <w:rPr>
          <w:rFonts w:ascii="Times New Roman" w:hAnsi="Times New Roman"/>
          <w:sz w:val="24"/>
          <w:szCs w:val="24"/>
          <w:lang w:val="uk-UA" w:eastAsia="uk-UA"/>
        </w:rPr>
      </w:pPr>
      <w:r w:rsidRPr="00976B92">
        <w:rPr>
          <w:rFonts w:ascii="Times New Roman" w:hAnsi="Times New Roman"/>
          <w:sz w:val="24"/>
          <w:szCs w:val="24"/>
          <w:lang w:val="ru-RU" w:eastAsia="uk-UA"/>
        </w:rPr>
        <w:t xml:space="preserve">Про </w:t>
      </w:r>
      <w:proofErr w:type="spellStart"/>
      <w:r w:rsidRPr="00976B92">
        <w:rPr>
          <w:rFonts w:ascii="Times New Roman" w:hAnsi="Times New Roman"/>
          <w:sz w:val="24"/>
          <w:szCs w:val="24"/>
          <w:lang w:val="ru-RU" w:eastAsia="uk-UA"/>
        </w:rPr>
        <w:t>затвердження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Програми</w:t>
      </w:r>
      <w:proofErr w:type="spellEnd"/>
      <w:r w:rsidRPr="00976B92">
        <w:rPr>
          <w:rFonts w:ascii="Times New Roman" w:hAnsi="Times New Roman"/>
          <w:sz w:val="24"/>
          <w:szCs w:val="24"/>
          <w:lang w:val="ru-RU" w:eastAsia="uk-UA"/>
        </w:rPr>
        <w:t xml:space="preserve"> </w:t>
      </w:r>
    </w:p>
    <w:p w:rsidR="008D1C66" w:rsidRPr="00976B92" w:rsidRDefault="008D1C66" w:rsidP="008D1C66">
      <w:pPr>
        <w:pStyle w:val="a7"/>
        <w:jc w:val="both"/>
        <w:rPr>
          <w:rFonts w:ascii="Times New Roman" w:hAnsi="Times New Roman"/>
          <w:sz w:val="24"/>
          <w:szCs w:val="24"/>
          <w:lang w:val="uk-UA" w:eastAsia="uk-UA"/>
        </w:rPr>
      </w:pPr>
      <w:r w:rsidRPr="00976B92">
        <w:rPr>
          <w:rFonts w:ascii="Times New Roman" w:hAnsi="Times New Roman"/>
          <w:sz w:val="24"/>
          <w:szCs w:val="24"/>
          <w:lang w:val="ru-RU" w:eastAsia="uk-UA"/>
        </w:rPr>
        <w:t>«</w:t>
      </w:r>
      <w:proofErr w:type="spellStart"/>
      <w:r w:rsidRPr="00976B92">
        <w:rPr>
          <w:rFonts w:ascii="Times New Roman" w:hAnsi="Times New Roman"/>
          <w:sz w:val="24"/>
          <w:szCs w:val="24"/>
          <w:lang w:val="ru-RU" w:eastAsia="uk-UA"/>
        </w:rPr>
        <w:t>Розвиток</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комунальн</w:t>
      </w:r>
      <w:r w:rsidRPr="00976B92">
        <w:rPr>
          <w:rFonts w:ascii="Times New Roman" w:hAnsi="Times New Roman"/>
          <w:sz w:val="24"/>
          <w:szCs w:val="24"/>
          <w:lang w:val="uk-UA" w:eastAsia="uk-UA"/>
        </w:rPr>
        <w:t>их</w:t>
      </w:r>
      <w:proofErr w:type="spellEnd"/>
      <w:r w:rsidRPr="00976B92">
        <w:rPr>
          <w:rFonts w:ascii="Times New Roman" w:hAnsi="Times New Roman"/>
          <w:sz w:val="24"/>
          <w:szCs w:val="24"/>
          <w:lang w:val="ru-RU" w:eastAsia="uk-UA"/>
        </w:rPr>
        <w:t xml:space="preserve"> заклад</w:t>
      </w:r>
      <w:proofErr w:type="spellStart"/>
      <w:r w:rsidRPr="00976B92">
        <w:rPr>
          <w:rFonts w:ascii="Times New Roman" w:hAnsi="Times New Roman"/>
          <w:sz w:val="24"/>
          <w:szCs w:val="24"/>
          <w:lang w:val="uk-UA" w:eastAsia="uk-UA"/>
        </w:rPr>
        <w:t>ів</w:t>
      </w:r>
      <w:proofErr w:type="spellEnd"/>
      <w:r w:rsidRPr="00976B92">
        <w:rPr>
          <w:rFonts w:ascii="Times New Roman" w:hAnsi="Times New Roman"/>
          <w:sz w:val="24"/>
          <w:szCs w:val="24"/>
          <w:lang w:val="ru-RU" w:eastAsia="uk-UA"/>
        </w:rPr>
        <w:t xml:space="preserve"> </w:t>
      </w:r>
    </w:p>
    <w:p w:rsidR="008D1C66" w:rsidRPr="00976B92" w:rsidRDefault="008D1C66" w:rsidP="008D1C66">
      <w:pPr>
        <w:pStyle w:val="a7"/>
        <w:jc w:val="both"/>
        <w:rPr>
          <w:rFonts w:ascii="Times New Roman" w:hAnsi="Times New Roman"/>
          <w:sz w:val="24"/>
          <w:szCs w:val="24"/>
          <w:lang w:val="uk-UA" w:eastAsia="uk-UA"/>
        </w:rPr>
      </w:pPr>
      <w:r w:rsidRPr="00976B92">
        <w:rPr>
          <w:rFonts w:ascii="Times New Roman" w:hAnsi="Times New Roman"/>
          <w:sz w:val="24"/>
          <w:szCs w:val="24"/>
          <w:lang w:val="uk-UA" w:eastAsia="uk-UA"/>
        </w:rPr>
        <w:t xml:space="preserve">«Публічна бібліотека» </w:t>
      </w:r>
      <w:r w:rsidRPr="00976B92">
        <w:rPr>
          <w:rFonts w:ascii="Times New Roman" w:hAnsi="Times New Roman"/>
          <w:sz w:val="24"/>
          <w:szCs w:val="24"/>
          <w:lang w:eastAsia="uk-UA"/>
        </w:rPr>
        <w:t> </w:t>
      </w:r>
      <w:r w:rsidRPr="00976B92">
        <w:rPr>
          <w:rFonts w:ascii="Times New Roman" w:hAnsi="Times New Roman"/>
          <w:sz w:val="24"/>
          <w:szCs w:val="24"/>
          <w:lang w:val="uk-UA" w:eastAsia="uk-UA"/>
        </w:rPr>
        <w:t>на 2021 рік»</w:t>
      </w:r>
    </w:p>
    <w:p w:rsidR="008D1C66" w:rsidRPr="00976B92" w:rsidRDefault="008D1C66" w:rsidP="008D1C66">
      <w:pPr>
        <w:pStyle w:val="a7"/>
        <w:ind w:firstLine="851"/>
        <w:jc w:val="both"/>
        <w:rPr>
          <w:rFonts w:ascii="Times New Roman" w:hAnsi="Times New Roman"/>
          <w:sz w:val="24"/>
          <w:szCs w:val="24"/>
          <w:lang w:val="uk-UA" w:eastAsia="uk-UA"/>
        </w:rPr>
      </w:pPr>
      <w:r w:rsidRPr="00976B92">
        <w:rPr>
          <w:rFonts w:ascii="Times New Roman" w:hAnsi="Times New Roman"/>
          <w:sz w:val="24"/>
          <w:szCs w:val="24"/>
          <w:lang w:eastAsia="uk-UA"/>
        </w:rPr>
        <w:t>  </w:t>
      </w:r>
    </w:p>
    <w:p w:rsidR="008D1C66" w:rsidRPr="00976B92" w:rsidRDefault="008D1C66" w:rsidP="008D1C66">
      <w:pPr>
        <w:pStyle w:val="a7"/>
        <w:ind w:firstLine="851"/>
        <w:jc w:val="both"/>
        <w:rPr>
          <w:rFonts w:ascii="Times New Roman" w:hAnsi="Times New Roman"/>
          <w:sz w:val="24"/>
          <w:szCs w:val="24"/>
          <w:lang w:val="uk-UA" w:eastAsia="uk-UA"/>
        </w:rPr>
      </w:pPr>
      <w:r w:rsidRPr="00976B92">
        <w:rPr>
          <w:rFonts w:ascii="Times New Roman" w:hAnsi="Times New Roman"/>
          <w:sz w:val="24"/>
          <w:szCs w:val="24"/>
          <w:lang w:val="uk-UA" w:eastAsia="uk-UA"/>
        </w:rPr>
        <w:t>Відповідно до пункту 22 статті 26 Закону України “Про місцеве самоврядування в Україні”, з метою підвищення якості бібліотечного обслуговування мешканців громади, залучення якомога більшого числа населення до користування бібліотекою, сприяння росту поінформованості, освіченості громадян, їх активній участі у житті громади, сільська рада</w:t>
      </w:r>
    </w:p>
    <w:p w:rsidR="008D1C66" w:rsidRPr="00976B92" w:rsidRDefault="008D1C66" w:rsidP="008D1C66">
      <w:pPr>
        <w:pStyle w:val="a7"/>
        <w:ind w:firstLine="851"/>
        <w:jc w:val="both"/>
        <w:rPr>
          <w:rFonts w:ascii="Times New Roman" w:hAnsi="Times New Roman"/>
          <w:sz w:val="24"/>
          <w:szCs w:val="24"/>
          <w:lang w:val="uk-UA" w:eastAsia="uk-UA"/>
        </w:rPr>
      </w:pPr>
      <w:r w:rsidRPr="00976B92">
        <w:rPr>
          <w:rFonts w:ascii="Times New Roman" w:hAnsi="Times New Roman"/>
          <w:sz w:val="24"/>
          <w:szCs w:val="24"/>
          <w:lang w:eastAsia="uk-UA"/>
        </w:rPr>
        <w:t> </w:t>
      </w:r>
    </w:p>
    <w:p w:rsidR="008D1C66" w:rsidRPr="00976B92" w:rsidRDefault="008D1C66" w:rsidP="008D1C66">
      <w:pPr>
        <w:pStyle w:val="a7"/>
        <w:ind w:firstLine="851"/>
        <w:jc w:val="center"/>
        <w:rPr>
          <w:rFonts w:ascii="Times New Roman" w:hAnsi="Times New Roman"/>
          <w:sz w:val="24"/>
          <w:szCs w:val="24"/>
          <w:lang w:eastAsia="uk-UA"/>
        </w:rPr>
      </w:pPr>
      <w:r w:rsidRPr="00976B92">
        <w:rPr>
          <w:rFonts w:ascii="Times New Roman" w:hAnsi="Times New Roman"/>
          <w:b/>
          <w:bCs/>
          <w:sz w:val="24"/>
          <w:szCs w:val="24"/>
          <w:lang w:eastAsia="uk-UA"/>
        </w:rPr>
        <w:t>ВИРІШИЛА:</w:t>
      </w:r>
    </w:p>
    <w:p w:rsidR="008D1C66" w:rsidRPr="00976B92" w:rsidRDefault="008D1C66" w:rsidP="008D1C66">
      <w:pPr>
        <w:pStyle w:val="a7"/>
        <w:ind w:firstLine="851"/>
        <w:jc w:val="both"/>
        <w:rPr>
          <w:rFonts w:ascii="Times New Roman" w:hAnsi="Times New Roman"/>
          <w:sz w:val="24"/>
          <w:szCs w:val="24"/>
          <w:lang w:eastAsia="uk-UA"/>
        </w:rPr>
      </w:pPr>
      <w:r w:rsidRPr="00976B92">
        <w:rPr>
          <w:rFonts w:ascii="Times New Roman" w:hAnsi="Times New Roman"/>
          <w:sz w:val="24"/>
          <w:szCs w:val="24"/>
          <w:lang w:eastAsia="uk-UA"/>
        </w:rPr>
        <w:t> </w:t>
      </w:r>
    </w:p>
    <w:p w:rsidR="008D1C66" w:rsidRPr="00976B92" w:rsidRDefault="008D1C66" w:rsidP="008D1C66">
      <w:pPr>
        <w:pStyle w:val="a7"/>
        <w:numPr>
          <w:ilvl w:val="0"/>
          <w:numId w:val="2"/>
        </w:numPr>
        <w:ind w:left="567" w:hanging="425"/>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Затвердити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Програму</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Розвиток</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комунальн</w:t>
      </w:r>
      <w:r w:rsidRPr="00976B92">
        <w:rPr>
          <w:rFonts w:ascii="Times New Roman" w:hAnsi="Times New Roman"/>
          <w:sz w:val="24"/>
          <w:szCs w:val="24"/>
          <w:lang w:val="uk-UA" w:eastAsia="uk-UA"/>
        </w:rPr>
        <w:t>их</w:t>
      </w:r>
      <w:proofErr w:type="spellEnd"/>
      <w:r w:rsidRPr="00976B92">
        <w:rPr>
          <w:rFonts w:ascii="Times New Roman" w:hAnsi="Times New Roman"/>
          <w:sz w:val="24"/>
          <w:szCs w:val="24"/>
          <w:lang w:val="ru-RU" w:eastAsia="uk-UA"/>
        </w:rPr>
        <w:t xml:space="preserve"> заклад</w:t>
      </w:r>
      <w:proofErr w:type="spellStart"/>
      <w:r w:rsidRPr="00976B92">
        <w:rPr>
          <w:rFonts w:ascii="Times New Roman" w:hAnsi="Times New Roman"/>
          <w:sz w:val="24"/>
          <w:szCs w:val="24"/>
          <w:lang w:val="uk-UA" w:eastAsia="uk-UA"/>
        </w:rPr>
        <w:t>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Публічна</w:t>
      </w:r>
      <w:proofErr w:type="spellEnd"/>
      <w:r w:rsidRPr="00976B92">
        <w:rPr>
          <w:rFonts w:ascii="Times New Roman" w:hAnsi="Times New Roman"/>
          <w:sz w:val="24"/>
          <w:szCs w:val="24"/>
          <w:lang w:val="ru-RU" w:eastAsia="uk-UA"/>
        </w:rPr>
        <w:t xml:space="preserve"> </w:t>
      </w:r>
      <w:proofErr w:type="spellStart"/>
      <w:proofErr w:type="gramStart"/>
      <w:r w:rsidRPr="00976B92">
        <w:rPr>
          <w:rFonts w:ascii="Times New Roman" w:hAnsi="Times New Roman"/>
          <w:sz w:val="24"/>
          <w:szCs w:val="24"/>
          <w:lang w:val="ru-RU" w:eastAsia="uk-UA"/>
        </w:rPr>
        <w:t>бібліотека</w:t>
      </w:r>
      <w:proofErr w:type="spellEnd"/>
      <w:r w:rsidRPr="00976B92">
        <w:rPr>
          <w:rFonts w:ascii="Times New Roman" w:hAnsi="Times New Roman"/>
          <w:sz w:val="24"/>
          <w:szCs w:val="24"/>
          <w:lang w:val="ru-RU" w:eastAsia="uk-UA"/>
        </w:rPr>
        <w:t>»  на</w:t>
      </w:r>
      <w:proofErr w:type="gramEnd"/>
      <w:r w:rsidRPr="00976B92">
        <w:rPr>
          <w:rFonts w:ascii="Times New Roman" w:hAnsi="Times New Roman"/>
          <w:sz w:val="24"/>
          <w:szCs w:val="24"/>
          <w:lang w:val="ru-RU" w:eastAsia="uk-UA"/>
        </w:rPr>
        <w:t xml:space="preserve"> </w:t>
      </w:r>
      <w:r w:rsidRPr="00976B92">
        <w:rPr>
          <w:rFonts w:ascii="Times New Roman" w:hAnsi="Times New Roman"/>
          <w:sz w:val="24"/>
          <w:szCs w:val="24"/>
          <w:lang w:val="uk-UA" w:eastAsia="uk-UA"/>
        </w:rPr>
        <w:t>2021 рік</w:t>
      </w:r>
      <w:r w:rsidRPr="00976B92">
        <w:rPr>
          <w:rFonts w:ascii="Times New Roman" w:hAnsi="Times New Roman"/>
          <w:sz w:val="24"/>
          <w:szCs w:val="24"/>
          <w:lang w:val="ru-RU" w:eastAsia="uk-UA"/>
        </w:rPr>
        <w:t>» (</w:t>
      </w:r>
      <w:proofErr w:type="spellStart"/>
      <w:r w:rsidRPr="00976B92">
        <w:rPr>
          <w:rFonts w:ascii="Times New Roman" w:hAnsi="Times New Roman"/>
          <w:sz w:val="24"/>
          <w:szCs w:val="24"/>
          <w:lang w:val="ru-RU" w:eastAsia="uk-UA"/>
        </w:rPr>
        <w:t>додаток</w:t>
      </w:r>
      <w:proofErr w:type="spellEnd"/>
      <w:r w:rsidRPr="00976B92">
        <w:rPr>
          <w:rFonts w:ascii="Times New Roman" w:hAnsi="Times New Roman"/>
          <w:sz w:val="24"/>
          <w:szCs w:val="24"/>
          <w:lang w:val="ru-RU" w:eastAsia="uk-UA"/>
        </w:rPr>
        <w:t>).</w:t>
      </w:r>
    </w:p>
    <w:p w:rsidR="008D1C66" w:rsidRPr="00976B92" w:rsidRDefault="008D1C66" w:rsidP="008D1C66">
      <w:pPr>
        <w:pStyle w:val="a7"/>
        <w:numPr>
          <w:ilvl w:val="0"/>
          <w:numId w:val="2"/>
        </w:numPr>
        <w:ind w:left="567" w:hanging="425"/>
        <w:jc w:val="both"/>
        <w:rPr>
          <w:rFonts w:ascii="Times New Roman" w:hAnsi="Times New Roman"/>
          <w:sz w:val="24"/>
          <w:szCs w:val="24"/>
          <w:lang w:val="ru-RU" w:eastAsia="uk-UA"/>
        </w:rPr>
      </w:pPr>
      <w:r w:rsidRPr="00976B92">
        <w:rPr>
          <w:rFonts w:ascii="Times New Roman" w:hAnsi="Times New Roman"/>
          <w:sz w:val="24"/>
          <w:szCs w:val="24"/>
          <w:lang w:val="uk-UA" w:eastAsia="uk-UA"/>
        </w:rPr>
        <w:t>Фінансово-економічному відділу</w:t>
      </w: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передбачати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кошти</w:t>
      </w:r>
      <w:proofErr w:type="spellEnd"/>
      <w:r w:rsidRPr="00976B92">
        <w:rPr>
          <w:rFonts w:ascii="Times New Roman" w:hAnsi="Times New Roman"/>
          <w:sz w:val="24"/>
          <w:szCs w:val="24"/>
          <w:lang w:val="ru-RU" w:eastAsia="uk-UA"/>
        </w:rPr>
        <w:t xml:space="preserve"> на виконання</w:t>
      </w:r>
      <w:r w:rsidRPr="00976B92">
        <w:rPr>
          <w:rFonts w:ascii="Times New Roman" w:hAnsi="Times New Roman"/>
          <w:sz w:val="24"/>
          <w:szCs w:val="24"/>
          <w:lang w:eastAsia="uk-UA"/>
        </w:rPr>
        <w:t> </w:t>
      </w: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заходів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Програми</w:t>
      </w:r>
      <w:proofErr w:type="spellEnd"/>
      <w:r w:rsidRPr="00976B92">
        <w:rPr>
          <w:rFonts w:ascii="Times New Roman" w:hAnsi="Times New Roman"/>
          <w:sz w:val="24"/>
          <w:szCs w:val="24"/>
          <w:lang w:val="ru-RU" w:eastAsia="uk-UA"/>
        </w:rPr>
        <w:t xml:space="preserve"> та </w:t>
      </w:r>
      <w:proofErr w:type="spellStart"/>
      <w:r w:rsidRPr="00976B92">
        <w:rPr>
          <w:rFonts w:ascii="Times New Roman" w:hAnsi="Times New Roman"/>
          <w:sz w:val="24"/>
          <w:szCs w:val="24"/>
          <w:lang w:val="ru-RU" w:eastAsia="uk-UA"/>
        </w:rPr>
        <w:t>проводити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нарахування</w:t>
      </w:r>
      <w:proofErr w:type="spellEnd"/>
      <w:r w:rsidRPr="00976B92">
        <w:rPr>
          <w:rFonts w:ascii="Times New Roman" w:hAnsi="Times New Roman"/>
          <w:sz w:val="24"/>
          <w:szCs w:val="24"/>
          <w:lang w:val="ru-RU" w:eastAsia="uk-UA"/>
        </w:rPr>
        <w:t xml:space="preserve"> та </w:t>
      </w:r>
      <w:proofErr w:type="spellStart"/>
      <w:r w:rsidRPr="00976B92">
        <w:rPr>
          <w:rFonts w:ascii="Times New Roman" w:hAnsi="Times New Roman"/>
          <w:sz w:val="24"/>
          <w:szCs w:val="24"/>
          <w:lang w:val="ru-RU" w:eastAsia="uk-UA"/>
        </w:rPr>
        <w:t>виплату</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коштів</w:t>
      </w:r>
      <w:proofErr w:type="spellEnd"/>
      <w:r w:rsidRPr="00976B92">
        <w:rPr>
          <w:rFonts w:ascii="Times New Roman" w:hAnsi="Times New Roman"/>
          <w:sz w:val="24"/>
          <w:szCs w:val="24"/>
          <w:lang w:val="ru-RU" w:eastAsia="uk-UA"/>
        </w:rPr>
        <w:t xml:space="preserve"> на </w:t>
      </w:r>
      <w:proofErr w:type="spellStart"/>
      <w:r w:rsidRPr="00976B92">
        <w:rPr>
          <w:rFonts w:ascii="Times New Roman" w:hAnsi="Times New Roman"/>
          <w:sz w:val="24"/>
          <w:szCs w:val="24"/>
          <w:lang w:val="ru-RU" w:eastAsia="uk-UA"/>
        </w:rPr>
        <w:t>фінансування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заходів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передбачених</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Програмою</w:t>
      </w:r>
      <w:proofErr w:type="spellEnd"/>
      <w:r w:rsidRPr="00976B92">
        <w:rPr>
          <w:rFonts w:ascii="Times New Roman" w:hAnsi="Times New Roman"/>
          <w:sz w:val="24"/>
          <w:szCs w:val="24"/>
          <w:lang w:val="ru-RU" w:eastAsia="uk-UA"/>
        </w:rPr>
        <w:t>.</w:t>
      </w:r>
    </w:p>
    <w:p w:rsidR="008D1C66" w:rsidRPr="00976B92" w:rsidRDefault="008D1C66" w:rsidP="008D1C66">
      <w:pPr>
        <w:pStyle w:val="a7"/>
        <w:numPr>
          <w:ilvl w:val="0"/>
          <w:numId w:val="2"/>
        </w:numPr>
        <w:ind w:left="567" w:hanging="425"/>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Контроль за </w:t>
      </w:r>
      <w:proofErr w:type="spellStart"/>
      <w:r w:rsidRPr="00976B92">
        <w:rPr>
          <w:rFonts w:ascii="Times New Roman" w:hAnsi="Times New Roman"/>
          <w:sz w:val="24"/>
          <w:szCs w:val="24"/>
          <w:lang w:val="ru-RU" w:eastAsia="uk-UA"/>
        </w:rPr>
        <w:t>виконанням</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даного</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рішення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покластина</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постійну</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комісію</w:t>
      </w:r>
      <w:proofErr w:type="spellEnd"/>
      <w:r w:rsidRPr="00976B92">
        <w:rPr>
          <w:rFonts w:ascii="Times New Roman" w:hAnsi="Times New Roman"/>
          <w:sz w:val="24"/>
          <w:szCs w:val="24"/>
          <w:lang w:val="ru-RU" w:eastAsia="uk-UA"/>
        </w:rPr>
        <w:t xml:space="preserve"> з </w:t>
      </w:r>
      <w:proofErr w:type="spellStart"/>
      <w:r w:rsidRPr="00976B92">
        <w:rPr>
          <w:rFonts w:ascii="Times New Roman" w:hAnsi="Times New Roman"/>
          <w:sz w:val="24"/>
          <w:szCs w:val="24"/>
          <w:lang w:val="ru-RU" w:eastAsia="uk-UA"/>
        </w:rPr>
        <w:t>питань</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bCs/>
          <w:sz w:val="24"/>
          <w:szCs w:val="24"/>
          <w:lang w:val="ru-RU"/>
        </w:rPr>
        <w:t>планування</w:t>
      </w:r>
      <w:proofErr w:type="spellEnd"/>
      <w:r w:rsidRPr="00976B92">
        <w:rPr>
          <w:rFonts w:ascii="Times New Roman" w:hAnsi="Times New Roman"/>
          <w:bCs/>
          <w:sz w:val="24"/>
          <w:szCs w:val="24"/>
          <w:lang w:val="ru-RU"/>
        </w:rPr>
        <w:t xml:space="preserve"> </w:t>
      </w:r>
      <w:proofErr w:type="spellStart"/>
      <w:r w:rsidRPr="00976B92">
        <w:rPr>
          <w:rFonts w:ascii="Times New Roman" w:hAnsi="Times New Roman"/>
          <w:bCs/>
          <w:sz w:val="24"/>
          <w:szCs w:val="24"/>
          <w:lang w:val="ru-RU"/>
        </w:rPr>
        <w:t>фінансів</w:t>
      </w:r>
      <w:proofErr w:type="spellEnd"/>
      <w:r w:rsidRPr="00976B92">
        <w:rPr>
          <w:rFonts w:ascii="Times New Roman" w:hAnsi="Times New Roman"/>
          <w:bCs/>
          <w:sz w:val="24"/>
          <w:szCs w:val="24"/>
          <w:lang w:val="ru-RU"/>
        </w:rPr>
        <w:t xml:space="preserve">, </w:t>
      </w:r>
      <w:proofErr w:type="gramStart"/>
      <w:r w:rsidRPr="00976B92">
        <w:rPr>
          <w:rFonts w:ascii="Times New Roman" w:hAnsi="Times New Roman"/>
          <w:bCs/>
          <w:sz w:val="24"/>
          <w:szCs w:val="24"/>
          <w:lang w:val="ru-RU"/>
        </w:rPr>
        <w:t xml:space="preserve">бюджету </w:t>
      </w:r>
      <w:r w:rsidRPr="00976B92">
        <w:rPr>
          <w:rFonts w:ascii="Times New Roman" w:hAnsi="Times New Roman"/>
          <w:bCs/>
          <w:sz w:val="24"/>
          <w:szCs w:val="24"/>
          <w:lang w:val="uk-UA"/>
        </w:rPr>
        <w:t xml:space="preserve"> та</w:t>
      </w:r>
      <w:proofErr w:type="gramEnd"/>
      <w:r w:rsidRPr="00976B92">
        <w:rPr>
          <w:rFonts w:ascii="Times New Roman" w:hAnsi="Times New Roman"/>
          <w:bCs/>
          <w:sz w:val="24"/>
          <w:szCs w:val="24"/>
          <w:lang w:val="uk-UA"/>
        </w:rPr>
        <w:t xml:space="preserve"> </w:t>
      </w:r>
      <w:proofErr w:type="spellStart"/>
      <w:r w:rsidRPr="00976B92">
        <w:rPr>
          <w:rFonts w:ascii="Times New Roman" w:hAnsi="Times New Roman"/>
          <w:bCs/>
          <w:sz w:val="24"/>
          <w:szCs w:val="24"/>
          <w:lang w:val="ru-RU"/>
        </w:rPr>
        <w:t>соціально</w:t>
      </w:r>
      <w:proofErr w:type="spellEnd"/>
      <w:r w:rsidRPr="00976B92">
        <w:rPr>
          <w:rFonts w:ascii="Times New Roman" w:hAnsi="Times New Roman"/>
          <w:bCs/>
          <w:sz w:val="24"/>
          <w:szCs w:val="24"/>
          <w:lang w:val="ru-RU"/>
        </w:rPr>
        <w:t xml:space="preserve"> </w:t>
      </w:r>
      <w:proofErr w:type="spellStart"/>
      <w:r w:rsidRPr="00976B92">
        <w:rPr>
          <w:rFonts w:ascii="Times New Roman" w:hAnsi="Times New Roman"/>
          <w:bCs/>
          <w:sz w:val="24"/>
          <w:szCs w:val="24"/>
          <w:lang w:val="ru-RU"/>
        </w:rPr>
        <w:t>економічного</w:t>
      </w:r>
      <w:proofErr w:type="spellEnd"/>
      <w:r w:rsidRPr="00976B92">
        <w:rPr>
          <w:rFonts w:ascii="Times New Roman" w:hAnsi="Times New Roman"/>
          <w:bCs/>
          <w:sz w:val="24"/>
          <w:szCs w:val="24"/>
          <w:lang w:val="uk-UA"/>
        </w:rPr>
        <w:t xml:space="preserve"> </w:t>
      </w:r>
      <w:proofErr w:type="spellStart"/>
      <w:r w:rsidRPr="00976B92">
        <w:rPr>
          <w:rFonts w:ascii="Times New Roman" w:hAnsi="Times New Roman"/>
          <w:bCs/>
          <w:sz w:val="24"/>
          <w:szCs w:val="24"/>
          <w:lang w:val="ru-RU"/>
        </w:rPr>
        <w:t>розвитку</w:t>
      </w:r>
      <w:proofErr w:type="spellEnd"/>
      <w:r w:rsidRPr="00976B92">
        <w:rPr>
          <w:rFonts w:ascii="Times New Roman" w:hAnsi="Times New Roman"/>
          <w:bCs/>
          <w:sz w:val="24"/>
          <w:szCs w:val="24"/>
          <w:lang w:val="uk-UA"/>
        </w:rPr>
        <w:t>, інвестицій та міжнародного співробітництва</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eastAsia="uk-UA"/>
        </w:rPr>
        <w:t> </w:t>
      </w:r>
    </w:p>
    <w:p w:rsidR="008D1C66" w:rsidRPr="00976B92" w:rsidRDefault="008D1C66" w:rsidP="008D1C66">
      <w:pPr>
        <w:pStyle w:val="a7"/>
        <w:ind w:firstLine="851"/>
        <w:jc w:val="both"/>
        <w:rPr>
          <w:rFonts w:ascii="Times New Roman" w:hAnsi="Times New Roman"/>
          <w:sz w:val="28"/>
          <w:szCs w:val="28"/>
          <w:lang w:val="ru-RU" w:eastAsia="uk-UA"/>
        </w:rPr>
      </w:pPr>
      <w:r w:rsidRPr="00976B92">
        <w:rPr>
          <w:rFonts w:ascii="Times New Roman" w:hAnsi="Times New Roman"/>
          <w:sz w:val="28"/>
          <w:szCs w:val="28"/>
          <w:lang w:eastAsia="uk-UA"/>
        </w:rPr>
        <w:t> </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8"/>
          <w:szCs w:val="28"/>
          <w:lang w:eastAsia="uk-UA"/>
        </w:rPr>
        <w:t> </w:t>
      </w:r>
      <w:r w:rsidRPr="00976B92">
        <w:rPr>
          <w:rFonts w:ascii="Times New Roman" w:hAnsi="Times New Roman"/>
          <w:sz w:val="24"/>
          <w:szCs w:val="24"/>
          <w:lang w:val="ru-RU" w:eastAsia="uk-UA"/>
        </w:rPr>
        <w:t>С</w:t>
      </w:r>
      <w:proofErr w:type="spellStart"/>
      <w:r w:rsidRPr="00976B92">
        <w:rPr>
          <w:rFonts w:ascii="Times New Roman" w:hAnsi="Times New Roman"/>
          <w:sz w:val="24"/>
          <w:szCs w:val="24"/>
          <w:lang w:val="uk-UA" w:eastAsia="uk-UA"/>
        </w:rPr>
        <w:t>ільський</w:t>
      </w:r>
      <w:proofErr w:type="spellEnd"/>
      <w:r w:rsidRPr="00976B92">
        <w:rPr>
          <w:rFonts w:ascii="Times New Roman" w:hAnsi="Times New Roman"/>
          <w:sz w:val="24"/>
          <w:szCs w:val="24"/>
          <w:lang w:val="ru-RU" w:eastAsia="uk-UA"/>
        </w:rPr>
        <w:t xml:space="preserve"> голова</w:t>
      </w:r>
      <w:r w:rsidRPr="00976B92">
        <w:rPr>
          <w:rFonts w:ascii="Times New Roman" w:hAnsi="Times New Roman"/>
          <w:sz w:val="24"/>
          <w:szCs w:val="24"/>
          <w:lang w:eastAsia="uk-UA"/>
        </w:rPr>
        <w:t>                                                       </w:t>
      </w: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В.М.Михайленко</w:t>
      </w:r>
      <w:proofErr w:type="spellEnd"/>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r w:rsidRPr="00976B92">
        <w:rPr>
          <w:rFonts w:ascii="Times New Roman" w:hAnsi="Times New Roman"/>
          <w:sz w:val="28"/>
          <w:szCs w:val="28"/>
          <w:lang w:eastAsia="uk-UA"/>
        </w:rPr>
        <w:t> </w:t>
      </w:r>
    </w:p>
    <w:p w:rsidR="008D1C66" w:rsidRPr="00976B92" w:rsidRDefault="008D1C66" w:rsidP="008D1C66">
      <w:pPr>
        <w:pStyle w:val="a7"/>
        <w:ind w:firstLine="851"/>
        <w:jc w:val="both"/>
        <w:rPr>
          <w:rFonts w:ascii="Times New Roman" w:hAnsi="Times New Roman"/>
          <w:sz w:val="28"/>
          <w:szCs w:val="28"/>
          <w:lang w:val="ru-RU" w:eastAsia="uk-UA"/>
        </w:rPr>
      </w:pPr>
      <w:r w:rsidRPr="00976B92">
        <w:rPr>
          <w:rFonts w:ascii="Times New Roman" w:hAnsi="Times New Roman"/>
          <w:sz w:val="28"/>
          <w:szCs w:val="28"/>
          <w:lang w:eastAsia="uk-UA"/>
        </w:rPr>
        <w:t> </w:t>
      </w: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Pr="00976B92" w:rsidRDefault="008D1C66" w:rsidP="008D1C66">
      <w:pPr>
        <w:pStyle w:val="a7"/>
        <w:ind w:firstLine="851"/>
        <w:jc w:val="both"/>
        <w:rPr>
          <w:rFonts w:ascii="Times New Roman" w:hAnsi="Times New Roman"/>
          <w:sz w:val="28"/>
          <w:szCs w:val="28"/>
          <w:lang w:val="ru-RU" w:eastAsia="uk-UA"/>
        </w:rPr>
      </w:pPr>
    </w:p>
    <w:p w:rsidR="008D1C66" w:rsidRDefault="008D1C66" w:rsidP="008D1C66">
      <w:pPr>
        <w:pStyle w:val="a7"/>
        <w:ind w:firstLine="851"/>
        <w:jc w:val="both"/>
        <w:rPr>
          <w:rFonts w:ascii="Times New Roman" w:hAnsi="Times New Roman"/>
          <w:sz w:val="20"/>
          <w:szCs w:val="20"/>
          <w:lang w:val="ru-RU" w:eastAsia="uk-UA"/>
        </w:rPr>
      </w:pPr>
      <w:r w:rsidRPr="00976B92">
        <w:rPr>
          <w:rFonts w:ascii="Times New Roman" w:hAnsi="Times New Roman"/>
          <w:sz w:val="28"/>
          <w:szCs w:val="28"/>
          <w:lang w:eastAsia="uk-UA"/>
        </w:rPr>
        <w:lastRenderedPageBreak/>
        <w:t> </w:t>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8"/>
          <w:szCs w:val="28"/>
          <w:lang w:val="uk-UA" w:eastAsia="uk-UA"/>
        </w:rPr>
        <w:tab/>
      </w:r>
      <w:r w:rsidRPr="00976B92">
        <w:rPr>
          <w:rFonts w:ascii="Times New Roman" w:hAnsi="Times New Roman"/>
          <w:sz w:val="24"/>
          <w:szCs w:val="24"/>
          <w:lang w:eastAsia="uk-UA"/>
        </w:rPr>
        <w:t> </w:t>
      </w:r>
      <w:r>
        <w:rPr>
          <w:lang w:val="uk-UA"/>
        </w:rPr>
        <w:t>ПРОЄКТ</w:t>
      </w:r>
      <w:r w:rsidRPr="00976B92">
        <w:rPr>
          <w:rFonts w:ascii="Times New Roman" w:hAnsi="Times New Roman"/>
          <w:sz w:val="20"/>
          <w:szCs w:val="20"/>
          <w:lang w:val="ru-RU" w:eastAsia="uk-UA"/>
        </w:rPr>
        <w:t xml:space="preserve"> </w:t>
      </w:r>
    </w:p>
    <w:p w:rsidR="008D1C66" w:rsidRPr="00976B92" w:rsidRDefault="008D1C66" w:rsidP="008D1C66">
      <w:pPr>
        <w:pStyle w:val="a7"/>
        <w:ind w:left="6937" w:firstLine="851"/>
        <w:jc w:val="both"/>
        <w:rPr>
          <w:rFonts w:ascii="Times New Roman" w:hAnsi="Times New Roman"/>
          <w:sz w:val="20"/>
          <w:szCs w:val="20"/>
          <w:lang w:val="ru-RU" w:eastAsia="uk-UA"/>
        </w:rPr>
      </w:pPr>
      <w:proofErr w:type="spellStart"/>
      <w:r w:rsidRPr="00976B92">
        <w:rPr>
          <w:rFonts w:ascii="Times New Roman" w:hAnsi="Times New Roman"/>
          <w:sz w:val="20"/>
          <w:szCs w:val="20"/>
          <w:lang w:val="ru-RU" w:eastAsia="uk-UA"/>
        </w:rPr>
        <w:t>Додаток</w:t>
      </w:r>
      <w:proofErr w:type="spellEnd"/>
    </w:p>
    <w:p w:rsidR="008D1C66" w:rsidRPr="00976B92" w:rsidRDefault="008D1C66" w:rsidP="008D1C66">
      <w:pPr>
        <w:pStyle w:val="a7"/>
        <w:ind w:firstLine="851"/>
        <w:jc w:val="right"/>
        <w:rPr>
          <w:rFonts w:ascii="Times New Roman" w:hAnsi="Times New Roman"/>
          <w:sz w:val="20"/>
          <w:szCs w:val="20"/>
          <w:lang w:val="ru-RU" w:eastAsia="uk-UA"/>
        </w:rPr>
      </w:pPr>
      <w:r w:rsidRPr="00976B92">
        <w:rPr>
          <w:rFonts w:ascii="Times New Roman" w:hAnsi="Times New Roman"/>
          <w:sz w:val="20"/>
          <w:szCs w:val="20"/>
          <w:lang w:val="ru-RU" w:eastAsia="uk-UA"/>
        </w:rPr>
        <w:t xml:space="preserve">до </w:t>
      </w:r>
      <w:proofErr w:type="spellStart"/>
      <w:r w:rsidRPr="00976B92">
        <w:rPr>
          <w:rFonts w:ascii="Times New Roman" w:hAnsi="Times New Roman"/>
          <w:sz w:val="20"/>
          <w:szCs w:val="20"/>
          <w:lang w:val="ru-RU" w:eastAsia="uk-UA"/>
        </w:rPr>
        <w:t>рішення</w:t>
      </w:r>
      <w:proofErr w:type="spellEnd"/>
      <w:r w:rsidRPr="00976B92">
        <w:rPr>
          <w:rFonts w:ascii="Times New Roman" w:hAnsi="Times New Roman"/>
          <w:sz w:val="20"/>
          <w:szCs w:val="20"/>
          <w:lang w:val="ru-RU" w:eastAsia="uk-UA"/>
        </w:rPr>
        <w:t xml:space="preserve"> </w:t>
      </w:r>
      <w:proofErr w:type="gramStart"/>
      <w:r w:rsidRPr="00976B92">
        <w:rPr>
          <w:rFonts w:ascii="Times New Roman" w:hAnsi="Times New Roman"/>
          <w:sz w:val="20"/>
          <w:szCs w:val="20"/>
          <w:lang w:val="ru-RU" w:eastAsia="uk-UA"/>
        </w:rPr>
        <w:t>№</w:t>
      </w:r>
      <w:r w:rsidRPr="00976B92">
        <w:rPr>
          <w:rFonts w:ascii="Times New Roman" w:hAnsi="Times New Roman"/>
          <w:sz w:val="20"/>
          <w:szCs w:val="20"/>
          <w:lang w:val="uk-UA" w:eastAsia="uk-UA"/>
        </w:rPr>
        <w:t xml:space="preserve"> </w:t>
      </w:r>
      <w:r w:rsidRPr="00976B92">
        <w:rPr>
          <w:rFonts w:ascii="Times New Roman" w:hAnsi="Times New Roman"/>
          <w:sz w:val="20"/>
          <w:szCs w:val="20"/>
          <w:lang w:val="ru-RU" w:eastAsia="uk-UA"/>
        </w:rPr>
        <w:t xml:space="preserve"> </w:t>
      </w:r>
      <w:r w:rsidRPr="00976B92">
        <w:rPr>
          <w:rFonts w:ascii="Times New Roman" w:hAnsi="Times New Roman"/>
          <w:sz w:val="20"/>
          <w:szCs w:val="20"/>
          <w:lang w:val="uk-UA" w:eastAsia="uk-UA"/>
        </w:rPr>
        <w:t>2</w:t>
      </w:r>
      <w:proofErr w:type="gramEnd"/>
      <w:r w:rsidRPr="00976B92">
        <w:rPr>
          <w:rFonts w:ascii="Times New Roman" w:hAnsi="Times New Roman"/>
          <w:sz w:val="20"/>
          <w:szCs w:val="20"/>
          <w:lang w:val="ru-RU" w:eastAsia="uk-UA"/>
        </w:rPr>
        <w:t xml:space="preserve"> </w:t>
      </w:r>
      <w:proofErr w:type="spellStart"/>
      <w:r w:rsidRPr="00976B92">
        <w:rPr>
          <w:rFonts w:ascii="Times New Roman" w:hAnsi="Times New Roman"/>
          <w:sz w:val="20"/>
          <w:szCs w:val="20"/>
          <w:lang w:val="ru-RU" w:eastAsia="uk-UA"/>
        </w:rPr>
        <w:t>сесії</w:t>
      </w:r>
      <w:proofErr w:type="spellEnd"/>
      <w:r w:rsidRPr="00976B92">
        <w:rPr>
          <w:rFonts w:ascii="Times New Roman" w:hAnsi="Times New Roman"/>
          <w:sz w:val="20"/>
          <w:szCs w:val="20"/>
          <w:lang w:val="ru-RU" w:eastAsia="uk-UA"/>
        </w:rPr>
        <w:t xml:space="preserve"> 8 </w:t>
      </w:r>
      <w:proofErr w:type="spellStart"/>
      <w:r w:rsidRPr="00976B92">
        <w:rPr>
          <w:rFonts w:ascii="Times New Roman" w:hAnsi="Times New Roman"/>
          <w:sz w:val="20"/>
          <w:szCs w:val="20"/>
          <w:lang w:val="ru-RU" w:eastAsia="uk-UA"/>
        </w:rPr>
        <w:t>скликання</w:t>
      </w:r>
      <w:proofErr w:type="spellEnd"/>
    </w:p>
    <w:p w:rsidR="008D1C66" w:rsidRPr="00976B92" w:rsidRDefault="008D1C66" w:rsidP="008D1C66">
      <w:pPr>
        <w:pStyle w:val="a7"/>
        <w:jc w:val="right"/>
        <w:rPr>
          <w:rFonts w:ascii="Times New Roman" w:hAnsi="Times New Roman"/>
          <w:sz w:val="20"/>
          <w:szCs w:val="20"/>
          <w:lang w:val="ru-RU" w:eastAsia="uk-UA"/>
        </w:rPr>
      </w:pPr>
      <w:proofErr w:type="spellStart"/>
      <w:proofErr w:type="gramStart"/>
      <w:r w:rsidRPr="00976B92">
        <w:rPr>
          <w:rFonts w:ascii="Times New Roman" w:hAnsi="Times New Roman"/>
          <w:sz w:val="20"/>
          <w:szCs w:val="20"/>
          <w:lang w:val="ru-RU" w:eastAsia="uk-UA"/>
        </w:rPr>
        <w:t>від</w:t>
      </w:r>
      <w:proofErr w:type="spellEnd"/>
      <w:r w:rsidRPr="00976B92">
        <w:rPr>
          <w:rFonts w:ascii="Times New Roman" w:hAnsi="Times New Roman"/>
          <w:sz w:val="20"/>
          <w:szCs w:val="20"/>
          <w:lang w:val="ru-RU" w:eastAsia="uk-UA"/>
        </w:rPr>
        <w:t xml:space="preserve">  </w:t>
      </w:r>
      <w:r w:rsidRPr="00976B92">
        <w:rPr>
          <w:rFonts w:ascii="Times New Roman" w:hAnsi="Times New Roman"/>
          <w:sz w:val="20"/>
          <w:szCs w:val="20"/>
          <w:lang w:val="uk-UA" w:eastAsia="uk-UA"/>
        </w:rPr>
        <w:t>22.12.2020</w:t>
      </w:r>
      <w:proofErr w:type="gramEnd"/>
      <w:r w:rsidRPr="00976B92">
        <w:rPr>
          <w:rFonts w:ascii="Times New Roman" w:hAnsi="Times New Roman"/>
          <w:sz w:val="20"/>
          <w:szCs w:val="20"/>
          <w:lang w:val="ru-RU" w:eastAsia="uk-UA"/>
        </w:rPr>
        <w:t xml:space="preserve">  року</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eastAsia="uk-UA"/>
        </w:rPr>
        <w:t> </w:t>
      </w:r>
    </w:p>
    <w:p w:rsidR="008D1C66" w:rsidRPr="00976B92" w:rsidRDefault="008D1C66" w:rsidP="008D1C66">
      <w:pPr>
        <w:pStyle w:val="a7"/>
        <w:ind w:firstLine="851"/>
        <w:jc w:val="both"/>
        <w:rPr>
          <w:rFonts w:ascii="Times New Roman" w:hAnsi="Times New Roman"/>
          <w:b/>
          <w:sz w:val="24"/>
          <w:szCs w:val="24"/>
          <w:lang w:val="ru-RU" w:eastAsia="uk-UA"/>
        </w:rPr>
      </w:pPr>
      <w:r w:rsidRPr="00976B92">
        <w:rPr>
          <w:rFonts w:ascii="Times New Roman" w:hAnsi="Times New Roman"/>
          <w:sz w:val="24"/>
          <w:szCs w:val="24"/>
          <w:lang w:eastAsia="uk-UA"/>
        </w:rPr>
        <w:t> </w:t>
      </w:r>
      <w:r w:rsidRPr="00976B92">
        <w:rPr>
          <w:rFonts w:ascii="Times New Roman" w:hAnsi="Times New Roman"/>
          <w:sz w:val="24"/>
          <w:szCs w:val="24"/>
          <w:lang w:val="ru-RU" w:eastAsia="uk-UA"/>
        </w:rPr>
        <w:tab/>
      </w:r>
      <w:r w:rsidRPr="00976B92">
        <w:rPr>
          <w:rFonts w:ascii="Times New Roman" w:hAnsi="Times New Roman"/>
          <w:sz w:val="24"/>
          <w:szCs w:val="24"/>
          <w:lang w:val="ru-RU" w:eastAsia="uk-UA"/>
        </w:rPr>
        <w:tab/>
      </w:r>
      <w:r w:rsidRPr="00976B92">
        <w:rPr>
          <w:rFonts w:ascii="Times New Roman" w:hAnsi="Times New Roman"/>
          <w:sz w:val="24"/>
          <w:szCs w:val="24"/>
          <w:lang w:val="ru-RU" w:eastAsia="uk-UA"/>
        </w:rPr>
        <w:tab/>
      </w:r>
      <w:proofErr w:type="spellStart"/>
      <w:r w:rsidRPr="00976B92">
        <w:rPr>
          <w:rFonts w:ascii="Times New Roman" w:hAnsi="Times New Roman"/>
          <w:b/>
          <w:sz w:val="24"/>
          <w:szCs w:val="24"/>
          <w:lang w:val="ru-RU" w:eastAsia="uk-UA"/>
        </w:rPr>
        <w:t>Програму</w:t>
      </w:r>
      <w:proofErr w:type="spellEnd"/>
      <w:r w:rsidRPr="00976B92">
        <w:rPr>
          <w:rFonts w:ascii="Times New Roman" w:hAnsi="Times New Roman"/>
          <w:b/>
          <w:sz w:val="24"/>
          <w:szCs w:val="24"/>
          <w:lang w:val="ru-RU" w:eastAsia="uk-UA"/>
        </w:rPr>
        <w:t xml:space="preserve"> «</w:t>
      </w:r>
      <w:proofErr w:type="spellStart"/>
      <w:r w:rsidRPr="00976B92">
        <w:rPr>
          <w:rFonts w:ascii="Times New Roman" w:hAnsi="Times New Roman"/>
          <w:b/>
          <w:sz w:val="24"/>
          <w:szCs w:val="24"/>
          <w:lang w:val="ru-RU" w:eastAsia="uk-UA"/>
        </w:rPr>
        <w:t>Розвиток</w:t>
      </w:r>
      <w:proofErr w:type="spellEnd"/>
      <w:r w:rsidRPr="00976B92">
        <w:rPr>
          <w:rFonts w:ascii="Times New Roman" w:hAnsi="Times New Roman"/>
          <w:b/>
          <w:sz w:val="24"/>
          <w:szCs w:val="24"/>
          <w:lang w:val="ru-RU" w:eastAsia="uk-UA"/>
        </w:rPr>
        <w:t xml:space="preserve"> </w:t>
      </w:r>
      <w:proofErr w:type="spellStart"/>
      <w:r w:rsidRPr="00976B92">
        <w:rPr>
          <w:rFonts w:ascii="Times New Roman" w:hAnsi="Times New Roman"/>
          <w:b/>
          <w:sz w:val="24"/>
          <w:szCs w:val="24"/>
          <w:lang w:val="ru-RU" w:eastAsia="uk-UA"/>
        </w:rPr>
        <w:t>комунальн</w:t>
      </w:r>
      <w:r w:rsidRPr="00976B92">
        <w:rPr>
          <w:rFonts w:ascii="Times New Roman" w:hAnsi="Times New Roman"/>
          <w:b/>
          <w:sz w:val="24"/>
          <w:szCs w:val="24"/>
          <w:lang w:val="uk-UA" w:eastAsia="uk-UA"/>
        </w:rPr>
        <w:t>их</w:t>
      </w:r>
      <w:proofErr w:type="spellEnd"/>
      <w:r w:rsidRPr="00976B92">
        <w:rPr>
          <w:rFonts w:ascii="Times New Roman" w:hAnsi="Times New Roman"/>
          <w:b/>
          <w:sz w:val="24"/>
          <w:szCs w:val="24"/>
          <w:lang w:val="ru-RU" w:eastAsia="uk-UA"/>
        </w:rPr>
        <w:t xml:space="preserve"> заклад</w:t>
      </w:r>
      <w:proofErr w:type="spellStart"/>
      <w:r w:rsidRPr="00976B92">
        <w:rPr>
          <w:rFonts w:ascii="Times New Roman" w:hAnsi="Times New Roman"/>
          <w:b/>
          <w:sz w:val="24"/>
          <w:szCs w:val="24"/>
          <w:lang w:val="uk-UA" w:eastAsia="uk-UA"/>
        </w:rPr>
        <w:t>ів</w:t>
      </w:r>
      <w:proofErr w:type="spellEnd"/>
      <w:r w:rsidRPr="00976B92">
        <w:rPr>
          <w:rFonts w:ascii="Times New Roman" w:hAnsi="Times New Roman"/>
          <w:b/>
          <w:sz w:val="24"/>
          <w:szCs w:val="24"/>
          <w:lang w:val="ru-RU" w:eastAsia="uk-UA"/>
        </w:rPr>
        <w:t xml:space="preserve"> </w:t>
      </w:r>
    </w:p>
    <w:p w:rsidR="008D1C66" w:rsidRPr="00976B92" w:rsidRDefault="008D1C66" w:rsidP="008D1C66">
      <w:pPr>
        <w:pStyle w:val="a7"/>
        <w:ind w:firstLine="851"/>
        <w:jc w:val="center"/>
        <w:rPr>
          <w:rFonts w:ascii="Times New Roman" w:hAnsi="Times New Roman"/>
          <w:sz w:val="24"/>
          <w:szCs w:val="24"/>
          <w:lang w:val="ru-RU" w:eastAsia="uk-UA"/>
        </w:rPr>
      </w:pPr>
      <w:r w:rsidRPr="00976B92">
        <w:rPr>
          <w:rFonts w:ascii="Times New Roman" w:hAnsi="Times New Roman"/>
          <w:b/>
          <w:sz w:val="24"/>
          <w:szCs w:val="24"/>
          <w:lang w:val="ru-RU" w:eastAsia="uk-UA"/>
        </w:rPr>
        <w:t>«</w:t>
      </w:r>
      <w:proofErr w:type="spellStart"/>
      <w:r w:rsidRPr="00976B92">
        <w:rPr>
          <w:rFonts w:ascii="Times New Roman" w:hAnsi="Times New Roman"/>
          <w:b/>
          <w:sz w:val="24"/>
          <w:szCs w:val="24"/>
          <w:lang w:val="ru-RU" w:eastAsia="uk-UA"/>
        </w:rPr>
        <w:t>Публічна</w:t>
      </w:r>
      <w:proofErr w:type="spellEnd"/>
      <w:r w:rsidRPr="00976B92">
        <w:rPr>
          <w:rFonts w:ascii="Times New Roman" w:hAnsi="Times New Roman"/>
          <w:b/>
          <w:sz w:val="24"/>
          <w:szCs w:val="24"/>
          <w:lang w:val="ru-RU" w:eastAsia="uk-UA"/>
        </w:rPr>
        <w:t xml:space="preserve"> </w:t>
      </w:r>
      <w:proofErr w:type="spellStart"/>
      <w:r w:rsidRPr="00976B92">
        <w:rPr>
          <w:rFonts w:ascii="Times New Roman" w:hAnsi="Times New Roman"/>
          <w:b/>
          <w:sz w:val="24"/>
          <w:szCs w:val="24"/>
          <w:lang w:val="ru-RU" w:eastAsia="uk-UA"/>
        </w:rPr>
        <w:t>бібліотека</w:t>
      </w:r>
      <w:proofErr w:type="spellEnd"/>
      <w:r w:rsidRPr="00976B92">
        <w:rPr>
          <w:rFonts w:ascii="Times New Roman" w:hAnsi="Times New Roman"/>
          <w:b/>
          <w:sz w:val="24"/>
          <w:szCs w:val="24"/>
          <w:lang w:val="ru-RU" w:eastAsia="uk-UA"/>
        </w:rPr>
        <w:t xml:space="preserve">» на </w:t>
      </w:r>
      <w:r w:rsidRPr="00976B92">
        <w:rPr>
          <w:rFonts w:ascii="Times New Roman" w:hAnsi="Times New Roman"/>
          <w:b/>
          <w:sz w:val="24"/>
          <w:szCs w:val="24"/>
          <w:lang w:val="uk-UA" w:eastAsia="uk-UA"/>
        </w:rPr>
        <w:t>2021 рік</w:t>
      </w:r>
      <w:r w:rsidRPr="00976B92">
        <w:rPr>
          <w:rFonts w:ascii="Times New Roman" w:hAnsi="Times New Roman"/>
          <w:b/>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eastAsia="uk-UA"/>
        </w:rPr>
        <w:t> </w:t>
      </w:r>
    </w:p>
    <w:p w:rsidR="008D1C66" w:rsidRPr="00976B92" w:rsidRDefault="008D1C66" w:rsidP="008D1C66">
      <w:pPr>
        <w:pStyle w:val="a7"/>
        <w:ind w:firstLine="851"/>
        <w:jc w:val="center"/>
        <w:rPr>
          <w:rFonts w:ascii="Times New Roman" w:hAnsi="Times New Roman"/>
          <w:sz w:val="24"/>
          <w:szCs w:val="24"/>
          <w:lang w:val="ru-RU" w:eastAsia="uk-UA"/>
        </w:rPr>
      </w:pPr>
      <w:r w:rsidRPr="00976B92">
        <w:rPr>
          <w:rFonts w:ascii="Times New Roman" w:hAnsi="Times New Roman"/>
          <w:b/>
          <w:bCs/>
          <w:sz w:val="24"/>
          <w:szCs w:val="24"/>
          <w:lang w:val="ru-RU" w:eastAsia="uk-UA"/>
        </w:rPr>
        <w:t xml:space="preserve">І. </w:t>
      </w:r>
      <w:proofErr w:type="spellStart"/>
      <w:r w:rsidRPr="00976B92">
        <w:rPr>
          <w:rFonts w:ascii="Times New Roman" w:hAnsi="Times New Roman"/>
          <w:b/>
          <w:bCs/>
          <w:sz w:val="24"/>
          <w:szCs w:val="24"/>
          <w:lang w:val="ru-RU" w:eastAsia="uk-UA"/>
        </w:rPr>
        <w:t>Загальні</w:t>
      </w:r>
      <w:proofErr w:type="spellEnd"/>
      <w:r w:rsidRPr="00976B92">
        <w:rPr>
          <w:rFonts w:ascii="Times New Roman" w:hAnsi="Times New Roman"/>
          <w:b/>
          <w:bCs/>
          <w:sz w:val="24"/>
          <w:szCs w:val="24"/>
          <w:lang w:val="ru-RU" w:eastAsia="uk-UA"/>
        </w:rPr>
        <w:t xml:space="preserve"> </w:t>
      </w:r>
      <w:proofErr w:type="spellStart"/>
      <w:r w:rsidRPr="00976B92">
        <w:rPr>
          <w:rFonts w:ascii="Times New Roman" w:hAnsi="Times New Roman"/>
          <w:b/>
          <w:bCs/>
          <w:sz w:val="24"/>
          <w:szCs w:val="24"/>
          <w:lang w:val="ru-RU" w:eastAsia="uk-UA"/>
        </w:rPr>
        <w:t>положення</w:t>
      </w:r>
      <w:proofErr w:type="spellEnd"/>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На </w:t>
      </w:r>
      <w:proofErr w:type="spellStart"/>
      <w:r w:rsidRPr="00976B92">
        <w:rPr>
          <w:rFonts w:ascii="Times New Roman" w:hAnsi="Times New Roman"/>
          <w:sz w:val="24"/>
          <w:szCs w:val="24"/>
          <w:lang w:val="ru-RU" w:eastAsia="uk-UA"/>
        </w:rPr>
        <w:t>території</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uk-UA" w:eastAsia="uk-UA"/>
        </w:rPr>
        <w:t>Рапйгородської</w:t>
      </w:r>
      <w:proofErr w:type="spellEnd"/>
      <w:r w:rsidRPr="00976B92">
        <w:rPr>
          <w:rFonts w:ascii="Times New Roman" w:hAnsi="Times New Roman"/>
          <w:sz w:val="24"/>
          <w:szCs w:val="24"/>
          <w:lang w:val="uk-UA" w:eastAsia="uk-UA"/>
        </w:rPr>
        <w:t xml:space="preserve"> сільської</w:t>
      </w:r>
      <w:r w:rsidRPr="00976B92">
        <w:rPr>
          <w:rFonts w:ascii="Times New Roman" w:hAnsi="Times New Roman"/>
          <w:sz w:val="24"/>
          <w:szCs w:val="24"/>
          <w:lang w:val="ru-RU" w:eastAsia="uk-UA"/>
        </w:rPr>
        <w:t xml:space="preserve"> ради </w:t>
      </w:r>
      <w:proofErr w:type="spellStart"/>
      <w:proofErr w:type="gramStart"/>
      <w:r w:rsidRPr="00976B92">
        <w:rPr>
          <w:rFonts w:ascii="Times New Roman" w:hAnsi="Times New Roman"/>
          <w:sz w:val="24"/>
          <w:szCs w:val="24"/>
          <w:lang w:val="ru-RU" w:eastAsia="uk-UA"/>
        </w:rPr>
        <w:t>функціонує</w:t>
      </w:r>
      <w:proofErr w:type="spellEnd"/>
      <w:r w:rsidRPr="00976B92">
        <w:rPr>
          <w:rFonts w:ascii="Times New Roman" w:hAnsi="Times New Roman"/>
          <w:sz w:val="24"/>
          <w:szCs w:val="24"/>
          <w:lang w:eastAsia="uk-UA"/>
        </w:rPr>
        <w:t> </w:t>
      </w:r>
      <w:r w:rsidRPr="00976B92">
        <w:rPr>
          <w:rFonts w:ascii="Times New Roman" w:hAnsi="Times New Roman"/>
          <w:sz w:val="24"/>
          <w:szCs w:val="24"/>
          <w:lang w:val="ru-RU" w:eastAsia="uk-UA"/>
        </w:rPr>
        <w:t xml:space="preserve"> КЗ</w:t>
      </w:r>
      <w:proofErr w:type="gram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Публічна</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бібліотека</w:t>
      </w:r>
      <w:proofErr w:type="spellEnd"/>
      <w:r w:rsidRPr="00976B92">
        <w:rPr>
          <w:rFonts w:ascii="Times New Roman" w:hAnsi="Times New Roman"/>
          <w:sz w:val="24"/>
          <w:szCs w:val="24"/>
          <w:lang w:val="ru-RU" w:eastAsia="uk-UA"/>
        </w:rPr>
        <w:t xml:space="preserve">», яка у </w:t>
      </w:r>
      <w:proofErr w:type="spellStart"/>
      <w:r w:rsidRPr="00976B92">
        <w:rPr>
          <w:rFonts w:ascii="Times New Roman" w:hAnsi="Times New Roman"/>
          <w:sz w:val="24"/>
          <w:szCs w:val="24"/>
          <w:lang w:val="ru-RU" w:eastAsia="uk-UA"/>
        </w:rPr>
        <w:t>своїй</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мережі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об’єднує</w:t>
      </w:r>
      <w:proofErr w:type="spellEnd"/>
      <w:r w:rsidRPr="00976B92">
        <w:rPr>
          <w:rFonts w:ascii="Times New Roman" w:hAnsi="Times New Roman"/>
          <w:sz w:val="24"/>
          <w:szCs w:val="24"/>
          <w:lang w:val="ru-RU" w:eastAsia="uk-UA"/>
        </w:rPr>
        <w:t xml:space="preserve"> 2 </w:t>
      </w:r>
      <w:proofErr w:type="spellStart"/>
      <w:r w:rsidRPr="00976B92">
        <w:rPr>
          <w:rFonts w:ascii="Times New Roman" w:hAnsi="Times New Roman"/>
          <w:sz w:val="24"/>
          <w:szCs w:val="24"/>
          <w:lang w:val="ru-RU" w:eastAsia="uk-UA"/>
        </w:rPr>
        <w:t>бібліотек</w:t>
      </w:r>
      <w:proofErr w:type="spellEnd"/>
      <w:r w:rsidRPr="00976B92">
        <w:rPr>
          <w:rFonts w:ascii="Times New Roman" w:hAnsi="Times New Roman"/>
          <w:sz w:val="24"/>
          <w:szCs w:val="24"/>
          <w:lang w:val="uk-UA" w:eastAsia="uk-UA"/>
        </w:rPr>
        <w:t>и</w:t>
      </w:r>
      <w:r w:rsidRPr="00976B92">
        <w:rPr>
          <w:rFonts w:ascii="Times New Roman" w:hAnsi="Times New Roman"/>
          <w:sz w:val="24"/>
          <w:szCs w:val="24"/>
          <w:lang w:val="ru-RU" w:eastAsia="uk-UA"/>
        </w:rPr>
        <w:t xml:space="preserve">, </w:t>
      </w:r>
      <w:r w:rsidRPr="00976B92">
        <w:rPr>
          <w:rFonts w:ascii="Times New Roman" w:hAnsi="Times New Roman"/>
          <w:sz w:val="24"/>
          <w:szCs w:val="24"/>
          <w:lang w:val="uk-UA" w:eastAsia="uk-UA"/>
        </w:rPr>
        <w:t xml:space="preserve">______________ </w:t>
      </w:r>
      <w:r w:rsidRPr="00976B92">
        <w:rPr>
          <w:rFonts w:ascii="Times New Roman" w:hAnsi="Times New Roman"/>
          <w:sz w:val="24"/>
          <w:szCs w:val="24"/>
          <w:lang w:val="ru-RU" w:eastAsia="uk-UA"/>
        </w:rPr>
        <w:t>як</w:t>
      </w:r>
      <w:r w:rsidRPr="00976B92">
        <w:rPr>
          <w:rFonts w:ascii="Times New Roman" w:hAnsi="Times New Roman"/>
          <w:sz w:val="24"/>
          <w:szCs w:val="24"/>
          <w:lang w:val="uk-UA" w:eastAsia="uk-UA"/>
        </w:rPr>
        <w:t>і</w:t>
      </w:r>
      <w:r w:rsidRPr="00976B92">
        <w:rPr>
          <w:rFonts w:ascii="Times New Roman" w:hAnsi="Times New Roman"/>
          <w:sz w:val="24"/>
          <w:szCs w:val="24"/>
          <w:lang w:val="ru-RU" w:eastAsia="uk-UA"/>
        </w:rPr>
        <w:t xml:space="preserve"> є </w:t>
      </w:r>
      <w:proofErr w:type="spellStart"/>
      <w:r w:rsidRPr="00976B92">
        <w:rPr>
          <w:rFonts w:ascii="Times New Roman" w:hAnsi="Times New Roman"/>
          <w:sz w:val="24"/>
          <w:szCs w:val="24"/>
          <w:lang w:val="ru-RU" w:eastAsia="uk-UA"/>
        </w:rPr>
        <w:t>місцевими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інформаційним</w:t>
      </w:r>
      <w:proofErr w:type="spellEnd"/>
      <w:r w:rsidRPr="00976B92">
        <w:rPr>
          <w:rFonts w:ascii="Times New Roman" w:hAnsi="Times New Roman"/>
          <w:sz w:val="24"/>
          <w:szCs w:val="24"/>
          <w:lang w:val="uk-UA" w:eastAsia="uk-UA"/>
        </w:rPr>
        <w:t>и</w:t>
      </w:r>
      <w:r w:rsidRPr="00976B92">
        <w:rPr>
          <w:rFonts w:ascii="Times New Roman" w:hAnsi="Times New Roman"/>
          <w:sz w:val="24"/>
          <w:szCs w:val="24"/>
          <w:lang w:val="ru-RU" w:eastAsia="uk-UA"/>
        </w:rPr>
        <w:t xml:space="preserve"> центр</w:t>
      </w:r>
      <w:proofErr w:type="spellStart"/>
      <w:r w:rsidRPr="00976B92">
        <w:rPr>
          <w:rFonts w:ascii="Times New Roman" w:hAnsi="Times New Roman"/>
          <w:sz w:val="24"/>
          <w:szCs w:val="24"/>
          <w:lang w:val="uk-UA" w:eastAsia="uk-UA"/>
        </w:rPr>
        <w:t>ами</w:t>
      </w:r>
      <w:proofErr w:type="spellEnd"/>
      <w:r w:rsidRPr="00976B92">
        <w:rPr>
          <w:rFonts w:ascii="Times New Roman" w:hAnsi="Times New Roman"/>
          <w:sz w:val="24"/>
          <w:szCs w:val="24"/>
          <w:lang w:val="ru-RU" w:eastAsia="uk-UA"/>
        </w:rPr>
        <w:t xml:space="preserve"> для </w:t>
      </w:r>
      <w:proofErr w:type="spellStart"/>
      <w:r w:rsidRPr="00976B92">
        <w:rPr>
          <w:rFonts w:ascii="Times New Roman" w:hAnsi="Times New Roman"/>
          <w:sz w:val="24"/>
          <w:szCs w:val="24"/>
          <w:lang w:val="ru-RU" w:eastAsia="uk-UA"/>
        </w:rPr>
        <w:t>всіх</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мешканців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громади</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uk-UA" w:eastAsia="uk-UA"/>
        </w:rPr>
        <w:t>Публічна бібліотека</w:t>
      </w: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надаючи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своїм</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користувачам</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швидкий</w:t>
      </w:r>
      <w:proofErr w:type="spellEnd"/>
      <w:r w:rsidRPr="00976B92">
        <w:rPr>
          <w:rFonts w:ascii="Times New Roman" w:hAnsi="Times New Roman"/>
          <w:sz w:val="24"/>
          <w:szCs w:val="24"/>
          <w:lang w:val="ru-RU" w:eastAsia="uk-UA"/>
        </w:rPr>
        <w:t xml:space="preserve"> доступ до </w:t>
      </w:r>
      <w:proofErr w:type="spellStart"/>
      <w:r w:rsidRPr="00976B92">
        <w:rPr>
          <w:rFonts w:ascii="Times New Roman" w:hAnsi="Times New Roman"/>
          <w:sz w:val="24"/>
          <w:szCs w:val="24"/>
          <w:lang w:val="ru-RU" w:eastAsia="uk-UA"/>
        </w:rPr>
        <w:t>інформації</w:t>
      </w:r>
      <w:proofErr w:type="spellEnd"/>
      <w:r w:rsidRPr="00976B92">
        <w:rPr>
          <w:rFonts w:ascii="Times New Roman" w:hAnsi="Times New Roman"/>
          <w:sz w:val="24"/>
          <w:szCs w:val="24"/>
          <w:lang w:val="ru-RU" w:eastAsia="uk-UA"/>
        </w:rPr>
        <w:t xml:space="preserve"> в </w:t>
      </w:r>
      <w:proofErr w:type="spellStart"/>
      <w:r w:rsidRPr="00976B92">
        <w:rPr>
          <w:rFonts w:ascii="Times New Roman" w:hAnsi="Times New Roman"/>
          <w:sz w:val="24"/>
          <w:szCs w:val="24"/>
          <w:lang w:val="ru-RU" w:eastAsia="uk-UA"/>
        </w:rPr>
        <w:t>усіх</w:t>
      </w:r>
      <w:proofErr w:type="spellEnd"/>
      <w:r w:rsidRPr="00976B92">
        <w:rPr>
          <w:rFonts w:ascii="Times New Roman" w:hAnsi="Times New Roman"/>
          <w:sz w:val="24"/>
          <w:szCs w:val="24"/>
          <w:lang w:val="ru-RU" w:eastAsia="uk-UA"/>
        </w:rPr>
        <w:t xml:space="preserve"> формах, </w:t>
      </w:r>
      <w:proofErr w:type="spellStart"/>
      <w:r w:rsidRPr="00976B92">
        <w:rPr>
          <w:rFonts w:ascii="Times New Roman" w:hAnsi="Times New Roman"/>
          <w:sz w:val="24"/>
          <w:szCs w:val="24"/>
          <w:lang w:val="ru-RU" w:eastAsia="uk-UA"/>
        </w:rPr>
        <w:t>забезпечує</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реалізацію</w:t>
      </w:r>
      <w:proofErr w:type="spellEnd"/>
      <w:r w:rsidRPr="00976B92">
        <w:rPr>
          <w:rFonts w:ascii="Times New Roman" w:hAnsi="Times New Roman"/>
          <w:sz w:val="24"/>
          <w:szCs w:val="24"/>
          <w:lang w:val="ru-RU" w:eastAsia="uk-UA"/>
        </w:rPr>
        <w:t xml:space="preserve"> прав </w:t>
      </w:r>
      <w:proofErr w:type="spellStart"/>
      <w:r w:rsidRPr="00976B92">
        <w:rPr>
          <w:rFonts w:ascii="Times New Roman" w:hAnsi="Times New Roman"/>
          <w:sz w:val="24"/>
          <w:szCs w:val="24"/>
          <w:lang w:val="ru-RU" w:eastAsia="uk-UA"/>
        </w:rPr>
        <w:t>громадян</w:t>
      </w:r>
      <w:proofErr w:type="spellEnd"/>
      <w:r w:rsidRPr="00976B92">
        <w:rPr>
          <w:rFonts w:ascii="Times New Roman" w:hAnsi="Times New Roman"/>
          <w:sz w:val="24"/>
          <w:szCs w:val="24"/>
          <w:lang w:val="ru-RU" w:eastAsia="uk-UA"/>
        </w:rPr>
        <w:t xml:space="preserve"> на </w:t>
      </w:r>
      <w:proofErr w:type="spellStart"/>
      <w:r w:rsidRPr="00976B92">
        <w:rPr>
          <w:rFonts w:ascii="Times New Roman" w:hAnsi="Times New Roman"/>
          <w:sz w:val="24"/>
          <w:szCs w:val="24"/>
          <w:lang w:val="ru-RU" w:eastAsia="uk-UA"/>
        </w:rPr>
        <w:t>інформацію</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бібліотечне</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обслуговування</w:t>
      </w:r>
      <w:proofErr w:type="spellEnd"/>
      <w:r w:rsidRPr="00976B92">
        <w:rPr>
          <w:rFonts w:ascii="Times New Roman" w:hAnsi="Times New Roman"/>
          <w:sz w:val="24"/>
          <w:szCs w:val="24"/>
          <w:lang w:val="uk-UA" w:eastAsia="uk-UA"/>
        </w:rPr>
        <w:t>,</w:t>
      </w:r>
      <w:r w:rsidRPr="00976B92">
        <w:rPr>
          <w:rFonts w:ascii="Times New Roman" w:hAnsi="Times New Roman"/>
          <w:sz w:val="24"/>
          <w:szCs w:val="24"/>
          <w:lang w:val="ru-RU" w:eastAsia="uk-UA"/>
        </w:rPr>
        <w:t xml:space="preserve"> </w:t>
      </w:r>
      <w:r w:rsidRPr="00976B92">
        <w:rPr>
          <w:rFonts w:ascii="Times New Roman" w:hAnsi="Times New Roman"/>
          <w:sz w:val="24"/>
          <w:szCs w:val="24"/>
          <w:lang w:val="uk-UA" w:eastAsia="uk-UA"/>
        </w:rPr>
        <w:t>надає</w:t>
      </w: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громадянам</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можливість</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вільного</w:t>
      </w:r>
      <w:proofErr w:type="spellEnd"/>
      <w:r w:rsidRPr="00976B92">
        <w:rPr>
          <w:rFonts w:ascii="Times New Roman" w:hAnsi="Times New Roman"/>
          <w:sz w:val="24"/>
          <w:szCs w:val="24"/>
          <w:lang w:val="ru-RU" w:eastAsia="uk-UA"/>
        </w:rPr>
        <w:t xml:space="preserve"> та </w:t>
      </w:r>
      <w:proofErr w:type="spellStart"/>
      <w:r w:rsidRPr="00976B92">
        <w:rPr>
          <w:rFonts w:ascii="Times New Roman" w:hAnsi="Times New Roman"/>
          <w:sz w:val="24"/>
          <w:szCs w:val="24"/>
          <w:lang w:val="ru-RU" w:eastAsia="uk-UA"/>
        </w:rPr>
        <w:t>необмеженого</w:t>
      </w:r>
      <w:proofErr w:type="spellEnd"/>
      <w:r w:rsidRPr="00976B92">
        <w:rPr>
          <w:rFonts w:ascii="Times New Roman" w:hAnsi="Times New Roman"/>
          <w:sz w:val="24"/>
          <w:szCs w:val="24"/>
          <w:lang w:val="ru-RU" w:eastAsia="uk-UA"/>
        </w:rPr>
        <w:t xml:space="preserve"> доступу до </w:t>
      </w:r>
      <w:proofErr w:type="spellStart"/>
      <w:r w:rsidRPr="00976B92">
        <w:rPr>
          <w:rFonts w:ascii="Times New Roman" w:hAnsi="Times New Roman"/>
          <w:sz w:val="24"/>
          <w:szCs w:val="24"/>
          <w:lang w:val="ru-RU" w:eastAsia="uk-UA"/>
        </w:rPr>
        <w:t>знань</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ідей</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культури</w:t>
      </w:r>
      <w:proofErr w:type="spellEnd"/>
      <w:r w:rsidRPr="00976B92">
        <w:rPr>
          <w:rFonts w:ascii="Times New Roman" w:hAnsi="Times New Roman"/>
          <w:sz w:val="24"/>
          <w:szCs w:val="24"/>
          <w:lang w:val="ru-RU" w:eastAsia="uk-UA"/>
        </w:rPr>
        <w:t xml:space="preserve"> та </w:t>
      </w:r>
      <w:proofErr w:type="spellStart"/>
      <w:r w:rsidRPr="00976B92">
        <w:rPr>
          <w:rFonts w:ascii="Times New Roman" w:hAnsi="Times New Roman"/>
          <w:sz w:val="24"/>
          <w:szCs w:val="24"/>
          <w:lang w:val="ru-RU" w:eastAsia="uk-UA"/>
        </w:rPr>
        <w:t>інформації</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Діяльність</w:t>
      </w:r>
      <w:proofErr w:type="spellEnd"/>
      <w:r w:rsidRPr="00976B92">
        <w:rPr>
          <w:rFonts w:ascii="Times New Roman" w:hAnsi="Times New Roman"/>
          <w:sz w:val="24"/>
          <w:szCs w:val="24"/>
          <w:lang w:val="ru-RU" w:eastAsia="uk-UA"/>
        </w:rPr>
        <w:t xml:space="preserve"> заклад</w:t>
      </w:r>
      <w:proofErr w:type="spellStart"/>
      <w:r w:rsidRPr="00976B92">
        <w:rPr>
          <w:rFonts w:ascii="Times New Roman" w:hAnsi="Times New Roman"/>
          <w:sz w:val="24"/>
          <w:szCs w:val="24"/>
          <w:lang w:val="uk-UA" w:eastAsia="uk-UA"/>
        </w:rPr>
        <w:t>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регламентується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наступними</w:t>
      </w:r>
      <w:proofErr w:type="spellEnd"/>
      <w:r w:rsidRPr="00976B92">
        <w:rPr>
          <w:rFonts w:ascii="Times New Roman" w:hAnsi="Times New Roman"/>
          <w:sz w:val="24"/>
          <w:szCs w:val="24"/>
          <w:lang w:val="ru-RU" w:eastAsia="uk-UA"/>
        </w:rPr>
        <w:t xml:space="preserve"> нормативно-</w:t>
      </w:r>
      <w:proofErr w:type="spellStart"/>
      <w:r w:rsidRPr="00976B92">
        <w:rPr>
          <w:rFonts w:ascii="Times New Roman" w:hAnsi="Times New Roman"/>
          <w:sz w:val="24"/>
          <w:szCs w:val="24"/>
          <w:lang w:val="ru-RU" w:eastAsia="uk-UA"/>
        </w:rPr>
        <w:t>правовими</w:t>
      </w:r>
      <w:proofErr w:type="spellEnd"/>
      <w:r w:rsidRPr="00976B92">
        <w:rPr>
          <w:rFonts w:ascii="Times New Roman" w:hAnsi="Times New Roman"/>
          <w:sz w:val="24"/>
          <w:szCs w:val="24"/>
          <w:lang w:val="ru-RU" w:eastAsia="uk-UA"/>
        </w:rPr>
        <w:t xml:space="preserve"> документами:</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Закон </w:t>
      </w:r>
      <w:proofErr w:type="spellStart"/>
      <w:r w:rsidRPr="00976B92">
        <w:rPr>
          <w:rFonts w:ascii="Times New Roman" w:hAnsi="Times New Roman"/>
          <w:sz w:val="24"/>
          <w:szCs w:val="24"/>
          <w:lang w:val="ru-RU" w:eastAsia="uk-UA"/>
        </w:rPr>
        <w:t>України</w:t>
      </w:r>
      <w:proofErr w:type="spellEnd"/>
      <w:r w:rsidRPr="00976B92">
        <w:rPr>
          <w:rFonts w:ascii="Times New Roman" w:hAnsi="Times New Roman"/>
          <w:sz w:val="24"/>
          <w:szCs w:val="24"/>
          <w:lang w:val="ru-RU" w:eastAsia="uk-UA"/>
        </w:rPr>
        <w:t xml:space="preserve"> в </w:t>
      </w:r>
      <w:proofErr w:type="spellStart"/>
      <w:r w:rsidRPr="00976B92">
        <w:rPr>
          <w:rFonts w:ascii="Times New Roman" w:hAnsi="Times New Roman"/>
          <w:sz w:val="24"/>
          <w:szCs w:val="24"/>
          <w:lang w:val="ru-RU" w:eastAsia="uk-UA"/>
        </w:rPr>
        <w:t>редакції</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від</w:t>
      </w:r>
      <w:proofErr w:type="spellEnd"/>
      <w:r w:rsidRPr="00976B92">
        <w:rPr>
          <w:rFonts w:ascii="Times New Roman" w:hAnsi="Times New Roman"/>
          <w:sz w:val="24"/>
          <w:szCs w:val="24"/>
          <w:lang w:val="ru-RU" w:eastAsia="uk-UA"/>
        </w:rPr>
        <w:t xml:space="preserve"> 16.03.2000 № 1561-</w:t>
      </w:r>
      <w:proofErr w:type="gramStart"/>
      <w:r w:rsidRPr="00976B92">
        <w:rPr>
          <w:rFonts w:ascii="Times New Roman" w:hAnsi="Times New Roman"/>
          <w:sz w:val="24"/>
          <w:szCs w:val="24"/>
          <w:lang w:eastAsia="uk-UA"/>
        </w:rPr>
        <w:t>III</w:t>
      </w:r>
      <w:r w:rsidRPr="00976B92">
        <w:rPr>
          <w:rFonts w:ascii="Times New Roman" w:hAnsi="Times New Roman"/>
          <w:sz w:val="24"/>
          <w:szCs w:val="24"/>
          <w:lang w:val="ru-RU" w:eastAsia="uk-UA"/>
        </w:rPr>
        <w:t xml:space="preserve"> ”Про</w:t>
      </w:r>
      <w:proofErr w:type="gram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бібліотеки</w:t>
      </w:r>
      <w:proofErr w:type="spellEnd"/>
      <w:r w:rsidRPr="00976B92">
        <w:rPr>
          <w:rFonts w:ascii="Times New Roman" w:hAnsi="Times New Roman"/>
          <w:sz w:val="24"/>
          <w:szCs w:val="24"/>
          <w:lang w:val="ru-RU" w:eastAsia="uk-UA"/>
        </w:rPr>
        <w:t xml:space="preserve"> і </w:t>
      </w:r>
      <w:proofErr w:type="spellStart"/>
      <w:r w:rsidRPr="00976B92">
        <w:rPr>
          <w:rFonts w:ascii="Times New Roman" w:hAnsi="Times New Roman"/>
          <w:sz w:val="24"/>
          <w:szCs w:val="24"/>
          <w:lang w:val="ru-RU" w:eastAsia="uk-UA"/>
        </w:rPr>
        <w:t>бібліотечну</w:t>
      </w:r>
      <w:proofErr w:type="spellEnd"/>
      <w:r w:rsidRPr="00976B92">
        <w:rPr>
          <w:rFonts w:ascii="Times New Roman" w:hAnsi="Times New Roman"/>
          <w:sz w:val="24"/>
          <w:szCs w:val="24"/>
          <w:lang w:val="ru-RU" w:eastAsia="uk-UA"/>
        </w:rPr>
        <w:t xml:space="preserve"> справу”.</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Постанова </w:t>
      </w:r>
      <w:proofErr w:type="spellStart"/>
      <w:proofErr w:type="gramStart"/>
      <w:r w:rsidRPr="00976B92">
        <w:rPr>
          <w:rFonts w:ascii="Times New Roman" w:hAnsi="Times New Roman"/>
          <w:sz w:val="24"/>
          <w:szCs w:val="24"/>
          <w:lang w:val="ru-RU" w:eastAsia="uk-UA"/>
        </w:rPr>
        <w:t>Верховної</w:t>
      </w:r>
      <w:proofErr w:type="spellEnd"/>
      <w:proofErr w:type="gramEnd"/>
      <w:r w:rsidRPr="00976B92">
        <w:rPr>
          <w:rFonts w:ascii="Times New Roman" w:hAnsi="Times New Roman"/>
          <w:sz w:val="24"/>
          <w:szCs w:val="24"/>
          <w:lang w:val="ru-RU" w:eastAsia="uk-UA"/>
        </w:rPr>
        <w:t xml:space="preserve"> Ради </w:t>
      </w:r>
      <w:proofErr w:type="spellStart"/>
      <w:r w:rsidRPr="00976B92">
        <w:rPr>
          <w:rFonts w:ascii="Times New Roman" w:hAnsi="Times New Roman"/>
          <w:sz w:val="24"/>
          <w:szCs w:val="24"/>
          <w:lang w:val="ru-RU" w:eastAsia="uk-UA"/>
        </w:rPr>
        <w:t>України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від</w:t>
      </w:r>
      <w:proofErr w:type="spellEnd"/>
      <w:r w:rsidRPr="00976B92">
        <w:rPr>
          <w:rFonts w:ascii="Times New Roman" w:hAnsi="Times New Roman"/>
          <w:sz w:val="24"/>
          <w:szCs w:val="24"/>
          <w:lang w:val="ru-RU" w:eastAsia="uk-UA"/>
        </w:rPr>
        <w:t xml:space="preserve"> 04.11.2005 № 3075-</w:t>
      </w:r>
      <w:r w:rsidRPr="00976B92">
        <w:rPr>
          <w:rFonts w:ascii="Times New Roman" w:hAnsi="Times New Roman"/>
          <w:sz w:val="24"/>
          <w:szCs w:val="24"/>
          <w:lang w:eastAsia="uk-UA"/>
        </w:rPr>
        <w:t>IV</w:t>
      </w: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Завдання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національної</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інформатизації</w:t>
      </w:r>
      <w:proofErr w:type="spellEnd"/>
      <w:r w:rsidRPr="00976B92">
        <w:rPr>
          <w:rFonts w:ascii="Times New Roman" w:hAnsi="Times New Roman"/>
          <w:sz w:val="24"/>
          <w:szCs w:val="24"/>
          <w:lang w:val="ru-RU" w:eastAsia="uk-UA"/>
        </w:rPr>
        <w:t xml:space="preserve"> на 2006–2008 роки”.</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Указ Президента </w:t>
      </w:r>
      <w:proofErr w:type="spellStart"/>
      <w:r w:rsidRPr="00976B92">
        <w:rPr>
          <w:rFonts w:ascii="Times New Roman" w:hAnsi="Times New Roman"/>
          <w:sz w:val="24"/>
          <w:szCs w:val="24"/>
          <w:lang w:val="ru-RU" w:eastAsia="uk-UA"/>
        </w:rPr>
        <w:t>України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від</w:t>
      </w:r>
      <w:proofErr w:type="spellEnd"/>
      <w:r w:rsidRPr="00976B92">
        <w:rPr>
          <w:rFonts w:ascii="Times New Roman" w:hAnsi="Times New Roman"/>
          <w:sz w:val="24"/>
          <w:szCs w:val="24"/>
          <w:lang w:val="ru-RU" w:eastAsia="uk-UA"/>
        </w:rPr>
        <w:t xml:space="preserve"> 20.10.2005 № 1497/2005 „Про </w:t>
      </w:r>
      <w:proofErr w:type="spellStart"/>
      <w:r w:rsidRPr="00976B92">
        <w:rPr>
          <w:rFonts w:ascii="Times New Roman" w:hAnsi="Times New Roman"/>
          <w:sz w:val="24"/>
          <w:szCs w:val="24"/>
          <w:lang w:val="ru-RU" w:eastAsia="uk-UA"/>
        </w:rPr>
        <w:t>першочергові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завдання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щодо</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впровадження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новітніх</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інформаційних</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технологій</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Враховуючі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важливість</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розвитку</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публічної</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бібліотеки</w:t>
      </w:r>
      <w:proofErr w:type="spellEnd"/>
      <w:r w:rsidRPr="00976B92">
        <w:rPr>
          <w:rFonts w:ascii="Times New Roman" w:hAnsi="Times New Roman"/>
          <w:sz w:val="24"/>
          <w:szCs w:val="24"/>
          <w:lang w:val="ru-RU" w:eastAsia="uk-UA"/>
        </w:rPr>
        <w:t xml:space="preserve"> в </w:t>
      </w:r>
      <w:proofErr w:type="spellStart"/>
      <w:r w:rsidRPr="00976B92">
        <w:rPr>
          <w:rFonts w:ascii="Times New Roman" w:hAnsi="Times New Roman"/>
          <w:sz w:val="24"/>
          <w:szCs w:val="24"/>
          <w:lang w:val="ru-RU" w:eastAsia="uk-UA"/>
        </w:rPr>
        <w:t>об’єднаній</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громаді</w:t>
      </w:r>
      <w:proofErr w:type="spellEnd"/>
      <w:r w:rsidRPr="00976B92">
        <w:rPr>
          <w:rFonts w:ascii="Times New Roman" w:hAnsi="Times New Roman"/>
          <w:sz w:val="24"/>
          <w:szCs w:val="24"/>
          <w:lang w:val="ru-RU" w:eastAsia="uk-UA"/>
        </w:rPr>
        <w:t xml:space="preserve">, як </w:t>
      </w:r>
      <w:proofErr w:type="spellStart"/>
      <w:r w:rsidRPr="00976B92">
        <w:rPr>
          <w:rFonts w:ascii="Times New Roman" w:hAnsi="Times New Roman"/>
          <w:sz w:val="24"/>
          <w:szCs w:val="24"/>
          <w:lang w:val="ru-RU" w:eastAsia="uk-UA"/>
        </w:rPr>
        <w:t>центрів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інформації</w:t>
      </w:r>
      <w:proofErr w:type="spellEnd"/>
      <w:r w:rsidRPr="00976B92">
        <w:rPr>
          <w:rFonts w:ascii="Times New Roman" w:hAnsi="Times New Roman"/>
          <w:sz w:val="24"/>
          <w:szCs w:val="24"/>
          <w:lang w:val="ru-RU" w:eastAsia="uk-UA"/>
        </w:rPr>
        <w:t xml:space="preserve"> та </w:t>
      </w:r>
      <w:proofErr w:type="spellStart"/>
      <w:r w:rsidRPr="00976B92">
        <w:rPr>
          <w:rFonts w:ascii="Times New Roman" w:hAnsi="Times New Roman"/>
          <w:sz w:val="24"/>
          <w:szCs w:val="24"/>
          <w:lang w:val="ru-RU" w:eastAsia="uk-UA"/>
        </w:rPr>
        <w:t>культури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виникла</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необхідність</w:t>
      </w:r>
      <w:proofErr w:type="spellEnd"/>
      <w:r w:rsidRPr="00976B92">
        <w:rPr>
          <w:rFonts w:ascii="Times New Roman" w:hAnsi="Times New Roman"/>
          <w:sz w:val="24"/>
          <w:szCs w:val="24"/>
          <w:lang w:val="ru-RU" w:eastAsia="uk-UA"/>
        </w:rPr>
        <w:t xml:space="preserve"> в </w:t>
      </w:r>
      <w:proofErr w:type="spellStart"/>
      <w:r w:rsidRPr="00976B92">
        <w:rPr>
          <w:rFonts w:ascii="Times New Roman" w:hAnsi="Times New Roman"/>
          <w:sz w:val="24"/>
          <w:szCs w:val="24"/>
          <w:lang w:val="ru-RU" w:eastAsia="uk-UA"/>
        </w:rPr>
        <w:t>розробці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Розвиток</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комунального</w:t>
      </w:r>
      <w:proofErr w:type="spellEnd"/>
      <w:r w:rsidRPr="00976B92">
        <w:rPr>
          <w:rFonts w:ascii="Times New Roman" w:hAnsi="Times New Roman"/>
          <w:sz w:val="24"/>
          <w:szCs w:val="24"/>
          <w:lang w:val="ru-RU" w:eastAsia="uk-UA"/>
        </w:rPr>
        <w:t xml:space="preserve"> закладу «</w:t>
      </w:r>
      <w:proofErr w:type="spellStart"/>
      <w:r w:rsidRPr="00976B92">
        <w:rPr>
          <w:rFonts w:ascii="Times New Roman" w:hAnsi="Times New Roman"/>
          <w:sz w:val="24"/>
          <w:szCs w:val="24"/>
          <w:lang w:val="ru-RU" w:eastAsia="uk-UA"/>
        </w:rPr>
        <w:t>Публічна</w:t>
      </w:r>
      <w:proofErr w:type="spellEnd"/>
      <w:r w:rsidRPr="00976B92">
        <w:rPr>
          <w:rFonts w:ascii="Times New Roman" w:hAnsi="Times New Roman"/>
          <w:sz w:val="24"/>
          <w:szCs w:val="24"/>
          <w:lang w:val="ru-RU" w:eastAsia="uk-UA"/>
        </w:rPr>
        <w:t xml:space="preserve"> </w:t>
      </w:r>
      <w:proofErr w:type="spellStart"/>
      <w:proofErr w:type="gramStart"/>
      <w:r w:rsidRPr="00976B92">
        <w:rPr>
          <w:rFonts w:ascii="Times New Roman" w:hAnsi="Times New Roman"/>
          <w:sz w:val="24"/>
          <w:szCs w:val="24"/>
          <w:lang w:val="ru-RU" w:eastAsia="uk-UA"/>
        </w:rPr>
        <w:t>бібліотека</w:t>
      </w:r>
      <w:proofErr w:type="spellEnd"/>
      <w:r w:rsidRPr="00976B92">
        <w:rPr>
          <w:rFonts w:ascii="Times New Roman" w:hAnsi="Times New Roman"/>
          <w:sz w:val="24"/>
          <w:szCs w:val="24"/>
          <w:lang w:val="ru-RU" w:eastAsia="uk-UA"/>
        </w:rPr>
        <w:t>»  на</w:t>
      </w:r>
      <w:proofErr w:type="gramEnd"/>
      <w:r w:rsidRPr="00976B92">
        <w:rPr>
          <w:rFonts w:ascii="Times New Roman" w:hAnsi="Times New Roman"/>
          <w:sz w:val="24"/>
          <w:szCs w:val="24"/>
          <w:lang w:val="ru-RU" w:eastAsia="uk-UA"/>
        </w:rPr>
        <w:t xml:space="preserve"> </w:t>
      </w:r>
      <w:r w:rsidRPr="00976B92">
        <w:rPr>
          <w:rFonts w:ascii="Times New Roman" w:hAnsi="Times New Roman"/>
          <w:sz w:val="24"/>
          <w:szCs w:val="24"/>
          <w:lang w:val="uk-UA" w:eastAsia="uk-UA"/>
        </w:rPr>
        <w:t>2020 рік</w:t>
      </w:r>
      <w:r w:rsidRPr="00976B92">
        <w:rPr>
          <w:rFonts w:ascii="Times New Roman" w:hAnsi="Times New Roman"/>
          <w:sz w:val="24"/>
          <w:szCs w:val="24"/>
          <w:lang w:val="ru-RU" w:eastAsia="uk-UA"/>
        </w:rPr>
        <w:t>»</w:t>
      </w:r>
      <w:r w:rsidRPr="00976B92">
        <w:rPr>
          <w:rFonts w:ascii="Times New Roman" w:hAnsi="Times New Roman"/>
          <w:sz w:val="24"/>
          <w:szCs w:val="24"/>
          <w:lang w:eastAsia="uk-UA"/>
        </w:rPr>
        <w:t> </w:t>
      </w:r>
    </w:p>
    <w:p w:rsidR="008D1C66" w:rsidRPr="00976B92" w:rsidRDefault="008D1C66" w:rsidP="008D1C66">
      <w:pPr>
        <w:pStyle w:val="a7"/>
        <w:ind w:firstLine="851"/>
        <w:jc w:val="center"/>
        <w:rPr>
          <w:rFonts w:ascii="Times New Roman" w:hAnsi="Times New Roman"/>
          <w:sz w:val="24"/>
          <w:szCs w:val="24"/>
          <w:lang w:val="ru-RU" w:eastAsia="uk-UA"/>
        </w:rPr>
      </w:pPr>
      <w:r w:rsidRPr="00976B92">
        <w:rPr>
          <w:rFonts w:ascii="Times New Roman" w:hAnsi="Times New Roman"/>
          <w:b/>
          <w:bCs/>
          <w:sz w:val="24"/>
          <w:szCs w:val="24"/>
          <w:lang w:val="ru-RU" w:eastAsia="uk-UA"/>
        </w:rPr>
        <w:t xml:space="preserve">ІІ. Мета і </w:t>
      </w:r>
      <w:proofErr w:type="spellStart"/>
      <w:r w:rsidRPr="00976B92">
        <w:rPr>
          <w:rFonts w:ascii="Times New Roman" w:hAnsi="Times New Roman"/>
          <w:b/>
          <w:bCs/>
          <w:sz w:val="24"/>
          <w:szCs w:val="24"/>
          <w:lang w:val="ru-RU" w:eastAsia="uk-UA"/>
        </w:rPr>
        <w:t>основні</w:t>
      </w:r>
      <w:proofErr w:type="spellEnd"/>
      <w:r w:rsidRPr="00976B92">
        <w:rPr>
          <w:rFonts w:ascii="Times New Roman" w:hAnsi="Times New Roman"/>
          <w:b/>
          <w:bCs/>
          <w:sz w:val="24"/>
          <w:szCs w:val="24"/>
          <w:lang w:val="ru-RU" w:eastAsia="uk-UA"/>
        </w:rPr>
        <w:t xml:space="preserve"> </w:t>
      </w:r>
      <w:proofErr w:type="spellStart"/>
      <w:r w:rsidRPr="00976B92">
        <w:rPr>
          <w:rFonts w:ascii="Times New Roman" w:hAnsi="Times New Roman"/>
          <w:b/>
          <w:bCs/>
          <w:sz w:val="24"/>
          <w:szCs w:val="24"/>
          <w:lang w:val="ru-RU" w:eastAsia="uk-UA"/>
        </w:rPr>
        <w:t>завдання</w:t>
      </w:r>
      <w:proofErr w:type="spellEnd"/>
      <w:r w:rsidRPr="00976B92">
        <w:rPr>
          <w:rFonts w:ascii="Times New Roman" w:hAnsi="Times New Roman"/>
          <w:b/>
          <w:bCs/>
          <w:sz w:val="24"/>
          <w:szCs w:val="24"/>
          <w:lang w:val="ru-RU" w:eastAsia="uk-UA"/>
        </w:rPr>
        <w:t xml:space="preserve"> </w:t>
      </w:r>
      <w:proofErr w:type="spellStart"/>
      <w:r w:rsidRPr="00976B92">
        <w:rPr>
          <w:rFonts w:ascii="Times New Roman" w:hAnsi="Times New Roman"/>
          <w:b/>
          <w:bCs/>
          <w:sz w:val="24"/>
          <w:szCs w:val="24"/>
          <w:lang w:val="ru-RU" w:eastAsia="uk-UA"/>
        </w:rPr>
        <w:t>Програми</w:t>
      </w:r>
      <w:proofErr w:type="spellEnd"/>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Мета </w:t>
      </w:r>
      <w:proofErr w:type="spellStart"/>
      <w:r w:rsidRPr="00976B92">
        <w:rPr>
          <w:rFonts w:ascii="Times New Roman" w:hAnsi="Times New Roman"/>
          <w:sz w:val="24"/>
          <w:szCs w:val="24"/>
          <w:lang w:val="ru-RU" w:eastAsia="uk-UA"/>
        </w:rPr>
        <w:t>Програми</w:t>
      </w:r>
      <w:proofErr w:type="spellEnd"/>
      <w:r w:rsidRPr="00976B92">
        <w:rPr>
          <w:rFonts w:ascii="Times New Roman" w:hAnsi="Times New Roman"/>
          <w:sz w:val="24"/>
          <w:szCs w:val="24"/>
          <w:lang w:val="ru-RU" w:eastAsia="uk-UA"/>
        </w:rPr>
        <w:t xml:space="preserve"> - </w:t>
      </w:r>
      <w:proofErr w:type="spellStart"/>
      <w:r w:rsidRPr="00976B92">
        <w:rPr>
          <w:rFonts w:ascii="Times New Roman" w:hAnsi="Times New Roman"/>
          <w:sz w:val="24"/>
          <w:szCs w:val="24"/>
          <w:lang w:val="ru-RU" w:eastAsia="uk-UA"/>
        </w:rPr>
        <w:t>підвищення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якості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бібліотечного</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обслуговування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мешканців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громади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залучення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якомога</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більшого</w:t>
      </w:r>
      <w:proofErr w:type="spellEnd"/>
      <w:r w:rsidRPr="00976B92">
        <w:rPr>
          <w:rFonts w:ascii="Times New Roman" w:hAnsi="Times New Roman"/>
          <w:sz w:val="24"/>
          <w:szCs w:val="24"/>
          <w:lang w:val="ru-RU" w:eastAsia="uk-UA"/>
        </w:rPr>
        <w:t xml:space="preserve"> числа </w:t>
      </w:r>
      <w:proofErr w:type="spellStart"/>
      <w:r w:rsidRPr="00976B92">
        <w:rPr>
          <w:rFonts w:ascii="Times New Roman" w:hAnsi="Times New Roman"/>
          <w:sz w:val="24"/>
          <w:szCs w:val="24"/>
          <w:lang w:val="ru-RU" w:eastAsia="uk-UA"/>
        </w:rPr>
        <w:t>населення</w:t>
      </w:r>
      <w:proofErr w:type="spellEnd"/>
      <w:r w:rsidRPr="00976B92">
        <w:rPr>
          <w:rFonts w:ascii="Times New Roman" w:hAnsi="Times New Roman"/>
          <w:sz w:val="24"/>
          <w:szCs w:val="24"/>
          <w:lang w:val="ru-RU" w:eastAsia="uk-UA"/>
        </w:rPr>
        <w:t xml:space="preserve"> до </w:t>
      </w:r>
      <w:proofErr w:type="spellStart"/>
      <w:r w:rsidRPr="00976B92">
        <w:rPr>
          <w:rFonts w:ascii="Times New Roman" w:hAnsi="Times New Roman"/>
          <w:sz w:val="24"/>
          <w:szCs w:val="24"/>
          <w:lang w:val="ru-RU" w:eastAsia="uk-UA"/>
        </w:rPr>
        <w:t>користування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бібліотекою</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що</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сприятиме</w:t>
      </w:r>
      <w:proofErr w:type="spellEnd"/>
      <w:r w:rsidRPr="00976B92">
        <w:rPr>
          <w:rFonts w:ascii="Times New Roman" w:hAnsi="Times New Roman"/>
          <w:sz w:val="24"/>
          <w:szCs w:val="24"/>
          <w:lang w:val="ru-RU" w:eastAsia="uk-UA"/>
        </w:rPr>
        <w:t xml:space="preserve"> росту </w:t>
      </w:r>
      <w:proofErr w:type="spellStart"/>
      <w:r w:rsidRPr="00976B92">
        <w:rPr>
          <w:rFonts w:ascii="Times New Roman" w:hAnsi="Times New Roman"/>
          <w:sz w:val="24"/>
          <w:szCs w:val="24"/>
          <w:lang w:val="ru-RU" w:eastAsia="uk-UA"/>
        </w:rPr>
        <w:t>поінформованості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освіченості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громадян</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їх</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активній</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участі</w:t>
      </w:r>
      <w:proofErr w:type="spellEnd"/>
      <w:r w:rsidRPr="00976B92">
        <w:rPr>
          <w:rFonts w:ascii="Times New Roman" w:hAnsi="Times New Roman"/>
          <w:sz w:val="24"/>
          <w:szCs w:val="24"/>
          <w:lang w:val="ru-RU" w:eastAsia="uk-UA"/>
        </w:rPr>
        <w:t xml:space="preserve"> у </w:t>
      </w:r>
      <w:proofErr w:type="spellStart"/>
      <w:r w:rsidRPr="00976B92">
        <w:rPr>
          <w:rFonts w:ascii="Times New Roman" w:hAnsi="Times New Roman"/>
          <w:sz w:val="24"/>
          <w:szCs w:val="24"/>
          <w:lang w:val="ru-RU" w:eastAsia="uk-UA"/>
        </w:rPr>
        <w:t>житті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громади</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Основні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завдання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Програми</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поповнення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бібліотечного</w:t>
      </w:r>
      <w:proofErr w:type="spellEnd"/>
      <w:r w:rsidRPr="00976B92">
        <w:rPr>
          <w:rFonts w:ascii="Times New Roman" w:hAnsi="Times New Roman"/>
          <w:sz w:val="24"/>
          <w:szCs w:val="24"/>
          <w:lang w:val="ru-RU" w:eastAsia="uk-UA"/>
        </w:rPr>
        <w:t xml:space="preserve"> фонду;</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комп’ютеризація</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укріплення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матеріально-технічної</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бази</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проведення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ремонтів</w:t>
      </w:r>
      <w:proofErr w:type="spellEnd"/>
      <w:r w:rsidRPr="00976B92">
        <w:rPr>
          <w:rFonts w:ascii="Times New Roman" w:hAnsi="Times New Roman"/>
          <w:sz w:val="24"/>
          <w:szCs w:val="24"/>
          <w:lang w:val="ru-RU" w:eastAsia="uk-UA"/>
        </w:rPr>
        <w:t xml:space="preserve"> у </w:t>
      </w:r>
      <w:proofErr w:type="spellStart"/>
      <w:r w:rsidRPr="00976B92">
        <w:rPr>
          <w:rFonts w:ascii="Times New Roman" w:hAnsi="Times New Roman"/>
          <w:sz w:val="24"/>
          <w:szCs w:val="24"/>
          <w:lang w:val="ru-RU" w:eastAsia="uk-UA"/>
        </w:rPr>
        <w:t>головній</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бібліотеці</w:t>
      </w:r>
      <w:proofErr w:type="spellEnd"/>
      <w:r w:rsidRPr="00976B92">
        <w:rPr>
          <w:rFonts w:ascii="Times New Roman" w:hAnsi="Times New Roman"/>
          <w:sz w:val="24"/>
          <w:szCs w:val="24"/>
          <w:lang w:val="ru-RU" w:eastAsia="uk-UA"/>
        </w:rPr>
        <w:t xml:space="preserve"> та </w:t>
      </w:r>
      <w:proofErr w:type="spellStart"/>
      <w:r w:rsidRPr="00976B92">
        <w:rPr>
          <w:rFonts w:ascii="Times New Roman" w:hAnsi="Times New Roman"/>
          <w:sz w:val="24"/>
          <w:szCs w:val="24"/>
          <w:lang w:val="ru-RU" w:eastAsia="uk-UA"/>
        </w:rPr>
        <w:t>бібліотеці-філії</w:t>
      </w:r>
      <w:proofErr w:type="spellEnd"/>
      <w:r w:rsidRPr="00976B92">
        <w:rPr>
          <w:rFonts w:ascii="Times New Roman" w:hAnsi="Times New Roman"/>
          <w:sz w:val="24"/>
          <w:szCs w:val="24"/>
          <w:lang w:val="ru-RU" w:eastAsia="uk-UA"/>
        </w:rPr>
        <w:t xml:space="preserve">; </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val="ru-RU" w:eastAsia="uk-UA"/>
        </w:rPr>
        <w:t>- робота з кадрами.</w:t>
      </w:r>
    </w:p>
    <w:p w:rsidR="008D1C66" w:rsidRPr="00976B92" w:rsidRDefault="008D1C66" w:rsidP="008D1C66">
      <w:pPr>
        <w:pStyle w:val="a7"/>
        <w:ind w:firstLine="851"/>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Реалізація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збільшить</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кількість</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користувачів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бібліотек</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дасть</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змогу</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повніше</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задовольняти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інформаційні</w:t>
      </w:r>
      <w:proofErr w:type="spellEnd"/>
      <w:r w:rsidRPr="00976B92">
        <w:rPr>
          <w:rFonts w:ascii="Times New Roman" w:hAnsi="Times New Roman"/>
          <w:sz w:val="24"/>
          <w:szCs w:val="24"/>
          <w:lang w:val="ru-RU" w:eastAsia="uk-UA"/>
        </w:rPr>
        <w:t xml:space="preserve"> потреби </w:t>
      </w:r>
      <w:proofErr w:type="spellStart"/>
      <w:r w:rsidRPr="00976B92">
        <w:rPr>
          <w:rFonts w:ascii="Times New Roman" w:hAnsi="Times New Roman"/>
          <w:sz w:val="24"/>
          <w:szCs w:val="24"/>
          <w:lang w:val="ru-RU" w:eastAsia="uk-UA"/>
        </w:rPr>
        <w:t>мешканців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громади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створити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комфортні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сучасні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умови</w:t>
      </w:r>
      <w:proofErr w:type="spellEnd"/>
      <w:r w:rsidRPr="00976B92">
        <w:rPr>
          <w:rFonts w:ascii="Times New Roman" w:hAnsi="Times New Roman"/>
          <w:sz w:val="24"/>
          <w:szCs w:val="24"/>
          <w:lang w:val="ru-RU" w:eastAsia="uk-UA"/>
        </w:rPr>
        <w:t xml:space="preserve"> для </w:t>
      </w:r>
      <w:proofErr w:type="spellStart"/>
      <w:r w:rsidRPr="00976B92">
        <w:rPr>
          <w:rFonts w:ascii="Times New Roman" w:hAnsi="Times New Roman"/>
          <w:sz w:val="24"/>
          <w:szCs w:val="24"/>
          <w:lang w:val="ru-RU" w:eastAsia="uk-UA"/>
        </w:rPr>
        <w:t>обслуговування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користувачів</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bCs/>
          <w:sz w:val="24"/>
          <w:szCs w:val="24"/>
          <w:lang w:val="ru-RU" w:eastAsia="uk-UA"/>
        </w:rPr>
      </w:pPr>
      <w:proofErr w:type="spellStart"/>
      <w:r w:rsidRPr="00976B92">
        <w:rPr>
          <w:rFonts w:ascii="Times New Roman" w:hAnsi="Times New Roman"/>
          <w:bCs/>
          <w:sz w:val="24"/>
          <w:szCs w:val="24"/>
          <w:lang w:val="ru-RU" w:eastAsia="uk-UA"/>
        </w:rPr>
        <w:t>Пріоритетні</w:t>
      </w:r>
      <w:proofErr w:type="spellEnd"/>
      <w:r w:rsidRPr="00976B92">
        <w:rPr>
          <w:rFonts w:ascii="Times New Roman" w:hAnsi="Times New Roman"/>
          <w:bCs/>
          <w:sz w:val="24"/>
          <w:szCs w:val="24"/>
          <w:lang w:val="ru-RU" w:eastAsia="uk-UA"/>
        </w:rPr>
        <w:t xml:space="preserve"> напрямки </w:t>
      </w:r>
      <w:proofErr w:type="spellStart"/>
      <w:r w:rsidRPr="00976B92">
        <w:rPr>
          <w:rFonts w:ascii="Times New Roman" w:hAnsi="Times New Roman"/>
          <w:bCs/>
          <w:sz w:val="24"/>
          <w:szCs w:val="24"/>
          <w:lang w:val="ru-RU" w:eastAsia="uk-UA"/>
        </w:rPr>
        <w:t>розвитку</w:t>
      </w:r>
      <w:proofErr w:type="spellEnd"/>
      <w:r w:rsidRPr="00976B92">
        <w:rPr>
          <w:rFonts w:ascii="Times New Roman" w:hAnsi="Times New Roman"/>
          <w:bCs/>
          <w:sz w:val="24"/>
          <w:szCs w:val="24"/>
          <w:lang w:val="ru-RU" w:eastAsia="uk-UA"/>
        </w:rPr>
        <w:t xml:space="preserve"> </w:t>
      </w:r>
      <w:proofErr w:type="spellStart"/>
      <w:r w:rsidRPr="00976B92">
        <w:rPr>
          <w:rFonts w:ascii="Times New Roman" w:hAnsi="Times New Roman"/>
          <w:bCs/>
          <w:sz w:val="24"/>
          <w:szCs w:val="24"/>
          <w:lang w:val="ru-RU" w:eastAsia="uk-UA"/>
        </w:rPr>
        <w:t>бібліотеки</w:t>
      </w:r>
      <w:proofErr w:type="spellEnd"/>
      <w:r w:rsidRPr="00976B92">
        <w:rPr>
          <w:rFonts w:ascii="Times New Roman" w:hAnsi="Times New Roman"/>
          <w:bCs/>
          <w:sz w:val="24"/>
          <w:szCs w:val="24"/>
          <w:lang w:val="ru-RU" w:eastAsia="uk-UA"/>
        </w:rPr>
        <w:t xml:space="preserve"> та </w:t>
      </w:r>
      <w:proofErr w:type="spellStart"/>
      <w:r w:rsidRPr="00976B92">
        <w:rPr>
          <w:rFonts w:ascii="Times New Roman" w:hAnsi="Times New Roman"/>
          <w:bCs/>
          <w:sz w:val="24"/>
          <w:szCs w:val="24"/>
          <w:lang w:val="ru-RU" w:eastAsia="uk-UA"/>
        </w:rPr>
        <w:t>напрями</w:t>
      </w:r>
      <w:proofErr w:type="spellEnd"/>
      <w:r w:rsidRPr="00976B92">
        <w:rPr>
          <w:rFonts w:ascii="Times New Roman" w:hAnsi="Times New Roman"/>
          <w:bCs/>
          <w:sz w:val="24"/>
          <w:szCs w:val="24"/>
          <w:lang w:val="ru-RU" w:eastAsia="uk-UA"/>
        </w:rPr>
        <w:t xml:space="preserve"> </w:t>
      </w:r>
      <w:proofErr w:type="spellStart"/>
      <w:r w:rsidRPr="00976B92">
        <w:rPr>
          <w:rFonts w:ascii="Times New Roman" w:hAnsi="Times New Roman"/>
          <w:bCs/>
          <w:sz w:val="24"/>
          <w:szCs w:val="24"/>
          <w:lang w:val="ru-RU" w:eastAsia="uk-UA"/>
        </w:rPr>
        <w:t>витрачання</w:t>
      </w:r>
      <w:proofErr w:type="spellEnd"/>
      <w:r w:rsidRPr="00976B92">
        <w:rPr>
          <w:rFonts w:ascii="Times New Roman" w:hAnsi="Times New Roman"/>
          <w:bCs/>
          <w:sz w:val="24"/>
          <w:szCs w:val="24"/>
          <w:lang w:val="ru-RU" w:eastAsia="uk-UA"/>
        </w:rPr>
        <w:t xml:space="preserve"> </w:t>
      </w:r>
      <w:proofErr w:type="spellStart"/>
      <w:r w:rsidRPr="00976B92">
        <w:rPr>
          <w:rFonts w:ascii="Times New Roman" w:hAnsi="Times New Roman"/>
          <w:bCs/>
          <w:sz w:val="24"/>
          <w:szCs w:val="24"/>
          <w:lang w:val="ru-RU" w:eastAsia="uk-UA"/>
        </w:rPr>
        <w:t>коштів</w:t>
      </w:r>
      <w:proofErr w:type="spellEnd"/>
      <w:r w:rsidRPr="00976B92">
        <w:rPr>
          <w:rFonts w:ascii="Times New Roman" w:hAnsi="Times New Roman"/>
          <w:bCs/>
          <w:sz w:val="24"/>
          <w:szCs w:val="24"/>
          <w:lang w:val="ru-RU" w:eastAsia="uk-UA"/>
        </w:rPr>
        <w:t xml:space="preserve"> на </w:t>
      </w:r>
      <w:proofErr w:type="spellStart"/>
      <w:r w:rsidRPr="00976B92">
        <w:rPr>
          <w:rFonts w:ascii="Times New Roman" w:hAnsi="Times New Roman"/>
          <w:bCs/>
          <w:sz w:val="24"/>
          <w:szCs w:val="24"/>
          <w:lang w:val="ru-RU" w:eastAsia="uk-UA"/>
        </w:rPr>
        <w:t>бібліотеки</w:t>
      </w:r>
      <w:proofErr w:type="spellEnd"/>
      <w:r w:rsidRPr="00976B92">
        <w:rPr>
          <w:rFonts w:ascii="Times New Roman" w:hAnsi="Times New Roman"/>
          <w:bCs/>
          <w:sz w:val="24"/>
          <w:szCs w:val="24"/>
          <w:lang w:val="ru-RU" w:eastAsia="uk-UA"/>
        </w:rPr>
        <w:t xml:space="preserve"> </w:t>
      </w:r>
      <w:proofErr w:type="spellStart"/>
      <w:r w:rsidRPr="00976B92">
        <w:rPr>
          <w:rFonts w:ascii="Times New Roman" w:hAnsi="Times New Roman"/>
          <w:bCs/>
          <w:sz w:val="24"/>
          <w:szCs w:val="24"/>
          <w:lang w:val="uk-UA" w:eastAsia="uk-UA"/>
        </w:rPr>
        <w:t>Райгородської</w:t>
      </w:r>
      <w:proofErr w:type="spellEnd"/>
      <w:r w:rsidRPr="00976B92">
        <w:rPr>
          <w:rFonts w:ascii="Times New Roman" w:hAnsi="Times New Roman"/>
          <w:bCs/>
          <w:sz w:val="24"/>
          <w:szCs w:val="24"/>
          <w:lang w:val="ru-RU" w:eastAsia="uk-UA"/>
        </w:rPr>
        <w:t xml:space="preserve"> ОТГ:</w:t>
      </w:r>
    </w:p>
    <w:p w:rsidR="008D1C66" w:rsidRPr="00976B92" w:rsidRDefault="008D1C66" w:rsidP="008D1C66">
      <w:pPr>
        <w:pStyle w:val="a7"/>
        <w:numPr>
          <w:ilvl w:val="0"/>
          <w:numId w:val="1"/>
        </w:numPr>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Поповнення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бібліотечного</w:t>
      </w:r>
      <w:proofErr w:type="spellEnd"/>
      <w:r w:rsidRPr="00976B92">
        <w:rPr>
          <w:rFonts w:ascii="Times New Roman" w:hAnsi="Times New Roman"/>
          <w:sz w:val="24"/>
          <w:szCs w:val="24"/>
          <w:lang w:val="ru-RU" w:eastAsia="uk-UA"/>
        </w:rPr>
        <w:t xml:space="preserve"> фонду (</w:t>
      </w:r>
      <w:proofErr w:type="spellStart"/>
      <w:r w:rsidRPr="00976B92">
        <w:rPr>
          <w:rFonts w:ascii="Times New Roman" w:hAnsi="Times New Roman"/>
          <w:sz w:val="24"/>
          <w:szCs w:val="24"/>
          <w:lang w:val="ru-RU" w:eastAsia="uk-UA"/>
        </w:rPr>
        <w:t>придбання</w:t>
      </w:r>
      <w:proofErr w:type="spellEnd"/>
      <w:r w:rsidRPr="00976B92">
        <w:rPr>
          <w:rFonts w:ascii="Times New Roman" w:hAnsi="Times New Roman"/>
          <w:sz w:val="24"/>
          <w:szCs w:val="24"/>
          <w:lang w:val="ru-RU" w:eastAsia="uk-UA"/>
        </w:rPr>
        <w:t xml:space="preserve"> книг, </w:t>
      </w:r>
      <w:proofErr w:type="spellStart"/>
      <w:r w:rsidRPr="00976B92">
        <w:rPr>
          <w:rFonts w:ascii="Times New Roman" w:hAnsi="Times New Roman"/>
          <w:sz w:val="24"/>
          <w:szCs w:val="24"/>
          <w:lang w:val="ru-RU" w:eastAsia="uk-UA"/>
        </w:rPr>
        <w:t>передплата</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періодичних</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видань</w:t>
      </w:r>
      <w:proofErr w:type="spellEnd"/>
      <w:r w:rsidRPr="00976B92">
        <w:rPr>
          <w:rFonts w:ascii="Times New Roman" w:hAnsi="Times New Roman"/>
          <w:sz w:val="24"/>
          <w:szCs w:val="24"/>
          <w:lang w:val="ru-RU" w:eastAsia="uk-UA"/>
        </w:rPr>
        <w:t>);</w:t>
      </w:r>
    </w:p>
    <w:p w:rsidR="008D1C66" w:rsidRPr="00976B92" w:rsidRDefault="008D1C66" w:rsidP="008D1C66">
      <w:pPr>
        <w:pStyle w:val="a7"/>
        <w:numPr>
          <w:ilvl w:val="0"/>
          <w:numId w:val="1"/>
        </w:numPr>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Капітальні</w:t>
      </w:r>
      <w:proofErr w:type="spellEnd"/>
      <w:r w:rsidRPr="00976B92">
        <w:rPr>
          <w:rFonts w:ascii="Times New Roman" w:hAnsi="Times New Roman"/>
          <w:sz w:val="24"/>
          <w:szCs w:val="24"/>
          <w:lang w:val="ru-RU" w:eastAsia="uk-UA"/>
        </w:rPr>
        <w:t xml:space="preserve"> та </w:t>
      </w:r>
      <w:proofErr w:type="spellStart"/>
      <w:r w:rsidRPr="00976B92">
        <w:rPr>
          <w:rFonts w:ascii="Times New Roman" w:hAnsi="Times New Roman"/>
          <w:sz w:val="24"/>
          <w:szCs w:val="24"/>
          <w:lang w:val="ru-RU" w:eastAsia="uk-UA"/>
        </w:rPr>
        <w:t>поточні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ремонти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приміщень</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опалення</w:t>
      </w:r>
      <w:proofErr w:type="spellEnd"/>
      <w:r w:rsidRPr="00976B92">
        <w:rPr>
          <w:rFonts w:ascii="Times New Roman" w:hAnsi="Times New Roman"/>
          <w:sz w:val="24"/>
          <w:szCs w:val="24"/>
          <w:lang w:val="ru-RU" w:eastAsia="uk-UA"/>
        </w:rPr>
        <w:t xml:space="preserve">; </w:t>
      </w:r>
    </w:p>
    <w:p w:rsidR="008D1C66" w:rsidRPr="00976B92" w:rsidRDefault="008D1C66" w:rsidP="008D1C66">
      <w:pPr>
        <w:pStyle w:val="a7"/>
        <w:numPr>
          <w:ilvl w:val="0"/>
          <w:numId w:val="1"/>
        </w:numPr>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Своєчасна</w:t>
      </w:r>
      <w:proofErr w:type="spellEnd"/>
      <w:r w:rsidRPr="00976B92">
        <w:rPr>
          <w:rFonts w:ascii="Times New Roman" w:hAnsi="Times New Roman"/>
          <w:sz w:val="24"/>
          <w:szCs w:val="24"/>
          <w:lang w:val="ru-RU" w:eastAsia="uk-UA"/>
        </w:rPr>
        <w:t xml:space="preserve"> та у </w:t>
      </w:r>
      <w:proofErr w:type="spellStart"/>
      <w:r w:rsidRPr="00976B92">
        <w:rPr>
          <w:rFonts w:ascii="Times New Roman" w:hAnsi="Times New Roman"/>
          <w:sz w:val="24"/>
          <w:szCs w:val="24"/>
          <w:lang w:val="ru-RU" w:eastAsia="uk-UA"/>
        </w:rPr>
        <w:t>повному</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обсязі</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виплата</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заробітної</w:t>
      </w:r>
      <w:proofErr w:type="spellEnd"/>
      <w:r w:rsidRPr="00976B92">
        <w:rPr>
          <w:rFonts w:ascii="Times New Roman" w:hAnsi="Times New Roman"/>
          <w:sz w:val="24"/>
          <w:szCs w:val="24"/>
          <w:lang w:val="ru-RU" w:eastAsia="uk-UA"/>
        </w:rPr>
        <w:t xml:space="preserve"> плати та </w:t>
      </w:r>
      <w:proofErr w:type="spellStart"/>
      <w:r w:rsidRPr="00976B92">
        <w:rPr>
          <w:rFonts w:ascii="Times New Roman" w:hAnsi="Times New Roman"/>
          <w:sz w:val="24"/>
          <w:szCs w:val="24"/>
          <w:lang w:val="ru-RU" w:eastAsia="uk-UA"/>
        </w:rPr>
        <w:t>нарахувань</w:t>
      </w:r>
      <w:proofErr w:type="spellEnd"/>
      <w:r w:rsidRPr="00976B92">
        <w:rPr>
          <w:rFonts w:ascii="Times New Roman" w:hAnsi="Times New Roman"/>
          <w:sz w:val="24"/>
          <w:szCs w:val="24"/>
          <w:lang w:val="ru-RU" w:eastAsia="uk-UA"/>
        </w:rPr>
        <w:t xml:space="preserve"> на </w:t>
      </w:r>
      <w:proofErr w:type="spellStart"/>
      <w:r w:rsidRPr="00976B92">
        <w:rPr>
          <w:rFonts w:ascii="Times New Roman" w:hAnsi="Times New Roman"/>
          <w:sz w:val="24"/>
          <w:szCs w:val="24"/>
          <w:lang w:val="ru-RU" w:eastAsia="uk-UA"/>
        </w:rPr>
        <w:t>неї</w:t>
      </w:r>
      <w:proofErr w:type="spellEnd"/>
      <w:r w:rsidRPr="00976B92">
        <w:rPr>
          <w:rFonts w:ascii="Times New Roman" w:hAnsi="Times New Roman"/>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eastAsia="uk-UA"/>
        </w:rPr>
        <w:t> </w:t>
      </w:r>
    </w:p>
    <w:p w:rsidR="008D1C66" w:rsidRPr="00976B92" w:rsidRDefault="008D1C66" w:rsidP="008D1C66">
      <w:pPr>
        <w:pStyle w:val="a7"/>
        <w:ind w:firstLine="851"/>
        <w:jc w:val="center"/>
        <w:rPr>
          <w:rFonts w:ascii="Times New Roman" w:hAnsi="Times New Roman"/>
          <w:sz w:val="24"/>
          <w:szCs w:val="24"/>
          <w:lang w:val="ru-RU" w:eastAsia="uk-UA"/>
        </w:rPr>
      </w:pPr>
      <w:r w:rsidRPr="00976B92">
        <w:rPr>
          <w:rFonts w:ascii="Times New Roman" w:hAnsi="Times New Roman"/>
          <w:b/>
          <w:bCs/>
          <w:sz w:val="24"/>
          <w:szCs w:val="24"/>
          <w:lang w:val="ru-RU" w:eastAsia="uk-UA"/>
        </w:rPr>
        <w:t xml:space="preserve">ІІІ. </w:t>
      </w:r>
      <w:proofErr w:type="spellStart"/>
      <w:r w:rsidRPr="00976B92">
        <w:rPr>
          <w:rFonts w:ascii="Times New Roman" w:hAnsi="Times New Roman"/>
          <w:b/>
          <w:bCs/>
          <w:sz w:val="24"/>
          <w:szCs w:val="24"/>
          <w:lang w:val="ru-RU" w:eastAsia="uk-UA"/>
        </w:rPr>
        <w:t>Фінансове</w:t>
      </w:r>
      <w:proofErr w:type="spellEnd"/>
      <w:r w:rsidRPr="00976B92">
        <w:rPr>
          <w:rFonts w:ascii="Times New Roman" w:hAnsi="Times New Roman"/>
          <w:b/>
          <w:bCs/>
          <w:sz w:val="24"/>
          <w:szCs w:val="24"/>
          <w:lang w:val="ru-RU" w:eastAsia="uk-UA"/>
        </w:rPr>
        <w:t xml:space="preserve"> </w:t>
      </w:r>
      <w:proofErr w:type="spellStart"/>
      <w:r w:rsidRPr="00976B92">
        <w:rPr>
          <w:rFonts w:ascii="Times New Roman" w:hAnsi="Times New Roman"/>
          <w:b/>
          <w:bCs/>
          <w:sz w:val="24"/>
          <w:szCs w:val="24"/>
          <w:lang w:val="ru-RU" w:eastAsia="uk-UA"/>
        </w:rPr>
        <w:t>забезпечення</w:t>
      </w:r>
      <w:proofErr w:type="spellEnd"/>
    </w:p>
    <w:p w:rsidR="008D1C66" w:rsidRPr="00976B92" w:rsidRDefault="008D1C66" w:rsidP="008D1C66">
      <w:pPr>
        <w:pStyle w:val="a7"/>
        <w:ind w:firstLine="851"/>
        <w:jc w:val="both"/>
        <w:rPr>
          <w:rFonts w:ascii="Times New Roman" w:hAnsi="Times New Roman"/>
          <w:sz w:val="24"/>
          <w:szCs w:val="24"/>
          <w:lang w:val="ru-RU" w:eastAsia="uk-UA"/>
        </w:rPr>
      </w:pPr>
      <w:proofErr w:type="spellStart"/>
      <w:r w:rsidRPr="00976B92">
        <w:rPr>
          <w:rFonts w:ascii="Times New Roman" w:hAnsi="Times New Roman"/>
          <w:sz w:val="24"/>
          <w:szCs w:val="24"/>
          <w:lang w:val="ru-RU" w:eastAsia="uk-UA"/>
        </w:rPr>
        <w:t>Фінансування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заходів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Програми</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здійснюється</w:t>
      </w:r>
      <w:proofErr w:type="spellEnd"/>
      <w:r w:rsidRPr="00976B92">
        <w:rPr>
          <w:rFonts w:ascii="Times New Roman" w:hAnsi="Times New Roman"/>
          <w:sz w:val="24"/>
          <w:szCs w:val="24"/>
          <w:lang w:val="ru-RU" w:eastAsia="uk-UA"/>
        </w:rPr>
        <w:t xml:space="preserve"> за </w:t>
      </w:r>
      <w:proofErr w:type="spellStart"/>
      <w:r w:rsidRPr="00976B92">
        <w:rPr>
          <w:rFonts w:ascii="Times New Roman" w:hAnsi="Times New Roman"/>
          <w:sz w:val="24"/>
          <w:szCs w:val="24"/>
          <w:lang w:val="ru-RU" w:eastAsia="uk-UA"/>
        </w:rPr>
        <w:t>рахунок</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коштів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передбачених</w:t>
      </w:r>
      <w:proofErr w:type="spellEnd"/>
      <w:r w:rsidRPr="00976B92">
        <w:rPr>
          <w:rFonts w:ascii="Times New Roman" w:hAnsi="Times New Roman"/>
          <w:sz w:val="24"/>
          <w:szCs w:val="24"/>
          <w:lang w:val="ru-RU" w:eastAsia="uk-UA"/>
        </w:rPr>
        <w:t xml:space="preserve"> у </w:t>
      </w:r>
      <w:proofErr w:type="spellStart"/>
      <w:r w:rsidRPr="00976B92">
        <w:rPr>
          <w:rFonts w:ascii="Times New Roman" w:hAnsi="Times New Roman"/>
          <w:sz w:val="24"/>
          <w:szCs w:val="24"/>
          <w:lang w:val="ru-RU" w:eastAsia="uk-UA"/>
        </w:rPr>
        <w:t>місцевому</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бюджеті</w:t>
      </w:r>
      <w:proofErr w:type="spellEnd"/>
      <w:r w:rsidRPr="00976B92">
        <w:rPr>
          <w:rFonts w:ascii="Times New Roman" w:hAnsi="Times New Roman"/>
          <w:sz w:val="24"/>
          <w:szCs w:val="24"/>
          <w:lang w:val="ru-RU" w:eastAsia="uk-UA"/>
        </w:rPr>
        <w:t xml:space="preserve">, а </w:t>
      </w:r>
      <w:proofErr w:type="spellStart"/>
      <w:r w:rsidRPr="00976B92">
        <w:rPr>
          <w:rFonts w:ascii="Times New Roman" w:hAnsi="Times New Roman"/>
          <w:sz w:val="24"/>
          <w:szCs w:val="24"/>
          <w:lang w:val="ru-RU" w:eastAsia="uk-UA"/>
        </w:rPr>
        <w:t>також</w:t>
      </w:r>
      <w:proofErr w:type="spellEnd"/>
      <w:r w:rsidRPr="00976B92">
        <w:rPr>
          <w:rFonts w:ascii="Times New Roman" w:hAnsi="Times New Roman"/>
          <w:sz w:val="24"/>
          <w:szCs w:val="24"/>
          <w:lang w:val="ru-RU" w:eastAsia="uk-UA"/>
        </w:rPr>
        <w:t xml:space="preserve"> за </w:t>
      </w:r>
      <w:proofErr w:type="spellStart"/>
      <w:r w:rsidRPr="00976B92">
        <w:rPr>
          <w:rFonts w:ascii="Times New Roman" w:hAnsi="Times New Roman"/>
          <w:sz w:val="24"/>
          <w:szCs w:val="24"/>
          <w:lang w:val="ru-RU" w:eastAsia="uk-UA"/>
        </w:rPr>
        <w:t>рахунок</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залучення</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коштів</w:t>
      </w:r>
      <w:proofErr w:type="spellEnd"/>
      <w:r w:rsidRPr="00976B92">
        <w:rPr>
          <w:rFonts w:ascii="Times New Roman" w:hAnsi="Times New Roman"/>
          <w:sz w:val="24"/>
          <w:szCs w:val="24"/>
          <w:lang w:val="ru-RU" w:eastAsia="uk-UA"/>
        </w:rPr>
        <w:t xml:space="preserve"> державного бюджету і </w:t>
      </w:r>
      <w:proofErr w:type="spellStart"/>
      <w:r w:rsidRPr="00976B92">
        <w:rPr>
          <w:rFonts w:ascii="Times New Roman" w:hAnsi="Times New Roman"/>
          <w:sz w:val="24"/>
          <w:szCs w:val="24"/>
          <w:lang w:val="ru-RU" w:eastAsia="uk-UA"/>
        </w:rPr>
        <w:t>інших</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джерел</w:t>
      </w:r>
      <w:proofErr w:type="spellEnd"/>
      <w:r w:rsidRPr="00976B92">
        <w:rPr>
          <w:rFonts w:ascii="Times New Roman" w:hAnsi="Times New Roman"/>
          <w:sz w:val="24"/>
          <w:szCs w:val="24"/>
          <w:lang w:val="ru-RU" w:eastAsia="uk-UA"/>
        </w:rPr>
        <w:t xml:space="preserve">, не </w:t>
      </w:r>
      <w:proofErr w:type="spellStart"/>
      <w:r w:rsidRPr="00976B92">
        <w:rPr>
          <w:rFonts w:ascii="Times New Roman" w:hAnsi="Times New Roman"/>
          <w:sz w:val="24"/>
          <w:szCs w:val="24"/>
          <w:lang w:val="ru-RU" w:eastAsia="uk-UA"/>
        </w:rPr>
        <w:t>заборонених</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чинним</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законодавством</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внесків</w:t>
      </w:r>
      <w:proofErr w:type="spellEnd"/>
      <w:r w:rsidRPr="00976B92">
        <w:rPr>
          <w:rFonts w:ascii="Times New Roman" w:hAnsi="Times New Roman"/>
          <w:sz w:val="24"/>
          <w:szCs w:val="24"/>
          <w:lang w:val="ru-RU" w:eastAsia="uk-UA"/>
        </w:rPr>
        <w:t xml:space="preserve"> </w:t>
      </w:r>
      <w:proofErr w:type="spellStart"/>
      <w:r w:rsidRPr="00976B92">
        <w:rPr>
          <w:rFonts w:ascii="Times New Roman" w:hAnsi="Times New Roman"/>
          <w:sz w:val="24"/>
          <w:szCs w:val="24"/>
          <w:lang w:val="ru-RU" w:eastAsia="uk-UA"/>
        </w:rPr>
        <w:t>юридичних</w:t>
      </w:r>
      <w:proofErr w:type="spellEnd"/>
      <w:r w:rsidRPr="00976B92">
        <w:rPr>
          <w:rFonts w:ascii="Times New Roman" w:hAnsi="Times New Roman"/>
          <w:sz w:val="24"/>
          <w:szCs w:val="24"/>
          <w:lang w:val="ru-RU" w:eastAsia="uk-UA"/>
        </w:rPr>
        <w:t xml:space="preserve"> і </w:t>
      </w:r>
      <w:proofErr w:type="spellStart"/>
      <w:r w:rsidRPr="00976B92">
        <w:rPr>
          <w:rFonts w:ascii="Times New Roman" w:hAnsi="Times New Roman"/>
          <w:sz w:val="24"/>
          <w:szCs w:val="24"/>
          <w:lang w:val="ru-RU" w:eastAsia="uk-UA"/>
        </w:rPr>
        <w:t>фізичних</w:t>
      </w:r>
      <w:proofErr w:type="spellEnd"/>
      <w:r w:rsidRPr="00976B92">
        <w:rPr>
          <w:rFonts w:ascii="Times New Roman" w:hAnsi="Times New Roman"/>
          <w:sz w:val="24"/>
          <w:szCs w:val="24"/>
          <w:lang w:val="ru-RU" w:eastAsia="uk-UA"/>
        </w:rPr>
        <w:t xml:space="preserve"> осіб.</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eastAsia="uk-UA"/>
        </w:rPr>
        <w:t> </w:t>
      </w:r>
    </w:p>
    <w:p w:rsidR="008D1C66"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eastAsia="uk-UA"/>
        </w:rPr>
        <w:t>      </w:t>
      </w:r>
      <w:proofErr w:type="spellStart"/>
      <w:proofErr w:type="gramStart"/>
      <w:r w:rsidRPr="00976B92">
        <w:rPr>
          <w:rFonts w:ascii="Times New Roman" w:hAnsi="Times New Roman"/>
          <w:sz w:val="24"/>
          <w:szCs w:val="24"/>
          <w:lang w:val="ru-RU" w:eastAsia="uk-UA"/>
        </w:rPr>
        <w:t>Секретар</w:t>
      </w:r>
      <w:proofErr w:type="spellEnd"/>
      <w:r w:rsidRPr="00976B92">
        <w:rPr>
          <w:rFonts w:ascii="Times New Roman" w:hAnsi="Times New Roman"/>
          <w:sz w:val="24"/>
          <w:szCs w:val="24"/>
          <w:lang w:val="ru-RU" w:eastAsia="uk-UA"/>
        </w:rPr>
        <w:t xml:space="preserve"> </w:t>
      </w:r>
      <w:r w:rsidRPr="00976B92">
        <w:rPr>
          <w:rFonts w:ascii="Times New Roman" w:hAnsi="Times New Roman"/>
          <w:sz w:val="24"/>
          <w:szCs w:val="24"/>
          <w:lang w:val="uk-UA" w:eastAsia="uk-UA"/>
        </w:rPr>
        <w:t xml:space="preserve"> </w:t>
      </w:r>
      <w:r w:rsidRPr="00976B92">
        <w:rPr>
          <w:rFonts w:ascii="Times New Roman" w:hAnsi="Times New Roman"/>
          <w:sz w:val="24"/>
          <w:szCs w:val="24"/>
          <w:lang w:val="ru-RU" w:eastAsia="uk-UA"/>
        </w:rPr>
        <w:t>ради</w:t>
      </w:r>
      <w:proofErr w:type="gramEnd"/>
      <w:r w:rsidRPr="00976B92">
        <w:rPr>
          <w:rFonts w:ascii="Times New Roman" w:hAnsi="Times New Roman"/>
          <w:sz w:val="24"/>
          <w:szCs w:val="24"/>
          <w:lang w:val="ru-RU" w:eastAsia="uk-UA"/>
        </w:rPr>
        <w:tab/>
      </w:r>
      <w:r w:rsidRPr="00976B92">
        <w:rPr>
          <w:rFonts w:ascii="Times New Roman" w:hAnsi="Times New Roman"/>
          <w:sz w:val="24"/>
          <w:szCs w:val="24"/>
          <w:lang w:val="ru-RU" w:eastAsia="uk-UA"/>
        </w:rPr>
        <w:tab/>
      </w:r>
      <w:r w:rsidRPr="00976B92">
        <w:rPr>
          <w:rFonts w:ascii="Times New Roman" w:hAnsi="Times New Roman"/>
          <w:sz w:val="24"/>
          <w:szCs w:val="24"/>
          <w:lang w:val="ru-RU" w:eastAsia="uk-UA"/>
        </w:rPr>
        <w:tab/>
        <w:t>Менюк І.І.</w:t>
      </w:r>
    </w:p>
    <w:p w:rsidR="008D1C66" w:rsidRPr="00976B92" w:rsidRDefault="008D1C66" w:rsidP="008D1C66">
      <w:pPr>
        <w:pStyle w:val="a7"/>
        <w:ind w:firstLine="851"/>
        <w:jc w:val="both"/>
        <w:rPr>
          <w:rFonts w:ascii="Times New Roman" w:hAnsi="Times New Roman"/>
          <w:sz w:val="24"/>
          <w:szCs w:val="24"/>
          <w:lang w:val="ru-RU" w:eastAsia="uk-UA"/>
        </w:rPr>
      </w:pPr>
      <w:bookmarkStart w:id="0" w:name="_GoBack"/>
      <w:bookmarkEnd w:id="0"/>
    </w:p>
    <w:p w:rsidR="008D1C66" w:rsidRPr="00976B92" w:rsidRDefault="008D1C66" w:rsidP="008D1C66">
      <w:pPr>
        <w:pStyle w:val="11"/>
        <w:shd w:val="clear" w:color="auto" w:fill="FFFFFF"/>
        <w:spacing w:before="0" w:after="0"/>
        <w:ind w:left="7788" w:right="-284"/>
        <w:jc w:val="center"/>
        <w:rPr>
          <w:lang w:val="uk-UA"/>
        </w:rPr>
      </w:pPr>
      <w:r w:rsidRPr="00976B92">
        <w:rPr>
          <w:lang w:val="uk-UA"/>
        </w:rPr>
        <w:t xml:space="preserve">    </w:t>
      </w:r>
    </w:p>
    <w:p w:rsidR="008D1C66" w:rsidRDefault="008D1C66" w:rsidP="008D1C66">
      <w:pPr>
        <w:pStyle w:val="11"/>
        <w:shd w:val="clear" w:color="auto" w:fill="FFFFFF"/>
        <w:spacing w:before="0" w:after="0"/>
        <w:ind w:left="7788" w:right="-284"/>
        <w:jc w:val="center"/>
        <w:rPr>
          <w:sz w:val="20"/>
          <w:szCs w:val="20"/>
          <w:lang w:val="uk-UA"/>
        </w:rPr>
      </w:pPr>
      <w:r w:rsidRPr="00976B92">
        <w:rPr>
          <w:lang w:val="uk-UA"/>
        </w:rPr>
        <w:lastRenderedPageBreak/>
        <w:t xml:space="preserve"> </w:t>
      </w:r>
      <w:r>
        <w:rPr>
          <w:lang w:val="uk-UA"/>
        </w:rPr>
        <w:t>ПРОЄКТ</w:t>
      </w:r>
      <w:r w:rsidRPr="00976B92">
        <w:rPr>
          <w:sz w:val="20"/>
          <w:szCs w:val="20"/>
          <w:lang w:val="uk-UA"/>
        </w:rPr>
        <w:t xml:space="preserve"> </w:t>
      </w:r>
    </w:p>
    <w:p w:rsidR="008D1C66" w:rsidRPr="00976B92" w:rsidRDefault="008D1C66" w:rsidP="008D1C66">
      <w:pPr>
        <w:pStyle w:val="11"/>
        <w:shd w:val="clear" w:color="auto" w:fill="FFFFFF"/>
        <w:spacing w:before="0" w:after="0"/>
        <w:ind w:left="7788" w:right="-284"/>
        <w:jc w:val="center"/>
        <w:rPr>
          <w:sz w:val="20"/>
          <w:szCs w:val="20"/>
          <w:lang w:eastAsia="uk-UA"/>
        </w:rPr>
      </w:pPr>
      <w:r w:rsidRPr="00976B92">
        <w:rPr>
          <w:sz w:val="20"/>
          <w:szCs w:val="20"/>
          <w:lang w:val="uk-UA"/>
        </w:rPr>
        <w:t xml:space="preserve">Додаток  </w:t>
      </w:r>
      <w:r w:rsidRPr="00976B92">
        <w:rPr>
          <w:sz w:val="20"/>
          <w:szCs w:val="20"/>
        </w:rPr>
        <w:t xml:space="preserve">                                                                                  до </w:t>
      </w:r>
      <w:proofErr w:type="spellStart"/>
      <w:r w:rsidRPr="00976B92">
        <w:rPr>
          <w:sz w:val="20"/>
          <w:szCs w:val="20"/>
        </w:rPr>
        <w:t>програми</w:t>
      </w:r>
      <w:proofErr w:type="spellEnd"/>
      <w:r w:rsidRPr="00976B92">
        <w:rPr>
          <w:sz w:val="20"/>
          <w:szCs w:val="20"/>
        </w:rPr>
        <w:t xml:space="preserve"> </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eastAsia="uk-UA"/>
        </w:rPr>
        <w:t> </w:t>
      </w:r>
    </w:p>
    <w:p w:rsidR="008D1C66" w:rsidRPr="00976B92" w:rsidRDefault="008D1C66" w:rsidP="008D1C66">
      <w:pPr>
        <w:pStyle w:val="11"/>
        <w:shd w:val="clear" w:color="auto" w:fill="FFFFFF"/>
        <w:spacing w:before="0" w:after="0"/>
        <w:ind w:right="-284"/>
        <w:jc w:val="right"/>
        <w:rPr>
          <w:b/>
          <w:lang w:val="uk-UA"/>
        </w:rPr>
      </w:pPr>
    </w:p>
    <w:p w:rsidR="008D1C66" w:rsidRPr="00976B92" w:rsidRDefault="008D1C66" w:rsidP="008D1C66">
      <w:pPr>
        <w:pStyle w:val="11"/>
        <w:shd w:val="clear" w:color="auto" w:fill="FFFFFF"/>
        <w:spacing w:before="0" w:after="0"/>
        <w:ind w:right="-284"/>
        <w:jc w:val="center"/>
        <w:rPr>
          <w:b/>
          <w:lang w:val="uk-UA"/>
        </w:rPr>
      </w:pPr>
    </w:p>
    <w:p w:rsidR="008D1C66" w:rsidRPr="00976B92" w:rsidRDefault="008D1C66" w:rsidP="008D1C66">
      <w:pPr>
        <w:pStyle w:val="11"/>
        <w:shd w:val="clear" w:color="auto" w:fill="FFFFFF"/>
        <w:spacing w:before="0" w:after="0"/>
        <w:ind w:right="-284"/>
        <w:jc w:val="center"/>
        <w:rPr>
          <w:b/>
          <w:lang w:val="uk-UA"/>
        </w:rPr>
      </w:pPr>
      <w:r w:rsidRPr="00976B92">
        <w:rPr>
          <w:b/>
          <w:lang w:val="uk-UA"/>
        </w:rPr>
        <w:t>Ресурсне забезпечення Програми</w:t>
      </w:r>
    </w:p>
    <w:p w:rsidR="008D1C66" w:rsidRPr="00976B92" w:rsidRDefault="008D1C66" w:rsidP="008D1C66">
      <w:pPr>
        <w:pStyle w:val="a7"/>
        <w:ind w:firstLine="851"/>
        <w:jc w:val="center"/>
        <w:rPr>
          <w:rFonts w:ascii="Times New Roman" w:hAnsi="Times New Roman"/>
          <w:b/>
          <w:sz w:val="24"/>
          <w:szCs w:val="24"/>
          <w:lang w:val="ru-RU" w:eastAsia="uk-UA"/>
        </w:rPr>
      </w:pPr>
      <w:r w:rsidRPr="00976B92">
        <w:rPr>
          <w:rFonts w:ascii="Times New Roman" w:hAnsi="Times New Roman"/>
          <w:b/>
          <w:sz w:val="24"/>
          <w:szCs w:val="24"/>
          <w:lang w:val="ru-RU"/>
        </w:rPr>
        <w:t xml:space="preserve"> «</w:t>
      </w:r>
      <w:r w:rsidRPr="00976B92">
        <w:rPr>
          <w:rFonts w:ascii="Times New Roman" w:hAnsi="Times New Roman"/>
          <w:b/>
          <w:sz w:val="24"/>
          <w:szCs w:val="24"/>
          <w:lang w:val="ru-RU" w:eastAsia="uk-UA"/>
        </w:rPr>
        <w:t>«</w:t>
      </w:r>
      <w:proofErr w:type="spellStart"/>
      <w:r w:rsidRPr="00976B92">
        <w:rPr>
          <w:rFonts w:ascii="Times New Roman" w:hAnsi="Times New Roman"/>
          <w:b/>
          <w:sz w:val="24"/>
          <w:szCs w:val="24"/>
          <w:lang w:val="ru-RU" w:eastAsia="uk-UA"/>
        </w:rPr>
        <w:t>Розвиток</w:t>
      </w:r>
      <w:proofErr w:type="spellEnd"/>
      <w:r w:rsidRPr="00976B92">
        <w:rPr>
          <w:rFonts w:ascii="Times New Roman" w:hAnsi="Times New Roman"/>
          <w:b/>
          <w:sz w:val="24"/>
          <w:szCs w:val="24"/>
          <w:lang w:val="ru-RU" w:eastAsia="uk-UA"/>
        </w:rPr>
        <w:t xml:space="preserve"> </w:t>
      </w:r>
      <w:proofErr w:type="spellStart"/>
      <w:r w:rsidRPr="00976B92">
        <w:rPr>
          <w:rFonts w:ascii="Times New Roman" w:hAnsi="Times New Roman"/>
          <w:b/>
          <w:sz w:val="24"/>
          <w:szCs w:val="24"/>
          <w:lang w:val="ru-RU" w:eastAsia="uk-UA"/>
        </w:rPr>
        <w:t>комунальн</w:t>
      </w:r>
      <w:r w:rsidRPr="00976B92">
        <w:rPr>
          <w:rFonts w:ascii="Times New Roman" w:hAnsi="Times New Roman"/>
          <w:b/>
          <w:sz w:val="24"/>
          <w:szCs w:val="24"/>
          <w:lang w:val="uk-UA" w:eastAsia="uk-UA"/>
        </w:rPr>
        <w:t>их</w:t>
      </w:r>
      <w:proofErr w:type="spellEnd"/>
      <w:r w:rsidRPr="00976B92">
        <w:rPr>
          <w:rFonts w:ascii="Times New Roman" w:hAnsi="Times New Roman"/>
          <w:b/>
          <w:sz w:val="24"/>
          <w:szCs w:val="24"/>
          <w:lang w:val="ru-RU" w:eastAsia="uk-UA"/>
        </w:rPr>
        <w:t xml:space="preserve"> заклад</w:t>
      </w:r>
      <w:proofErr w:type="spellStart"/>
      <w:r w:rsidRPr="00976B92">
        <w:rPr>
          <w:rFonts w:ascii="Times New Roman" w:hAnsi="Times New Roman"/>
          <w:b/>
          <w:sz w:val="24"/>
          <w:szCs w:val="24"/>
          <w:lang w:val="uk-UA" w:eastAsia="uk-UA"/>
        </w:rPr>
        <w:t>ів</w:t>
      </w:r>
      <w:proofErr w:type="spellEnd"/>
      <w:r w:rsidRPr="00976B92">
        <w:rPr>
          <w:rFonts w:ascii="Times New Roman" w:hAnsi="Times New Roman"/>
          <w:b/>
          <w:sz w:val="24"/>
          <w:szCs w:val="24"/>
          <w:lang w:val="ru-RU" w:eastAsia="uk-UA"/>
        </w:rPr>
        <w:t xml:space="preserve"> </w:t>
      </w:r>
    </w:p>
    <w:p w:rsidR="008D1C66" w:rsidRPr="00976B92" w:rsidRDefault="008D1C66" w:rsidP="008D1C66">
      <w:pPr>
        <w:pStyle w:val="a7"/>
        <w:ind w:firstLine="851"/>
        <w:jc w:val="center"/>
        <w:rPr>
          <w:rFonts w:ascii="Times New Roman" w:hAnsi="Times New Roman"/>
          <w:sz w:val="24"/>
          <w:szCs w:val="24"/>
          <w:lang w:val="ru-RU" w:eastAsia="uk-UA"/>
        </w:rPr>
      </w:pPr>
      <w:r w:rsidRPr="00976B92">
        <w:rPr>
          <w:rFonts w:ascii="Times New Roman" w:hAnsi="Times New Roman"/>
          <w:b/>
          <w:sz w:val="24"/>
          <w:szCs w:val="24"/>
          <w:lang w:val="ru-RU" w:eastAsia="uk-UA"/>
        </w:rPr>
        <w:t>«</w:t>
      </w:r>
      <w:proofErr w:type="spellStart"/>
      <w:r w:rsidRPr="00976B92">
        <w:rPr>
          <w:rFonts w:ascii="Times New Roman" w:hAnsi="Times New Roman"/>
          <w:b/>
          <w:sz w:val="24"/>
          <w:szCs w:val="24"/>
          <w:lang w:val="ru-RU" w:eastAsia="uk-UA"/>
        </w:rPr>
        <w:t>Публічна</w:t>
      </w:r>
      <w:proofErr w:type="spellEnd"/>
      <w:r w:rsidRPr="00976B92">
        <w:rPr>
          <w:rFonts w:ascii="Times New Roman" w:hAnsi="Times New Roman"/>
          <w:b/>
          <w:sz w:val="24"/>
          <w:szCs w:val="24"/>
          <w:lang w:val="ru-RU" w:eastAsia="uk-UA"/>
        </w:rPr>
        <w:t xml:space="preserve"> </w:t>
      </w:r>
      <w:proofErr w:type="spellStart"/>
      <w:proofErr w:type="gramStart"/>
      <w:r w:rsidRPr="00976B92">
        <w:rPr>
          <w:rFonts w:ascii="Times New Roman" w:hAnsi="Times New Roman"/>
          <w:b/>
          <w:sz w:val="24"/>
          <w:szCs w:val="24"/>
          <w:lang w:val="ru-RU" w:eastAsia="uk-UA"/>
        </w:rPr>
        <w:t>бібліотека</w:t>
      </w:r>
      <w:proofErr w:type="spellEnd"/>
      <w:r w:rsidRPr="00976B92">
        <w:rPr>
          <w:rFonts w:ascii="Times New Roman" w:hAnsi="Times New Roman"/>
          <w:b/>
          <w:sz w:val="24"/>
          <w:szCs w:val="24"/>
          <w:lang w:val="ru-RU" w:eastAsia="uk-UA"/>
        </w:rPr>
        <w:t>»  на</w:t>
      </w:r>
      <w:proofErr w:type="gramEnd"/>
      <w:r w:rsidRPr="00976B92">
        <w:rPr>
          <w:rFonts w:ascii="Times New Roman" w:hAnsi="Times New Roman"/>
          <w:b/>
          <w:sz w:val="24"/>
          <w:szCs w:val="24"/>
          <w:lang w:val="ru-RU" w:eastAsia="uk-UA"/>
        </w:rPr>
        <w:t xml:space="preserve"> </w:t>
      </w:r>
      <w:r w:rsidRPr="00976B92">
        <w:rPr>
          <w:rFonts w:ascii="Times New Roman" w:hAnsi="Times New Roman"/>
          <w:b/>
          <w:sz w:val="24"/>
          <w:szCs w:val="24"/>
          <w:lang w:val="uk-UA" w:eastAsia="uk-UA"/>
        </w:rPr>
        <w:t>2021рік</w:t>
      </w:r>
      <w:r w:rsidRPr="00976B92">
        <w:rPr>
          <w:rFonts w:ascii="Times New Roman" w:hAnsi="Times New Roman"/>
          <w:b/>
          <w:sz w:val="24"/>
          <w:szCs w:val="24"/>
          <w:lang w:val="ru-RU" w:eastAsia="uk-UA"/>
        </w:rPr>
        <w:t>»</w:t>
      </w:r>
    </w:p>
    <w:p w:rsidR="008D1C66" w:rsidRPr="00976B92" w:rsidRDefault="008D1C66" w:rsidP="008D1C66">
      <w:pPr>
        <w:pStyle w:val="a7"/>
        <w:ind w:firstLine="851"/>
        <w:jc w:val="both"/>
        <w:rPr>
          <w:rFonts w:ascii="Times New Roman" w:hAnsi="Times New Roman"/>
          <w:sz w:val="24"/>
          <w:szCs w:val="24"/>
          <w:lang w:val="ru-RU" w:eastAsia="uk-UA"/>
        </w:rPr>
      </w:pPr>
      <w:r w:rsidRPr="00976B92">
        <w:rPr>
          <w:rFonts w:ascii="Times New Roman" w:hAnsi="Times New Roman"/>
          <w:sz w:val="24"/>
          <w:szCs w:val="24"/>
          <w:lang w:eastAsia="uk-UA"/>
        </w:rPr>
        <w:t> </w:t>
      </w:r>
    </w:p>
    <w:p w:rsidR="008D1C66" w:rsidRPr="00976B92" w:rsidRDefault="008D1C66" w:rsidP="008D1C66">
      <w:pPr>
        <w:pStyle w:val="11"/>
        <w:shd w:val="clear" w:color="auto" w:fill="FFFFFF"/>
        <w:spacing w:before="0" w:after="0"/>
        <w:ind w:right="-284"/>
        <w:jc w:val="center"/>
        <w:rPr>
          <w:b/>
          <w:lang w:val="uk-UA"/>
        </w:rPr>
      </w:pPr>
    </w:p>
    <w:p w:rsidR="008D1C66" w:rsidRPr="00976B92" w:rsidRDefault="008D1C66" w:rsidP="008D1C66">
      <w:pPr>
        <w:pStyle w:val="11"/>
        <w:shd w:val="clear" w:color="auto" w:fill="FFFFFF"/>
        <w:spacing w:before="0" w:after="0"/>
        <w:ind w:right="-284"/>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984"/>
        <w:gridCol w:w="3402"/>
      </w:tblGrid>
      <w:tr w:rsidR="008D1C66" w:rsidRPr="00976B92" w:rsidTr="006851B4">
        <w:tc>
          <w:tcPr>
            <w:tcW w:w="3936" w:type="dxa"/>
            <w:shd w:val="clear" w:color="auto" w:fill="auto"/>
          </w:tcPr>
          <w:p w:rsidR="008D1C66" w:rsidRPr="00976B92" w:rsidRDefault="008D1C66" w:rsidP="006851B4">
            <w:pPr>
              <w:rPr>
                <w:b/>
              </w:rPr>
            </w:pPr>
            <w:r w:rsidRPr="00976B92">
              <w:rPr>
                <w:b/>
              </w:rPr>
              <w:t>Обсяг коштів, які пропонується залучити на виконання програми</w:t>
            </w:r>
          </w:p>
        </w:tc>
        <w:tc>
          <w:tcPr>
            <w:tcW w:w="1984" w:type="dxa"/>
            <w:shd w:val="clear" w:color="auto" w:fill="auto"/>
          </w:tcPr>
          <w:p w:rsidR="008D1C66" w:rsidRPr="00976B92" w:rsidRDefault="008D1C66" w:rsidP="006851B4">
            <w:pPr>
              <w:jc w:val="center"/>
              <w:rPr>
                <w:b/>
              </w:rPr>
            </w:pPr>
            <w:r w:rsidRPr="00976B92">
              <w:rPr>
                <w:b/>
              </w:rPr>
              <w:t>2020</w:t>
            </w:r>
          </w:p>
          <w:p w:rsidR="008D1C66" w:rsidRPr="00976B92" w:rsidRDefault="008D1C66" w:rsidP="006851B4">
            <w:pPr>
              <w:jc w:val="center"/>
            </w:pPr>
            <w:r w:rsidRPr="00976B92">
              <w:rPr>
                <w:b/>
              </w:rPr>
              <w:t>грн.</w:t>
            </w:r>
          </w:p>
        </w:tc>
        <w:tc>
          <w:tcPr>
            <w:tcW w:w="3402" w:type="dxa"/>
            <w:shd w:val="clear" w:color="auto" w:fill="auto"/>
          </w:tcPr>
          <w:p w:rsidR="008D1C66" w:rsidRPr="00976B92" w:rsidRDefault="008D1C66" w:rsidP="006851B4">
            <w:pPr>
              <w:rPr>
                <w:b/>
              </w:rPr>
            </w:pPr>
            <w:r w:rsidRPr="00976B92">
              <w:rPr>
                <w:b/>
              </w:rPr>
              <w:t>Всього витрат на виконання програми, грн.</w:t>
            </w:r>
          </w:p>
        </w:tc>
      </w:tr>
      <w:tr w:rsidR="008D1C66" w:rsidRPr="00976B92" w:rsidTr="006851B4">
        <w:tc>
          <w:tcPr>
            <w:tcW w:w="3936" w:type="dxa"/>
            <w:shd w:val="clear" w:color="auto" w:fill="auto"/>
          </w:tcPr>
          <w:p w:rsidR="008D1C66" w:rsidRPr="00976B92" w:rsidRDefault="008D1C66" w:rsidP="006851B4">
            <w:r w:rsidRPr="00976B92">
              <w:t>Обсяги ресурсів всього, в тому числі :</w:t>
            </w:r>
          </w:p>
        </w:tc>
        <w:tc>
          <w:tcPr>
            <w:tcW w:w="1984" w:type="dxa"/>
            <w:shd w:val="clear" w:color="auto" w:fill="auto"/>
          </w:tcPr>
          <w:p w:rsidR="008D1C66" w:rsidRPr="00976B92" w:rsidRDefault="008D1C66" w:rsidP="006851B4">
            <w:pPr>
              <w:jc w:val="center"/>
              <w:rPr>
                <w:color w:val="FF0000"/>
              </w:rPr>
            </w:pPr>
          </w:p>
        </w:tc>
        <w:tc>
          <w:tcPr>
            <w:tcW w:w="3402" w:type="dxa"/>
            <w:shd w:val="clear" w:color="auto" w:fill="auto"/>
          </w:tcPr>
          <w:p w:rsidR="008D1C66" w:rsidRPr="00976B92" w:rsidRDefault="008D1C66" w:rsidP="006851B4">
            <w:pPr>
              <w:jc w:val="center"/>
              <w:rPr>
                <w:color w:val="FF0000"/>
              </w:rPr>
            </w:pPr>
          </w:p>
        </w:tc>
      </w:tr>
      <w:tr w:rsidR="008D1C66" w:rsidRPr="00976B92" w:rsidTr="006851B4">
        <w:tc>
          <w:tcPr>
            <w:tcW w:w="3936" w:type="dxa"/>
            <w:shd w:val="clear" w:color="auto" w:fill="auto"/>
          </w:tcPr>
          <w:p w:rsidR="008D1C66" w:rsidRPr="00976B92" w:rsidRDefault="008D1C66" w:rsidP="006851B4">
            <w:r w:rsidRPr="00976B92">
              <w:t>Державний бюджет</w:t>
            </w:r>
          </w:p>
        </w:tc>
        <w:tc>
          <w:tcPr>
            <w:tcW w:w="1984" w:type="dxa"/>
            <w:shd w:val="clear" w:color="auto" w:fill="auto"/>
          </w:tcPr>
          <w:p w:rsidR="008D1C66" w:rsidRPr="00976B92" w:rsidRDefault="008D1C66" w:rsidP="006851B4">
            <w:pPr>
              <w:jc w:val="center"/>
              <w:rPr>
                <w:color w:val="FF0000"/>
              </w:rPr>
            </w:pPr>
          </w:p>
        </w:tc>
        <w:tc>
          <w:tcPr>
            <w:tcW w:w="3402" w:type="dxa"/>
            <w:shd w:val="clear" w:color="auto" w:fill="auto"/>
          </w:tcPr>
          <w:p w:rsidR="008D1C66" w:rsidRPr="00976B92" w:rsidRDefault="008D1C66" w:rsidP="006851B4">
            <w:pPr>
              <w:jc w:val="center"/>
              <w:rPr>
                <w:color w:val="FF0000"/>
              </w:rPr>
            </w:pPr>
          </w:p>
        </w:tc>
      </w:tr>
      <w:tr w:rsidR="008D1C66" w:rsidRPr="00976B92" w:rsidTr="006851B4">
        <w:tc>
          <w:tcPr>
            <w:tcW w:w="3936" w:type="dxa"/>
            <w:shd w:val="clear" w:color="auto" w:fill="auto"/>
          </w:tcPr>
          <w:p w:rsidR="008D1C66" w:rsidRPr="00976B92" w:rsidRDefault="008D1C66" w:rsidP="006851B4">
            <w:r w:rsidRPr="00976B92">
              <w:t>Обласний бюджет</w:t>
            </w:r>
          </w:p>
        </w:tc>
        <w:tc>
          <w:tcPr>
            <w:tcW w:w="1984" w:type="dxa"/>
            <w:shd w:val="clear" w:color="auto" w:fill="auto"/>
          </w:tcPr>
          <w:p w:rsidR="008D1C66" w:rsidRPr="00976B92" w:rsidRDefault="008D1C66" w:rsidP="006851B4">
            <w:pPr>
              <w:jc w:val="center"/>
              <w:rPr>
                <w:color w:val="FF0000"/>
              </w:rPr>
            </w:pPr>
          </w:p>
        </w:tc>
        <w:tc>
          <w:tcPr>
            <w:tcW w:w="3402" w:type="dxa"/>
            <w:shd w:val="clear" w:color="auto" w:fill="auto"/>
          </w:tcPr>
          <w:p w:rsidR="008D1C66" w:rsidRPr="00976B92" w:rsidRDefault="008D1C66" w:rsidP="006851B4">
            <w:pPr>
              <w:jc w:val="center"/>
              <w:rPr>
                <w:color w:val="FF0000"/>
              </w:rPr>
            </w:pPr>
          </w:p>
        </w:tc>
      </w:tr>
      <w:tr w:rsidR="008D1C66" w:rsidRPr="00976B92" w:rsidTr="006851B4">
        <w:tc>
          <w:tcPr>
            <w:tcW w:w="3936" w:type="dxa"/>
            <w:shd w:val="clear" w:color="auto" w:fill="auto"/>
          </w:tcPr>
          <w:p w:rsidR="008D1C66" w:rsidRPr="00976B92" w:rsidRDefault="008D1C66" w:rsidP="006851B4">
            <w:pPr>
              <w:rPr>
                <w:b/>
              </w:rPr>
            </w:pPr>
            <w:r w:rsidRPr="00976B92">
              <w:rPr>
                <w:b/>
              </w:rPr>
              <w:t>Селищний бюджет</w:t>
            </w:r>
          </w:p>
        </w:tc>
        <w:tc>
          <w:tcPr>
            <w:tcW w:w="1984" w:type="dxa"/>
            <w:shd w:val="clear" w:color="auto" w:fill="auto"/>
          </w:tcPr>
          <w:p w:rsidR="008D1C66" w:rsidRPr="00976B92" w:rsidRDefault="008D1C66" w:rsidP="006851B4">
            <w:pPr>
              <w:jc w:val="center"/>
              <w:rPr>
                <w:color w:val="FF0000"/>
              </w:rPr>
            </w:pPr>
          </w:p>
        </w:tc>
        <w:tc>
          <w:tcPr>
            <w:tcW w:w="3402" w:type="dxa"/>
            <w:shd w:val="clear" w:color="auto" w:fill="auto"/>
          </w:tcPr>
          <w:p w:rsidR="008D1C66" w:rsidRPr="00976B92" w:rsidRDefault="008D1C66" w:rsidP="006851B4">
            <w:pPr>
              <w:jc w:val="center"/>
              <w:rPr>
                <w:color w:val="FF0000"/>
              </w:rPr>
            </w:pPr>
          </w:p>
        </w:tc>
      </w:tr>
      <w:tr w:rsidR="008D1C66" w:rsidRPr="00976B92" w:rsidTr="006851B4">
        <w:tc>
          <w:tcPr>
            <w:tcW w:w="3936" w:type="dxa"/>
            <w:shd w:val="clear" w:color="auto" w:fill="auto"/>
          </w:tcPr>
          <w:p w:rsidR="008D1C66" w:rsidRPr="00976B92" w:rsidRDefault="008D1C66" w:rsidP="006851B4">
            <w:r w:rsidRPr="00976B92">
              <w:t>Кошти не бюджетних джерел</w:t>
            </w:r>
          </w:p>
        </w:tc>
        <w:tc>
          <w:tcPr>
            <w:tcW w:w="1984" w:type="dxa"/>
            <w:shd w:val="clear" w:color="auto" w:fill="auto"/>
          </w:tcPr>
          <w:p w:rsidR="008D1C66" w:rsidRPr="00976B92" w:rsidRDefault="008D1C66" w:rsidP="006851B4">
            <w:pPr>
              <w:jc w:val="center"/>
            </w:pPr>
          </w:p>
        </w:tc>
        <w:tc>
          <w:tcPr>
            <w:tcW w:w="3402" w:type="dxa"/>
            <w:shd w:val="clear" w:color="auto" w:fill="auto"/>
          </w:tcPr>
          <w:p w:rsidR="008D1C66" w:rsidRPr="00976B92" w:rsidRDefault="008D1C66" w:rsidP="006851B4">
            <w:pPr>
              <w:jc w:val="center"/>
            </w:pPr>
          </w:p>
        </w:tc>
      </w:tr>
    </w:tbl>
    <w:p w:rsidR="008D1C66" w:rsidRPr="00976B92" w:rsidRDefault="008D1C66" w:rsidP="008D1C66">
      <w:pPr>
        <w:jc w:val="both"/>
      </w:pPr>
    </w:p>
    <w:p w:rsidR="008D1C66" w:rsidRPr="00976B92" w:rsidRDefault="008D1C66" w:rsidP="008D1C66">
      <w:pPr>
        <w:ind w:left="708" w:firstLine="708"/>
        <w:jc w:val="both"/>
      </w:pPr>
      <w:r w:rsidRPr="00976B92">
        <w:t>Секретар ради                                     Менюк І.І.</w:t>
      </w:r>
    </w:p>
    <w:p w:rsidR="008D1C66" w:rsidRPr="00976B92" w:rsidRDefault="008D1C66" w:rsidP="008D1C66">
      <w:pPr>
        <w:jc w:val="both"/>
      </w:pPr>
    </w:p>
    <w:p w:rsidR="008D1C66" w:rsidRPr="00976B92" w:rsidRDefault="008D1C66" w:rsidP="008D1C66">
      <w:pPr>
        <w:pStyle w:val="a7"/>
        <w:ind w:firstLine="851"/>
        <w:jc w:val="both"/>
        <w:rPr>
          <w:rFonts w:ascii="Times New Roman" w:hAnsi="Times New Roman"/>
          <w:sz w:val="24"/>
          <w:szCs w:val="24"/>
          <w:lang w:val="ru-RU"/>
        </w:rPr>
      </w:pPr>
    </w:p>
    <w:p w:rsidR="008D1C66" w:rsidRPr="00976B92" w:rsidRDefault="008D1C66" w:rsidP="008D1C66">
      <w:pPr>
        <w:pStyle w:val="a7"/>
        <w:ind w:firstLine="851"/>
        <w:jc w:val="both"/>
        <w:rPr>
          <w:rFonts w:ascii="Times New Roman" w:hAnsi="Times New Roman"/>
          <w:sz w:val="24"/>
          <w:szCs w:val="24"/>
          <w:lang w:val="ru-RU"/>
        </w:rPr>
      </w:pPr>
    </w:p>
    <w:p w:rsidR="008D1C66" w:rsidRPr="00976B92" w:rsidRDefault="008D1C66" w:rsidP="008D1C66">
      <w:pPr>
        <w:ind w:left="360"/>
        <w:jc w:val="center"/>
      </w:pPr>
    </w:p>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0BF7"/>
    <w:multiLevelType w:val="hybridMultilevel"/>
    <w:tmpl w:val="68EC96F0"/>
    <w:lvl w:ilvl="0" w:tplc="5F62B132">
      <w:start w:val="1"/>
      <w:numFmt w:val="decimal"/>
      <w:lvlText w:val="%1."/>
      <w:lvlJc w:val="left"/>
      <w:pPr>
        <w:ind w:left="1961" w:hanging="11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43D6355"/>
    <w:multiLevelType w:val="hybridMultilevel"/>
    <w:tmpl w:val="051EB8E2"/>
    <w:lvl w:ilvl="0" w:tplc="C2F4A0FA">
      <w:start w:val="5"/>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C66"/>
    <w:rsid w:val="006A6A13"/>
    <w:rsid w:val="008D1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91CF"/>
  <w15:chartTrackingRefBased/>
  <w15:docId w15:val="{58F3B493-ED0C-4850-87DE-E28AFC29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C6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8D1C66"/>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8D1C66"/>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1C6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8D1C66"/>
    <w:rPr>
      <w:rFonts w:ascii="Times New Roman" w:eastAsia="Times New Roman" w:hAnsi="Times New Roman" w:cs="Times New Roman"/>
      <w:b/>
      <w:szCs w:val="20"/>
      <w:lang w:eastAsia="ru-RU"/>
    </w:rPr>
  </w:style>
  <w:style w:type="paragraph" w:styleId="a3">
    <w:name w:val="Subtitle"/>
    <w:basedOn w:val="a"/>
    <w:link w:val="a4"/>
    <w:qFormat/>
    <w:rsid w:val="008D1C66"/>
    <w:pPr>
      <w:jc w:val="center"/>
    </w:pPr>
    <w:rPr>
      <w:rFonts w:eastAsia="Times New Roman"/>
      <w:b/>
      <w:sz w:val="20"/>
      <w:szCs w:val="20"/>
    </w:rPr>
  </w:style>
  <w:style w:type="character" w:customStyle="1" w:styleId="a4">
    <w:name w:val="Підзаголовок Знак"/>
    <w:basedOn w:val="a0"/>
    <w:link w:val="a3"/>
    <w:rsid w:val="008D1C66"/>
    <w:rPr>
      <w:rFonts w:ascii="Times New Roman" w:eastAsia="Times New Roman" w:hAnsi="Times New Roman" w:cs="Times New Roman"/>
      <w:b/>
      <w:sz w:val="20"/>
      <w:szCs w:val="20"/>
      <w:lang w:eastAsia="ru-RU"/>
    </w:rPr>
  </w:style>
  <w:style w:type="paragraph" w:styleId="a5">
    <w:name w:val="Title"/>
    <w:aliases w:val="Номер таблиці"/>
    <w:basedOn w:val="a"/>
    <w:link w:val="a6"/>
    <w:qFormat/>
    <w:rsid w:val="008D1C66"/>
    <w:pPr>
      <w:jc w:val="center"/>
    </w:pPr>
    <w:rPr>
      <w:rFonts w:eastAsia="Times New Roman"/>
      <w:b/>
      <w:sz w:val="20"/>
      <w:szCs w:val="20"/>
    </w:rPr>
  </w:style>
  <w:style w:type="character" w:customStyle="1" w:styleId="a6">
    <w:name w:val="Назва Знак"/>
    <w:aliases w:val="Номер таблиці Знак"/>
    <w:basedOn w:val="a0"/>
    <w:link w:val="a5"/>
    <w:rsid w:val="008D1C66"/>
    <w:rPr>
      <w:rFonts w:ascii="Times New Roman" w:eastAsia="Times New Roman" w:hAnsi="Times New Roman" w:cs="Times New Roman"/>
      <w:b/>
      <w:sz w:val="20"/>
      <w:szCs w:val="20"/>
      <w:lang w:eastAsia="ru-RU"/>
    </w:rPr>
  </w:style>
  <w:style w:type="paragraph" w:styleId="a7">
    <w:name w:val="No Spacing"/>
    <w:link w:val="a8"/>
    <w:uiPriority w:val="99"/>
    <w:qFormat/>
    <w:rsid w:val="008D1C66"/>
    <w:pPr>
      <w:spacing w:after="0" w:line="240" w:lineRule="auto"/>
    </w:pPr>
    <w:rPr>
      <w:rFonts w:ascii="Calibri" w:eastAsia="Calibri" w:hAnsi="Calibri" w:cs="Times New Roman"/>
      <w:lang w:val="en-US" w:bidi="en-US"/>
    </w:rPr>
  </w:style>
  <w:style w:type="character" w:customStyle="1" w:styleId="a8">
    <w:name w:val="Без інтервалів Знак"/>
    <w:link w:val="a7"/>
    <w:uiPriority w:val="99"/>
    <w:locked/>
    <w:rsid w:val="008D1C66"/>
    <w:rPr>
      <w:rFonts w:ascii="Calibri" w:eastAsia="Calibri" w:hAnsi="Calibri" w:cs="Times New Roman"/>
      <w:lang w:val="en-US" w:bidi="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8D1C66"/>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D1C66"/>
    <w:rPr>
      <w:rFonts w:ascii="Times New Roman" w:eastAsia="Times New Roman" w:hAnsi="Times New Roman" w:cs="Times New Roman"/>
      <w:sz w:val="24"/>
      <w:szCs w:val="24"/>
      <w:lang w:val="ru-RU" w:eastAsia="ru-RU"/>
    </w:rPr>
  </w:style>
  <w:style w:type="paragraph" w:customStyle="1" w:styleId="11">
    <w:name w:val="Звичайний (веб)1"/>
    <w:basedOn w:val="a"/>
    <w:rsid w:val="008D1C66"/>
    <w:pPr>
      <w:suppressAutoHyphens/>
      <w:autoSpaceDN w:val="0"/>
      <w:spacing w:before="280" w:after="280"/>
    </w:pPr>
    <w:rPr>
      <w:rFonts w:eastAsia="Times New Roman"/>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2905</Words>
  <Characters>1657</Characters>
  <Application>Microsoft Office Word</Application>
  <DocSecurity>0</DocSecurity>
  <Lines>13</Lines>
  <Paragraphs>9</Paragraphs>
  <ScaleCrop>false</ScaleCrop>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2020-12-20T12:53:00Z</dcterms:created>
  <dcterms:modified xsi:type="dcterms:W3CDTF">2020-12-20T12:54:00Z</dcterms:modified>
</cp:coreProperties>
</file>