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83" w:rsidRDefault="00777383" w:rsidP="00777383">
      <w:pPr>
        <w:jc w:val="center"/>
        <w:rPr>
          <w:b/>
          <w:bCs/>
          <w:lang w:val="uk-UA" w:eastAsia="uk-UA"/>
        </w:rPr>
      </w:pPr>
      <w:r>
        <w:rPr>
          <w:b/>
          <w:noProof/>
        </w:rPr>
        <w:drawing>
          <wp:inline distT="0" distB="0" distL="0" distR="0" wp14:anchorId="3CB75967" wp14:editId="60ED9903">
            <wp:extent cx="495300" cy="647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383" w:rsidRPr="005B216B" w:rsidRDefault="00777383" w:rsidP="00777383">
      <w:pPr>
        <w:jc w:val="center"/>
        <w:rPr>
          <w:b/>
          <w:bCs/>
          <w:lang w:val="uk-UA" w:eastAsia="uk-UA"/>
        </w:rPr>
      </w:pPr>
    </w:p>
    <w:p w:rsidR="00777383" w:rsidRDefault="00777383" w:rsidP="007773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777383" w:rsidRDefault="00777383" w:rsidP="00777383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777383" w:rsidRDefault="00777383" w:rsidP="00777383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777383" w:rsidRPr="0001739B" w:rsidRDefault="00777383" w:rsidP="00777383">
      <w:pPr>
        <w:rPr>
          <w:b/>
          <w:bCs/>
          <w:lang w:val="uk-UA" w:eastAsia="uk-UA"/>
        </w:rPr>
      </w:pPr>
    </w:p>
    <w:p w:rsidR="00777383" w:rsidRDefault="00777383" w:rsidP="00777383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777383" w:rsidRDefault="00777383" w:rsidP="00777383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777383" w:rsidRDefault="00777383" w:rsidP="00777383">
      <w:pPr>
        <w:tabs>
          <w:tab w:val="left" w:pos="540"/>
        </w:tabs>
        <w:jc w:val="both"/>
        <w:rPr>
          <w:lang w:eastAsia="uk-UA"/>
        </w:rPr>
      </w:pPr>
      <w:r>
        <w:rPr>
          <w:lang w:eastAsia="uk-UA"/>
        </w:rPr>
        <w:t>18.02.202</w:t>
      </w:r>
      <w:r>
        <w:rPr>
          <w:lang w:val="uk-UA" w:eastAsia="uk-UA"/>
        </w:rPr>
        <w:t>1</w:t>
      </w:r>
      <w:r>
        <w:rPr>
          <w:lang w:eastAsia="uk-UA"/>
        </w:rPr>
        <w:t xml:space="preserve"> року                       №  </w:t>
      </w:r>
      <w:r>
        <w:rPr>
          <w:lang w:val="uk-UA" w:eastAsia="uk-UA"/>
        </w:rPr>
        <w:t>251</w:t>
      </w:r>
      <w:r>
        <w:rPr>
          <w:lang w:eastAsia="uk-UA"/>
        </w:rPr>
        <w:t xml:space="preserve">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777383" w:rsidRDefault="00777383" w:rsidP="00777383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777383" w:rsidRDefault="00777383" w:rsidP="00777383">
      <w:pPr>
        <w:rPr>
          <w:rFonts w:ascii="Garamond" w:hAnsi="Garamond"/>
          <w:sz w:val="36"/>
          <w:szCs w:val="20"/>
        </w:rPr>
      </w:pPr>
    </w:p>
    <w:p w:rsid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Про </w:t>
      </w:r>
      <w:proofErr w:type="spellStart"/>
      <w:r>
        <w:rPr>
          <w:b/>
          <w:color w:val="000000"/>
          <w:sz w:val="28"/>
          <w:szCs w:val="28"/>
        </w:rPr>
        <w:t>затвердження</w:t>
      </w:r>
      <w:proofErr w:type="spellEnd"/>
      <w:r>
        <w:rPr>
          <w:b/>
          <w:color w:val="000000"/>
          <w:sz w:val="28"/>
          <w:szCs w:val="28"/>
        </w:rPr>
        <w:t xml:space="preserve"> проекту </w:t>
      </w:r>
      <w:proofErr w:type="spellStart"/>
      <w:r>
        <w:rPr>
          <w:b/>
          <w:color w:val="000000"/>
          <w:sz w:val="28"/>
          <w:szCs w:val="28"/>
        </w:rPr>
        <w:t>землеустрою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6F02AD">
        <w:rPr>
          <w:b/>
          <w:color w:val="000000"/>
          <w:sz w:val="28"/>
          <w:szCs w:val="28"/>
          <w:lang w:val="uk-UA"/>
        </w:rPr>
        <w:t xml:space="preserve">щодо відведення земельної ділянки </w:t>
      </w:r>
    </w:p>
    <w:p w:rsidR="00777383" w:rsidRPr="007E3569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 w:cstheme="minorBidi"/>
          <w:b/>
          <w:color w:val="000000"/>
          <w:sz w:val="28"/>
          <w:szCs w:val="28"/>
          <w:lang w:val="uk-UA"/>
        </w:rPr>
      </w:pPr>
      <w:r w:rsidRPr="006F02AD">
        <w:rPr>
          <w:b/>
          <w:color w:val="000000"/>
          <w:sz w:val="28"/>
          <w:szCs w:val="28"/>
          <w:lang w:val="uk-UA"/>
        </w:rPr>
        <w:t xml:space="preserve">гр. </w:t>
      </w:r>
      <w:proofErr w:type="spellStart"/>
      <w:r w:rsidRPr="006F02AD">
        <w:rPr>
          <w:b/>
          <w:color w:val="000000"/>
          <w:sz w:val="28"/>
          <w:szCs w:val="28"/>
          <w:lang w:val="uk-UA"/>
        </w:rPr>
        <w:t>Тімчук</w:t>
      </w:r>
      <w:proofErr w:type="spellEnd"/>
      <w:r w:rsidRPr="006F02AD">
        <w:rPr>
          <w:b/>
          <w:color w:val="000000"/>
          <w:sz w:val="28"/>
          <w:szCs w:val="28"/>
          <w:lang w:val="uk-UA"/>
        </w:rPr>
        <w:t xml:space="preserve"> Вікторії Олексіївні</w:t>
      </w:r>
    </w:p>
    <w:p w:rsidR="00777383" w:rsidRPr="006F02AD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777383" w:rsidRP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777383">
        <w:rPr>
          <w:sz w:val="28"/>
          <w:szCs w:val="28"/>
          <w:lang w:val="uk-UA"/>
        </w:rPr>
        <w:t>Розглянувши проект землеустрою щодо відведення земельної ділянки у власність та поданої заяви  гр. Тімчук Вікторії Олексіївни, відповідно до ст. 26 Закону України «Про місцеве самоврядування в Україні» та ст. 12, 40, 81, 116, 121, 122, 186, 186</w:t>
      </w:r>
      <w:r w:rsidRPr="00777383">
        <w:rPr>
          <w:sz w:val="28"/>
          <w:szCs w:val="28"/>
          <w:vertAlign w:val="superscript"/>
          <w:lang w:val="uk-UA"/>
        </w:rPr>
        <w:t>1</w:t>
      </w:r>
      <w:r w:rsidRPr="00777383">
        <w:rPr>
          <w:sz w:val="28"/>
          <w:szCs w:val="28"/>
          <w:lang w:val="uk-UA"/>
        </w:rPr>
        <w:t xml:space="preserve"> Земельного кодексу України, Райгородська сільська рада</w:t>
      </w:r>
    </w:p>
    <w:p w:rsidR="00777383" w:rsidRP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16"/>
          <w:szCs w:val="16"/>
          <w:lang w:val="uk-UA"/>
        </w:rPr>
      </w:pPr>
    </w:p>
    <w:p w:rsid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ВИРІШИЛА:</w:t>
      </w:r>
    </w:p>
    <w:p w:rsid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16"/>
          <w:szCs w:val="16"/>
        </w:rPr>
      </w:pPr>
    </w:p>
    <w:p w:rsid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 xml:space="preserve">  проект </w:t>
      </w:r>
      <w:proofErr w:type="spellStart"/>
      <w:r>
        <w:rPr>
          <w:color w:val="000000"/>
          <w:sz w:val="28"/>
          <w:szCs w:val="28"/>
        </w:rPr>
        <w:t>землеустрою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 гр. </w:t>
      </w:r>
      <w:proofErr w:type="spellStart"/>
      <w:r>
        <w:rPr>
          <w:color w:val="000000"/>
          <w:sz w:val="28"/>
          <w:szCs w:val="28"/>
        </w:rPr>
        <w:t>Тімчук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Олексіївні</w:t>
      </w:r>
      <w:proofErr w:type="spellEnd"/>
      <w:r>
        <w:rPr>
          <w:color w:val="000000"/>
          <w:sz w:val="28"/>
          <w:szCs w:val="28"/>
        </w:rPr>
        <w:t xml:space="preserve"> - для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  і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господарських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будівель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</w:rPr>
        <w:t xml:space="preserve"> , яка </w:t>
      </w:r>
      <w:proofErr w:type="spellStart"/>
      <w:r>
        <w:rPr>
          <w:color w:val="000000"/>
          <w:sz w:val="28"/>
          <w:szCs w:val="28"/>
        </w:rPr>
        <w:t>розташована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вул</w:t>
      </w:r>
      <w:proofErr w:type="gramStart"/>
      <w:r>
        <w:rPr>
          <w:color w:val="000000"/>
          <w:sz w:val="28"/>
          <w:szCs w:val="28"/>
        </w:rPr>
        <w:t>.Н</w:t>
      </w:r>
      <w:proofErr w:type="gramEnd"/>
      <w:r>
        <w:rPr>
          <w:color w:val="000000"/>
          <w:sz w:val="28"/>
          <w:szCs w:val="28"/>
        </w:rPr>
        <w:t>овоселецька</w:t>
      </w:r>
      <w:proofErr w:type="spellEnd"/>
      <w:r>
        <w:rPr>
          <w:color w:val="000000"/>
          <w:sz w:val="28"/>
          <w:szCs w:val="28"/>
        </w:rPr>
        <w:t xml:space="preserve">, 21 </w:t>
      </w:r>
      <w:proofErr w:type="spellStart"/>
      <w:r>
        <w:rPr>
          <w:color w:val="000000"/>
          <w:sz w:val="28"/>
          <w:szCs w:val="28"/>
        </w:rPr>
        <w:t>с.Червоне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Немирівського р</w:t>
      </w:r>
      <w:proofErr w:type="spellStart"/>
      <w:r>
        <w:rPr>
          <w:color w:val="000000"/>
          <w:sz w:val="28"/>
          <w:szCs w:val="28"/>
          <w:lang w:val="uk-UA"/>
        </w:rPr>
        <w:t>айо</w:t>
      </w:r>
      <w:proofErr w:type="spellEnd"/>
      <w:r>
        <w:rPr>
          <w:color w:val="000000"/>
          <w:sz w:val="28"/>
          <w:szCs w:val="28"/>
        </w:rPr>
        <w:t xml:space="preserve">ну </w:t>
      </w:r>
      <w:proofErr w:type="spellStart"/>
      <w:r>
        <w:rPr>
          <w:bCs/>
          <w:color w:val="000000"/>
          <w:sz w:val="28"/>
          <w:szCs w:val="28"/>
        </w:rPr>
        <w:t>Вінницької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області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C37E3A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безоплатно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приватну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 гр. </w:t>
      </w:r>
      <w:proofErr w:type="spellStart"/>
      <w:r>
        <w:rPr>
          <w:color w:val="000000"/>
          <w:sz w:val="28"/>
          <w:szCs w:val="28"/>
        </w:rPr>
        <w:t>Тімчук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Олексіївні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будинку</w:t>
      </w:r>
      <w:proofErr w:type="spellEnd"/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будівель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кадастровий</w:t>
      </w:r>
      <w:proofErr w:type="spellEnd"/>
      <w:r>
        <w:rPr>
          <w:color w:val="000000"/>
          <w:sz w:val="28"/>
          <w:szCs w:val="28"/>
        </w:rPr>
        <w:t xml:space="preserve"> номер 0523085600:04:001:0489, </w:t>
      </w:r>
      <w:proofErr w:type="spellStart"/>
      <w:r>
        <w:rPr>
          <w:color w:val="000000"/>
          <w:sz w:val="28"/>
          <w:szCs w:val="28"/>
        </w:rPr>
        <w:t>площею</w:t>
      </w:r>
      <w:proofErr w:type="spellEnd"/>
      <w:r>
        <w:rPr>
          <w:color w:val="000000"/>
          <w:sz w:val="28"/>
          <w:szCs w:val="28"/>
        </w:rPr>
        <w:t xml:space="preserve"> 0.2500 га, яка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розташована</w:t>
      </w:r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 вул</w:t>
      </w:r>
      <w:proofErr w:type="gramStart"/>
      <w:r>
        <w:rPr>
          <w:color w:val="000000"/>
          <w:sz w:val="28"/>
          <w:szCs w:val="28"/>
        </w:rPr>
        <w:t>.Н</w:t>
      </w:r>
      <w:proofErr w:type="gramEnd"/>
      <w:r>
        <w:rPr>
          <w:color w:val="000000"/>
          <w:sz w:val="28"/>
          <w:szCs w:val="28"/>
        </w:rPr>
        <w:t>овоселецька,21</w:t>
      </w:r>
      <w:r>
        <w:rPr>
          <w:color w:val="000000"/>
          <w:sz w:val="28"/>
          <w:szCs w:val="28"/>
          <w:lang w:val="uk-UA"/>
        </w:rPr>
        <w:t xml:space="preserve"> </w:t>
      </w:r>
      <w:r w:rsidR="00C37E3A">
        <w:rPr>
          <w:color w:val="000000"/>
          <w:sz w:val="28"/>
          <w:szCs w:val="28"/>
        </w:rPr>
        <w:t>с.</w:t>
      </w:r>
      <w:r w:rsidR="00C37E3A">
        <w:rPr>
          <w:color w:val="000000"/>
          <w:sz w:val="28"/>
          <w:szCs w:val="28"/>
          <w:lang w:val="uk-UA"/>
        </w:rPr>
        <w:t xml:space="preserve">Червоне </w:t>
      </w:r>
    </w:p>
    <w:p w:rsidR="00777383" w:rsidRDefault="00777383" w:rsidP="007773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Немирівського р</w:t>
      </w:r>
      <w:proofErr w:type="spellStart"/>
      <w:r>
        <w:rPr>
          <w:color w:val="000000"/>
          <w:sz w:val="28"/>
          <w:szCs w:val="28"/>
          <w:lang w:val="uk-UA"/>
        </w:rPr>
        <w:t>айо</w:t>
      </w:r>
      <w:proofErr w:type="spellEnd"/>
      <w:r>
        <w:rPr>
          <w:color w:val="000000"/>
          <w:sz w:val="28"/>
          <w:szCs w:val="28"/>
        </w:rPr>
        <w:t>ну</w:t>
      </w:r>
      <w:proofErr w:type="gramStart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</w:t>
      </w:r>
      <w:proofErr w:type="gramEnd"/>
      <w:r>
        <w:rPr>
          <w:bCs/>
          <w:color w:val="000000"/>
          <w:sz w:val="28"/>
          <w:szCs w:val="28"/>
        </w:rPr>
        <w:t>інницької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області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777383" w:rsidRDefault="00777383" w:rsidP="00777383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Виконувати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обов´язки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землевласника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відповідно</w:t>
      </w:r>
      <w:proofErr w:type="spellEnd"/>
      <w:r>
        <w:rPr>
          <w:sz w:val="28"/>
          <w:szCs w:val="28"/>
          <w:lang w:eastAsia="uk-UA"/>
        </w:rPr>
        <w:t xml:space="preserve"> до ст.91 </w:t>
      </w:r>
      <w:proofErr w:type="gramStart"/>
      <w:r>
        <w:rPr>
          <w:sz w:val="28"/>
          <w:szCs w:val="28"/>
          <w:lang w:eastAsia="uk-UA"/>
        </w:rPr>
        <w:t>Земельного</w:t>
      </w:r>
      <w:proofErr w:type="gramEnd"/>
      <w:r>
        <w:rPr>
          <w:sz w:val="28"/>
          <w:szCs w:val="28"/>
          <w:lang w:eastAsia="uk-UA"/>
        </w:rPr>
        <w:t xml:space="preserve"> кодексу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 xml:space="preserve">. </w:t>
      </w:r>
    </w:p>
    <w:p w:rsidR="00777383" w:rsidRDefault="00777383" w:rsidP="00777383">
      <w:pPr>
        <w:rPr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торії,будівництва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>
        <w:rPr>
          <w:sz w:val="28"/>
          <w:szCs w:val="28"/>
          <w:lang w:eastAsia="uk-UA"/>
        </w:rPr>
        <w:t>яток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777383" w:rsidRDefault="00777383" w:rsidP="00777383">
      <w:pPr>
        <w:rPr>
          <w:lang w:val="uk-UA" w:eastAsia="uk-UA"/>
        </w:rPr>
      </w:pPr>
    </w:p>
    <w:p w:rsidR="00777383" w:rsidRPr="000B7A5A" w:rsidRDefault="00777383" w:rsidP="00777383">
      <w:pPr>
        <w:rPr>
          <w:sz w:val="22"/>
          <w:szCs w:val="22"/>
          <w:lang w:val="uk-UA" w:eastAsia="uk-UA"/>
        </w:rPr>
      </w:pPr>
    </w:p>
    <w:p w:rsidR="00777383" w:rsidRDefault="00777383" w:rsidP="00777383">
      <w:pPr>
        <w:rPr>
          <w:rFonts w:asciiTheme="minorHAnsi" w:eastAsiaTheme="minorHAnsi" w:hAnsiTheme="minorHAnsi" w:cstheme="minorBidi"/>
          <w:lang w:eastAsia="en-US"/>
        </w:rPr>
      </w:pPr>
    </w:p>
    <w:p w:rsidR="00777383" w:rsidRPr="000B7A5A" w:rsidRDefault="00777383" w:rsidP="00777383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  <w:lang w:val="uk-UA"/>
        </w:rPr>
        <w:t xml:space="preserve"> </w:t>
      </w:r>
      <w:r w:rsidRPr="000B7A5A">
        <w:rPr>
          <w:sz w:val="28"/>
          <w:szCs w:val="28"/>
        </w:rPr>
        <w:t xml:space="preserve">                          </w:t>
      </w:r>
      <w:r w:rsidRPr="000B7A5A">
        <w:rPr>
          <w:sz w:val="28"/>
          <w:szCs w:val="28"/>
          <w:lang w:eastAsia="uk-UA"/>
        </w:rPr>
        <w:t>В.М. Михайленко</w:t>
      </w:r>
    </w:p>
    <w:p w:rsidR="00777383" w:rsidRDefault="00777383" w:rsidP="00777383">
      <w:pPr>
        <w:rPr>
          <w:rFonts w:ascii="Garamond" w:hAnsi="Garamond"/>
          <w:sz w:val="36"/>
          <w:szCs w:val="20"/>
        </w:rPr>
      </w:pPr>
    </w:p>
    <w:p w:rsidR="00777383" w:rsidRDefault="00777383" w:rsidP="00777383">
      <w:pPr>
        <w:rPr>
          <w:rFonts w:ascii="Garamond" w:hAnsi="Garamond"/>
          <w:sz w:val="36"/>
          <w:szCs w:val="20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1B"/>
    <w:rsid w:val="00777383"/>
    <w:rsid w:val="00C37E3A"/>
    <w:rsid w:val="00C6141B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8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77383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777383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73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3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8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77383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777383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73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3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2021-02-25T07:06:00Z</dcterms:created>
  <dcterms:modified xsi:type="dcterms:W3CDTF">2021-02-25T10:21:00Z</dcterms:modified>
</cp:coreProperties>
</file>