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023" w:rsidRPr="004D0BA7" w:rsidRDefault="001B1023" w:rsidP="001B1023">
      <w:pPr>
        <w:rPr>
          <w:rFonts w:eastAsiaTheme="minorEastAsia" w:cs="Times New Roman"/>
          <w:sz w:val="24"/>
          <w:szCs w:val="24"/>
          <w:lang w:val="ru-RU" w:eastAsia="ru-RU"/>
        </w:rPr>
      </w:pPr>
    </w:p>
    <w:p w:rsidR="001B1023" w:rsidRPr="001B1023" w:rsidRDefault="001B1023" w:rsidP="001B1023">
      <w:pPr>
        <w:rPr>
          <w:rFonts w:cs="Times New Roman"/>
          <w:b/>
          <w:bCs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3DA105A" wp14:editId="2FB1FBF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1B1023" w:rsidRPr="004D0BA7" w:rsidRDefault="001B1023" w:rsidP="001B1023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1B1023" w:rsidRPr="004D0BA7" w:rsidRDefault="001B1023" w:rsidP="001B102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1B1023" w:rsidRPr="004D0BA7" w:rsidRDefault="001B1023" w:rsidP="001B1023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1B1023" w:rsidRPr="004D0BA7" w:rsidRDefault="001B1023" w:rsidP="001B1023">
      <w:pPr>
        <w:rPr>
          <w:rFonts w:cs="Times New Roman"/>
          <w:sz w:val="24"/>
          <w:szCs w:val="24"/>
        </w:rPr>
      </w:pPr>
    </w:p>
    <w:p w:rsidR="001B1023" w:rsidRDefault="001B1023" w:rsidP="001B1023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№1020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1B1023" w:rsidRPr="004D0BA7" w:rsidRDefault="001B1023" w:rsidP="001B1023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1B1023" w:rsidRPr="004D0BA7" w:rsidRDefault="001B1023" w:rsidP="001B1023">
      <w:pPr>
        <w:rPr>
          <w:rFonts w:eastAsiaTheme="minorEastAsia" w:cs="Times New Roman"/>
          <w:sz w:val="24"/>
          <w:szCs w:val="24"/>
          <w:lang w:val="ru-RU" w:eastAsia="ru-RU"/>
        </w:rPr>
      </w:pPr>
    </w:p>
    <w:p w:rsidR="001B1023" w:rsidRPr="004D0BA7" w:rsidRDefault="001B1023" w:rsidP="001B1023">
      <w:pPr>
        <w:rPr>
          <w:rFonts w:eastAsiaTheme="minorEastAsia" w:cs="Times New Roman"/>
          <w:sz w:val="24"/>
          <w:szCs w:val="24"/>
          <w:lang w:val="ru-RU" w:eastAsia="ru-RU"/>
        </w:rPr>
      </w:pPr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Про затвердження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технічної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документації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із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землеустрою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щодо</w:t>
      </w:r>
      <w:proofErr w:type="spellEnd"/>
    </w:p>
    <w:p w:rsidR="001B1023" w:rsidRPr="004D0BA7" w:rsidRDefault="001B1023" w:rsidP="001B1023">
      <w:pPr>
        <w:rPr>
          <w:rFonts w:eastAsiaTheme="minorEastAsia" w:cs="Times New Roman"/>
          <w:sz w:val="24"/>
          <w:szCs w:val="24"/>
          <w:lang w:val="ru-RU" w:eastAsia="ru-RU"/>
        </w:rPr>
      </w:pP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встановлення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меж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земельних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ділянок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в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натурі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(на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місцевості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)  </w:t>
      </w:r>
    </w:p>
    <w:p w:rsidR="001B1023" w:rsidRPr="004D0BA7" w:rsidRDefault="001B1023" w:rsidP="001B1023">
      <w:pPr>
        <w:rPr>
          <w:rFonts w:eastAsiaTheme="minorEastAsia" w:cs="Times New Roman"/>
          <w:sz w:val="24"/>
          <w:szCs w:val="24"/>
          <w:lang w:eastAsia="ru-RU"/>
        </w:rPr>
      </w:pPr>
      <w:proofErr w:type="spellStart"/>
      <w:r>
        <w:rPr>
          <w:rFonts w:eastAsiaTheme="minorEastAsia" w:cs="Times New Roman"/>
          <w:sz w:val="24"/>
          <w:szCs w:val="24"/>
          <w:lang w:val="ru-RU" w:eastAsia="ru-RU"/>
        </w:rPr>
        <w:t>особі</w:t>
      </w:r>
      <w:proofErr w:type="spellEnd"/>
      <w:r>
        <w:rPr>
          <w:rFonts w:eastAsiaTheme="minorEastAsia" w:cs="Times New Roman"/>
          <w:sz w:val="24"/>
          <w:szCs w:val="24"/>
          <w:lang w:val="ru-RU" w:eastAsia="ru-RU"/>
        </w:rPr>
        <w:t xml:space="preserve"> 13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 в </w:t>
      </w:r>
      <w:proofErr w:type="spellStart"/>
      <w:r w:rsidRPr="004D0BA7">
        <w:rPr>
          <w:rFonts w:eastAsiaTheme="minorEastAsia" w:cs="Times New Roman"/>
          <w:sz w:val="24"/>
          <w:szCs w:val="24"/>
          <w:lang w:eastAsia="ru-RU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ru-RU"/>
        </w:rPr>
        <w:t xml:space="preserve">, вулиця </w:t>
      </w:r>
      <w:proofErr w:type="gramStart"/>
      <w:r w:rsidRPr="004D0BA7">
        <w:rPr>
          <w:rFonts w:eastAsiaTheme="minorEastAsia" w:cs="Times New Roman"/>
          <w:sz w:val="24"/>
          <w:szCs w:val="24"/>
          <w:lang w:eastAsia="ru-RU"/>
        </w:rPr>
        <w:t>Перемоги  №</w:t>
      </w:r>
      <w:proofErr w:type="gramEnd"/>
      <w:r w:rsidRPr="004D0BA7">
        <w:rPr>
          <w:rFonts w:eastAsiaTheme="minorEastAsia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eastAsiaTheme="minorEastAsia" w:cs="Times New Roman"/>
          <w:sz w:val="24"/>
          <w:szCs w:val="24"/>
          <w:lang w:eastAsia="ru-RU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ru-RU"/>
        </w:rPr>
        <w:t xml:space="preserve">  </w:t>
      </w:r>
    </w:p>
    <w:p w:rsidR="001B1023" w:rsidRPr="004D0BA7" w:rsidRDefault="001B1023" w:rsidP="001B1023">
      <w:pPr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>Райгородської сільської ради Гайсинського району Вінницької області</w:t>
      </w:r>
    </w:p>
    <w:p w:rsidR="001B1023" w:rsidRPr="004D0BA7" w:rsidRDefault="001B1023" w:rsidP="001B1023">
      <w:pPr>
        <w:rPr>
          <w:rFonts w:eastAsiaTheme="minorEastAsia" w:cs="Times New Roman"/>
          <w:sz w:val="24"/>
          <w:szCs w:val="24"/>
          <w:lang w:eastAsia="ru-RU"/>
        </w:rPr>
      </w:pPr>
    </w:p>
    <w:p w:rsidR="001B1023" w:rsidRPr="004D0BA7" w:rsidRDefault="001B1023" w:rsidP="001B1023">
      <w:pPr>
        <w:ind w:firstLine="708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Розглянувши заяву </w:t>
      </w:r>
      <w:r w:rsidRPr="001B1023">
        <w:rPr>
          <w:rFonts w:eastAsiaTheme="minorEastAsia" w:cs="Times New Roman"/>
          <w:sz w:val="24"/>
          <w:szCs w:val="24"/>
          <w:lang w:eastAsia="ru-RU"/>
        </w:rPr>
        <w:t>особ</w:t>
      </w:r>
      <w:r>
        <w:rPr>
          <w:rFonts w:eastAsiaTheme="minorEastAsia" w:cs="Times New Roman"/>
          <w:sz w:val="24"/>
          <w:szCs w:val="24"/>
          <w:lang w:eastAsia="ru-RU"/>
        </w:rPr>
        <w:t>и</w:t>
      </w:r>
      <w:r w:rsidRPr="001B1023">
        <w:rPr>
          <w:rFonts w:eastAsiaTheme="minorEastAsia" w:cs="Times New Roman"/>
          <w:sz w:val="24"/>
          <w:szCs w:val="24"/>
          <w:lang w:eastAsia="ru-RU"/>
        </w:rPr>
        <w:t xml:space="preserve"> 13</w:t>
      </w:r>
      <w:r w:rsidRPr="001B1023">
        <w:rPr>
          <w:rFonts w:eastAsiaTheme="minorEastAsia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про затвердження технічної  документації із землеустрою щодо встановлення   меж земельних ділянок  в натурі  (на  місцевості), розроблену ФОП Дерун І.Ю., подані документи, відповідно до статті 26 Закону України «Про  місцеве самоврядування в Україні», Закону  України «Про землеустрій»,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ст.ст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. 12,81,118,121,122,125 Земельного кодексу України, Закону України «Про  державний земельний  кадастр»   сесія сільської ради  </w:t>
      </w:r>
    </w:p>
    <w:p w:rsidR="001B1023" w:rsidRPr="004D0BA7" w:rsidRDefault="001B1023" w:rsidP="001B1023">
      <w:pPr>
        <w:ind w:firstLine="708"/>
        <w:contextualSpacing/>
        <w:jc w:val="center"/>
        <w:rPr>
          <w:rFonts w:eastAsiaTheme="minorEastAsia" w:cs="Times New Roman"/>
          <w:b/>
          <w:sz w:val="24"/>
          <w:szCs w:val="24"/>
          <w:lang w:eastAsia="uk-UA"/>
        </w:rPr>
      </w:pPr>
      <w:r w:rsidRPr="004D0BA7">
        <w:rPr>
          <w:rFonts w:eastAsiaTheme="minorEastAsia" w:cs="Times New Roman"/>
          <w:b/>
          <w:sz w:val="24"/>
          <w:szCs w:val="24"/>
          <w:lang w:eastAsia="uk-UA"/>
        </w:rPr>
        <w:t>В И Р І Ш И ЛА:</w:t>
      </w:r>
    </w:p>
    <w:p w:rsidR="001B1023" w:rsidRPr="004D0BA7" w:rsidRDefault="001B1023" w:rsidP="001B1023">
      <w:pPr>
        <w:ind w:firstLine="708"/>
        <w:contextualSpacing/>
        <w:jc w:val="center"/>
        <w:rPr>
          <w:rFonts w:eastAsiaTheme="minorEastAsia" w:cs="Times New Roman"/>
          <w:b/>
          <w:sz w:val="24"/>
          <w:szCs w:val="24"/>
          <w:lang w:eastAsia="uk-UA"/>
        </w:rPr>
      </w:pPr>
    </w:p>
    <w:p w:rsidR="001B1023" w:rsidRPr="004D0BA7" w:rsidRDefault="001B1023" w:rsidP="001B1023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Затвердити технічну документацію із землеустрою щодо встановлення меж земельної ділянки  в натурі (на місцевості) </w:t>
      </w:r>
      <w:proofErr w:type="spellStart"/>
      <w:r>
        <w:rPr>
          <w:rFonts w:eastAsiaTheme="minorEastAsia" w:cs="Times New Roman"/>
          <w:sz w:val="24"/>
          <w:szCs w:val="24"/>
          <w:lang w:val="ru-RU" w:eastAsia="ru-RU"/>
        </w:rPr>
        <w:t>особі</w:t>
      </w:r>
      <w:proofErr w:type="spellEnd"/>
      <w:r>
        <w:rPr>
          <w:rFonts w:eastAsiaTheme="minorEastAsia" w:cs="Times New Roman"/>
          <w:sz w:val="24"/>
          <w:szCs w:val="24"/>
          <w:lang w:val="ru-RU" w:eastAsia="ru-RU"/>
        </w:rPr>
        <w:t xml:space="preserve"> 13</w:t>
      </w:r>
      <w:r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>загальною площею  0,6000 га, в тім числі:</w:t>
      </w:r>
    </w:p>
    <w:p w:rsidR="001B1023" w:rsidRPr="004D0BA7" w:rsidRDefault="001B1023" w:rsidP="001B1023">
      <w:pPr>
        <w:numPr>
          <w:ilvl w:val="1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0,6000 га, кадастровий номер 0523089200:03:001:0269  ведення особистого селянського господарства,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,  вул. Перемоги  №</w:t>
      </w:r>
      <w:proofErr w:type="spellStart"/>
      <w:r>
        <w:rPr>
          <w:rFonts w:eastAsiaTheme="minorEastAsia" w:cs="Times New Roman"/>
          <w:sz w:val="24"/>
          <w:szCs w:val="24"/>
          <w:lang w:eastAsia="uk-UA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.</w:t>
      </w:r>
    </w:p>
    <w:p w:rsidR="001B1023" w:rsidRPr="004D0BA7" w:rsidRDefault="001B1023" w:rsidP="001B1023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Передатибезоплатно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 у власність </w:t>
      </w:r>
      <w:proofErr w:type="spellStart"/>
      <w:r>
        <w:rPr>
          <w:rFonts w:eastAsiaTheme="minorEastAsia" w:cs="Times New Roman"/>
          <w:sz w:val="24"/>
          <w:szCs w:val="24"/>
          <w:lang w:val="ru-RU" w:eastAsia="ru-RU"/>
        </w:rPr>
        <w:t>особі</w:t>
      </w:r>
      <w:proofErr w:type="spellEnd"/>
      <w:r>
        <w:rPr>
          <w:rFonts w:eastAsiaTheme="minorEastAsia" w:cs="Times New Roman"/>
          <w:sz w:val="24"/>
          <w:szCs w:val="24"/>
          <w:lang w:val="ru-RU" w:eastAsia="ru-RU"/>
        </w:rPr>
        <w:t xml:space="preserve"> 13</w:t>
      </w:r>
      <w:r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>земельну ділянку загальною площею  0,6000 га, в тім числі:</w:t>
      </w:r>
    </w:p>
    <w:p w:rsidR="001B1023" w:rsidRPr="004D0BA7" w:rsidRDefault="001B1023" w:rsidP="001B1023">
      <w:pPr>
        <w:numPr>
          <w:ilvl w:val="1"/>
          <w:numId w:val="2"/>
        </w:numPr>
        <w:ind w:left="1418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0,6000 га, кадастровий номер 0523089200:03:001:0269, для ведення особистого селянського господарства,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,  вул. Перемоги  № </w:t>
      </w:r>
      <w:proofErr w:type="spellStart"/>
      <w:r>
        <w:rPr>
          <w:rFonts w:eastAsiaTheme="minorEastAsia" w:cs="Times New Roman"/>
          <w:sz w:val="24"/>
          <w:szCs w:val="24"/>
          <w:lang w:eastAsia="uk-UA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.</w:t>
      </w:r>
    </w:p>
    <w:p w:rsidR="001B1023" w:rsidRPr="004D0BA7" w:rsidRDefault="001B1023" w:rsidP="001B1023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Виконувати обов’язки  землевласника  відповідно до  ст. 91 Земельного  Кодексу  України.</w:t>
      </w:r>
    </w:p>
    <w:p w:rsidR="001B1023" w:rsidRPr="004D0BA7" w:rsidRDefault="001B1023" w:rsidP="001B1023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B1023" w:rsidRPr="004D0BA7" w:rsidRDefault="001B1023" w:rsidP="001B1023">
      <w:pPr>
        <w:jc w:val="both"/>
        <w:rPr>
          <w:rFonts w:eastAsiaTheme="minorEastAsia" w:cs="Times New Roman"/>
          <w:sz w:val="24"/>
          <w:szCs w:val="24"/>
          <w:lang w:val="ru-RU" w:eastAsia="ru-RU"/>
        </w:rPr>
      </w:pPr>
    </w:p>
    <w:p w:rsidR="001B1023" w:rsidRPr="004D0BA7" w:rsidRDefault="001B1023" w:rsidP="001B1023">
      <w:pPr>
        <w:jc w:val="center"/>
        <w:rPr>
          <w:rFonts w:eastAsiaTheme="minorEastAsia" w:cs="Times New Roman"/>
          <w:sz w:val="24"/>
          <w:szCs w:val="24"/>
          <w:lang w:val="ru-RU" w:eastAsia="ru-RU"/>
        </w:rPr>
      </w:pPr>
      <w:proofErr w:type="spellStart"/>
      <w:proofErr w:type="gramStart"/>
      <w:r w:rsidRPr="004D0BA7">
        <w:rPr>
          <w:rFonts w:eastAsiaTheme="minorEastAsia" w:cs="Times New Roman"/>
          <w:sz w:val="24"/>
          <w:szCs w:val="24"/>
          <w:lang w:val="ru-RU" w:eastAsia="ru-RU"/>
        </w:rPr>
        <w:t>Сільський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голова</w:t>
      </w:r>
      <w:proofErr w:type="gram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                 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Віктор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МИХАЙЛЕНКО</w:t>
      </w:r>
    </w:p>
    <w:p w:rsidR="001B1023" w:rsidRPr="004D0BA7" w:rsidRDefault="001B1023" w:rsidP="001B1023">
      <w:pPr>
        <w:rPr>
          <w:rFonts w:eastAsiaTheme="minorEastAsia" w:cs="Times New Roman"/>
          <w:bCs/>
          <w:sz w:val="24"/>
          <w:szCs w:val="24"/>
          <w:lang w:val="ru-RU" w:eastAsia="ru-RU"/>
        </w:rPr>
      </w:pPr>
    </w:p>
    <w:p w:rsidR="001B1023" w:rsidRPr="004D0BA7" w:rsidRDefault="001B1023" w:rsidP="001B1023">
      <w:pPr>
        <w:rPr>
          <w:rFonts w:eastAsiaTheme="minorEastAsia" w:cs="Times New Roman"/>
          <w:sz w:val="24"/>
          <w:szCs w:val="24"/>
          <w:lang w:val="ru-RU" w:eastAsia="ru-RU"/>
        </w:rPr>
      </w:pPr>
    </w:p>
    <w:p w:rsidR="001B1023" w:rsidRPr="004D0BA7" w:rsidRDefault="001B1023" w:rsidP="001B1023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1B1023" w:rsidRPr="004D0BA7" w:rsidRDefault="001B1023" w:rsidP="001B1023">
      <w:pPr>
        <w:rPr>
          <w:rFonts w:eastAsiaTheme="minorEastAsia" w:cs="Times New Roman"/>
          <w:sz w:val="24"/>
          <w:szCs w:val="24"/>
          <w:lang w:val="ru-RU"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06429"/>
    <w:multiLevelType w:val="hybridMultilevel"/>
    <w:tmpl w:val="E3F4B8E4"/>
    <w:lvl w:ilvl="0" w:tplc="4CBE88AE">
      <w:start w:val="4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C3843432">
      <w:start w:val="4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5F1267"/>
    <w:multiLevelType w:val="hybridMultilevel"/>
    <w:tmpl w:val="6ADAAF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4CBE88AE">
      <w:start w:val="4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023"/>
    <w:rsid w:val="001B1023"/>
    <w:rsid w:val="001B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C111B"/>
  <w15:chartTrackingRefBased/>
  <w15:docId w15:val="{354F6082-BA9B-40EB-8840-4EBB1E12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02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1250</Words>
  <Characters>713</Characters>
  <Application>Microsoft Office Word</Application>
  <DocSecurity>0</DocSecurity>
  <Lines>5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2021-08-09T10:21:00Z</dcterms:created>
  <dcterms:modified xsi:type="dcterms:W3CDTF">2021-08-09T10:22:00Z</dcterms:modified>
</cp:coreProperties>
</file>