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8AE" w:rsidRPr="001137D3" w:rsidRDefault="004838AE" w:rsidP="004838AE">
      <w:pPr>
        <w:jc w:val="both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  <w:t>ПРОЕКТ</w:t>
      </w:r>
    </w:p>
    <w:p w:rsidR="004838AE" w:rsidRPr="001137D3" w:rsidRDefault="004838AE" w:rsidP="004838AE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856D4B1" wp14:editId="562A4292">
            <wp:simplePos x="0" y="0"/>
            <wp:positionH relativeFrom="column">
              <wp:posOffset>2795930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8AE" w:rsidRPr="001137D3" w:rsidRDefault="004838AE" w:rsidP="004838A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838AE" w:rsidRPr="001137D3" w:rsidRDefault="004838AE" w:rsidP="004838A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838AE" w:rsidRPr="001137D3" w:rsidRDefault="004838AE" w:rsidP="004838AE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4838AE" w:rsidRPr="001137D3" w:rsidRDefault="004838AE" w:rsidP="004838AE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838AE" w:rsidRPr="001137D3" w:rsidRDefault="004838AE" w:rsidP="004838AE">
      <w:pPr>
        <w:rPr>
          <w:rFonts w:eastAsia="Calibri" w:cs="Times New Roman"/>
          <w:sz w:val="24"/>
          <w:szCs w:val="24"/>
          <w:lang w:eastAsia="ru-RU"/>
        </w:rPr>
      </w:pPr>
    </w:p>
    <w:p w:rsidR="004838AE" w:rsidRPr="001137D3" w:rsidRDefault="004838AE" w:rsidP="004838AE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№1090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838AE" w:rsidRPr="001137D3" w:rsidRDefault="004838AE" w:rsidP="004838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4838AE" w:rsidRPr="001137D3" w:rsidRDefault="004838AE" w:rsidP="004838AE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Про відмову в наданні дозволу на розробку проекту</w:t>
      </w:r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землеустрою щодо відведення земельної ділянки</w:t>
      </w:r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у власність для ведення особистого селянського господарства</w:t>
      </w:r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, жителю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</w:p>
    <w:p w:rsidR="004838AE" w:rsidRDefault="004838AE" w:rsidP="004838AE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  <w:r w:rsidRPr="001137D3">
        <w:rPr>
          <w:rFonts w:eastAsia="Calibri" w:cs="Times New Roman"/>
          <w:sz w:val="24"/>
          <w:szCs w:val="24"/>
        </w:rPr>
        <w:tab/>
        <w:t xml:space="preserve">Розглянувши заяву </w:t>
      </w: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, жителя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 орієнтовною площею 2.00 – для ведення особистого селянського господарства, додані документи, керуючись ст.26 Закону України « Про місцеве самоврядування в Україні, сесія сільської ради</w:t>
      </w:r>
    </w:p>
    <w:p w:rsidR="004838AE" w:rsidRPr="001137D3" w:rsidRDefault="004838AE" w:rsidP="004838AE">
      <w:pPr>
        <w:jc w:val="both"/>
        <w:rPr>
          <w:rFonts w:eastAsia="Calibri" w:cs="Times New Roman"/>
          <w:sz w:val="24"/>
          <w:szCs w:val="24"/>
        </w:rPr>
      </w:pPr>
    </w:p>
    <w:p w:rsidR="004838AE" w:rsidRDefault="004838AE" w:rsidP="004838A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                                                          В И Р І Ш И Л А </w:t>
      </w:r>
    </w:p>
    <w:p w:rsidR="004838AE" w:rsidRPr="001137D3" w:rsidRDefault="004838AE" w:rsidP="004838AE">
      <w:pPr>
        <w:rPr>
          <w:rFonts w:eastAsia="Calibri" w:cs="Times New Roman"/>
          <w:sz w:val="24"/>
          <w:szCs w:val="24"/>
        </w:rPr>
      </w:pPr>
    </w:p>
    <w:p w:rsidR="004838AE" w:rsidRPr="001137D3" w:rsidRDefault="004838AE" w:rsidP="004838AE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Відмовити </w:t>
      </w:r>
      <w:r>
        <w:rPr>
          <w:rFonts w:eastAsia="Calibri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Calibri" w:cs="Times New Roman"/>
          <w:sz w:val="24"/>
          <w:szCs w:val="24"/>
        </w:rPr>
        <w:t xml:space="preserve">, жителю села Червоне Гайсинського району Вінницької області в надані дозволу на розробку проекту землеустрою щодо відведення земельної ділянки у власність орієнтовною площею 2.00 га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в зв’язку з тим, що дана ділянка надана іншій особі.</w:t>
      </w:r>
    </w:p>
    <w:p w:rsidR="004838AE" w:rsidRPr="001137D3" w:rsidRDefault="004838AE" w:rsidP="004838AE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4838AE" w:rsidRPr="001137D3" w:rsidRDefault="004838AE" w:rsidP="004838AE">
      <w:pPr>
        <w:rPr>
          <w:rFonts w:eastAsia="Calibri" w:cs="Times New Roman"/>
          <w:sz w:val="22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37F4F"/>
    <w:multiLevelType w:val="hybridMultilevel"/>
    <w:tmpl w:val="80D6F442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8AE"/>
    <w:rsid w:val="004838AE"/>
    <w:rsid w:val="0067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F577"/>
  <w15:chartTrackingRefBased/>
  <w15:docId w15:val="{9692C656-6500-428D-B4AB-8EA79F5F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8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2021-08-11T04:20:00Z</dcterms:created>
  <dcterms:modified xsi:type="dcterms:W3CDTF">2021-08-11T04:21:00Z</dcterms:modified>
</cp:coreProperties>
</file>