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12A" w:rsidRPr="00B60F01" w:rsidRDefault="00DD612A" w:rsidP="00DD61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612A" w:rsidRPr="00DD612A" w:rsidRDefault="00DD612A" w:rsidP="00DD61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60F01">
        <w:rPr>
          <w:rFonts w:ascii="Times New Roman" w:hAnsi="Times New Roman"/>
          <w:iCs/>
          <w:sz w:val="24"/>
          <w:szCs w:val="24"/>
        </w:rPr>
        <w:t xml:space="preserve">  </w:t>
      </w: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C3ACAA4" wp14:editId="667CB2A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  <w:r w:rsidRPr="00B60F0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ОЕКТ</w:t>
      </w:r>
    </w:p>
    <w:p w:rsidR="00DD612A" w:rsidRPr="00B60F01" w:rsidRDefault="00DD612A" w:rsidP="00DD612A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DD612A" w:rsidRPr="00B60F01" w:rsidRDefault="00DD612A" w:rsidP="00DD612A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DD612A" w:rsidRPr="00B60F01" w:rsidRDefault="00DD612A" w:rsidP="00DD612A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DD612A" w:rsidRPr="00B60F01" w:rsidRDefault="00DD612A" w:rsidP="00DD612A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DD612A" w:rsidRPr="00B60F01" w:rsidRDefault="00DD612A" w:rsidP="00DD61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>19.05.2021 року          №</w:t>
      </w:r>
      <w:r>
        <w:rPr>
          <w:rFonts w:ascii="Times New Roman" w:hAnsi="Times New Roman"/>
          <w:sz w:val="24"/>
          <w:szCs w:val="24"/>
          <w:lang w:val="uk-UA"/>
        </w:rPr>
        <w:t>581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12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DD612A" w:rsidRPr="00B60F01" w:rsidRDefault="00DD612A" w:rsidP="00DD612A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DD612A" w:rsidRPr="00B60F01" w:rsidRDefault="00DD612A" w:rsidP="00DD612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_Hlk61874740"/>
      <w:r w:rsidRPr="00B60F01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внесення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змін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назві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комунального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підприємства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Господар</w:t>
      </w:r>
      <w:proofErr w:type="spellEnd"/>
    </w:p>
    <w:p w:rsidR="00DD612A" w:rsidRPr="00B60F01" w:rsidRDefault="00DD612A" w:rsidP="00DD612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Райгородської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Немирівського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>»</w:t>
      </w:r>
    </w:p>
    <w:bookmarkEnd w:id="1"/>
    <w:p w:rsidR="00DD612A" w:rsidRPr="00B60F01" w:rsidRDefault="00DD612A" w:rsidP="00DD61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>           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Керуючись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ст. 25, 26, 60 Закону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», взявши до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уваги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№566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позачергової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11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сесії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ради 8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від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30.04.2021 року «Про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внесення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змін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до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адреси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розташування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ради»</w:t>
      </w:r>
      <w:r w:rsidRPr="00B60F0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сільська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рад</w:t>
      </w:r>
      <w:r w:rsidRPr="00B60F01">
        <w:rPr>
          <w:rFonts w:ascii="Times New Roman" w:hAnsi="Times New Roman"/>
          <w:sz w:val="24"/>
          <w:szCs w:val="24"/>
        </w:rPr>
        <w:t xml:space="preserve"> </w:t>
      </w: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ind w:left="3540" w:firstLine="708"/>
        <w:jc w:val="both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>В И Р І Ш И Л А:</w:t>
      </w: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612A" w:rsidRPr="00B60F01" w:rsidRDefault="00DD612A" w:rsidP="00DD612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Внести </w:t>
      </w:r>
      <w:proofErr w:type="spellStart"/>
      <w:r w:rsidRPr="00B60F01">
        <w:rPr>
          <w:rFonts w:ascii="Times New Roman" w:hAnsi="Times New Roman"/>
          <w:sz w:val="24"/>
          <w:szCs w:val="24"/>
        </w:rPr>
        <w:t>зміни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sz w:val="24"/>
          <w:szCs w:val="24"/>
        </w:rPr>
        <w:t>назву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комунальне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підприємство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Господар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60F01">
        <w:rPr>
          <w:rFonts w:ascii="Times New Roman" w:hAnsi="Times New Roman"/>
          <w:sz w:val="24"/>
          <w:szCs w:val="24"/>
        </w:rPr>
        <w:t xml:space="preserve">ради </w:t>
      </w:r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Немирівського</w:t>
      </w:r>
      <w:proofErr w:type="spellEnd"/>
      <w:proofErr w:type="gramEnd"/>
      <w:r w:rsidRPr="00B60F01">
        <w:rPr>
          <w:rFonts w:ascii="Times New Roman" w:hAnsi="Times New Roman"/>
          <w:bCs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» </w:t>
      </w:r>
      <w:r w:rsidRPr="00B60F01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B60F01">
        <w:rPr>
          <w:rFonts w:ascii="Times New Roman" w:hAnsi="Times New Roman"/>
          <w:sz w:val="24"/>
          <w:szCs w:val="24"/>
        </w:rPr>
        <w:t>назву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комунальне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підприємство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Господар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 xml:space="preserve">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>».</w:t>
      </w:r>
    </w:p>
    <w:p w:rsidR="00DD612A" w:rsidRPr="00B60F01" w:rsidRDefault="00DD612A" w:rsidP="00DD612A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ru-RU"/>
        </w:rPr>
      </w:pPr>
      <w:r w:rsidRPr="00B60F01">
        <w:rPr>
          <w:szCs w:val="24"/>
          <w:lang w:val="uk-UA"/>
        </w:rPr>
        <w:t xml:space="preserve">Директору </w:t>
      </w:r>
      <w:proofErr w:type="spellStart"/>
      <w:r w:rsidRPr="00B60F01">
        <w:rPr>
          <w:bCs/>
          <w:szCs w:val="24"/>
          <w:lang w:val="ru-RU"/>
        </w:rPr>
        <w:t>комунальн</w:t>
      </w:r>
      <w:proofErr w:type="spellEnd"/>
      <w:r w:rsidRPr="00B60F01">
        <w:rPr>
          <w:bCs/>
          <w:szCs w:val="24"/>
          <w:lang w:val="uk-UA"/>
        </w:rPr>
        <w:t>ого</w:t>
      </w:r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підприємств</w:t>
      </w:r>
      <w:proofErr w:type="spellEnd"/>
      <w:r w:rsidRPr="00B60F01">
        <w:rPr>
          <w:bCs/>
          <w:szCs w:val="24"/>
          <w:lang w:val="uk-UA"/>
        </w:rPr>
        <w:t>а</w:t>
      </w:r>
      <w:r w:rsidRPr="00B60F01">
        <w:rPr>
          <w:bCs/>
          <w:szCs w:val="24"/>
          <w:lang w:val="ru-RU"/>
        </w:rPr>
        <w:t xml:space="preserve"> «</w:t>
      </w:r>
      <w:proofErr w:type="spellStart"/>
      <w:r w:rsidRPr="00B60F01">
        <w:rPr>
          <w:bCs/>
          <w:szCs w:val="24"/>
          <w:lang w:val="ru-RU"/>
        </w:rPr>
        <w:t>Господар</w:t>
      </w:r>
      <w:proofErr w:type="spellEnd"/>
      <w:r w:rsidRPr="00B60F01">
        <w:rPr>
          <w:szCs w:val="24"/>
          <w:lang w:val="ru-RU"/>
        </w:rPr>
        <w:t xml:space="preserve"> Райгородської </w:t>
      </w:r>
      <w:proofErr w:type="spellStart"/>
      <w:r w:rsidRPr="00B60F01">
        <w:rPr>
          <w:szCs w:val="24"/>
          <w:lang w:val="ru-RU"/>
        </w:rPr>
        <w:t>сільської</w:t>
      </w:r>
      <w:proofErr w:type="spellEnd"/>
      <w:r w:rsidRPr="00B60F01">
        <w:rPr>
          <w:szCs w:val="24"/>
          <w:lang w:val="ru-RU"/>
        </w:rPr>
        <w:t xml:space="preserve"> ради </w:t>
      </w:r>
      <w:proofErr w:type="spellStart"/>
      <w:r w:rsidRPr="00B60F01">
        <w:rPr>
          <w:szCs w:val="24"/>
          <w:lang w:val="ru-RU"/>
        </w:rPr>
        <w:t>Гайсинського</w:t>
      </w:r>
      <w:proofErr w:type="spellEnd"/>
      <w:r w:rsidRPr="00B60F01">
        <w:rPr>
          <w:color w:val="FF0000"/>
          <w:szCs w:val="24"/>
          <w:lang w:val="ru-RU"/>
        </w:rPr>
        <w:t xml:space="preserve"> </w:t>
      </w:r>
      <w:r w:rsidRPr="00B60F01">
        <w:rPr>
          <w:szCs w:val="24"/>
          <w:lang w:val="ru-RU"/>
        </w:rPr>
        <w:t xml:space="preserve">району </w:t>
      </w:r>
      <w:proofErr w:type="spellStart"/>
      <w:r w:rsidRPr="00B60F01">
        <w:rPr>
          <w:szCs w:val="24"/>
          <w:lang w:val="ru-RU"/>
        </w:rPr>
        <w:t>Вінницької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області</w:t>
      </w:r>
      <w:proofErr w:type="spellEnd"/>
      <w:r w:rsidRPr="00B60F01">
        <w:rPr>
          <w:szCs w:val="24"/>
          <w:lang w:val="ru-RU"/>
        </w:rPr>
        <w:t>»</w:t>
      </w:r>
      <w:r w:rsidRPr="00B60F01">
        <w:rPr>
          <w:szCs w:val="24"/>
          <w:lang w:val="uk-UA"/>
        </w:rPr>
        <w:t xml:space="preserve">, </w:t>
      </w:r>
      <w:proofErr w:type="spellStart"/>
      <w:r w:rsidRPr="00B60F01">
        <w:rPr>
          <w:szCs w:val="24"/>
          <w:lang w:val="uk-UA"/>
        </w:rPr>
        <w:t>Сніцаренко</w:t>
      </w:r>
      <w:proofErr w:type="spellEnd"/>
      <w:r w:rsidRPr="00B60F01">
        <w:rPr>
          <w:szCs w:val="24"/>
          <w:lang w:val="uk-UA"/>
        </w:rPr>
        <w:t xml:space="preserve"> О.О., </w:t>
      </w:r>
      <w:r w:rsidRPr="00B60F01">
        <w:rPr>
          <w:szCs w:val="24"/>
          <w:lang w:val="ru-RU"/>
        </w:rPr>
        <w:t xml:space="preserve">внести </w:t>
      </w:r>
      <w:proofErr w:type="spellStart"/>
      <w:r w:rsidRPr="00B60F01">
        <w:rPr>
          <w:szCs w:val="24"/>
          <w:lang w:val="ru-RU"/>
        </w:rPr>
        <w:t>зміни</w:t>
      </w:r>
      <w:proofErr w:type="spellEnd"/>
      <w:r w:rsidRPr="00B60F01">
        <w:rPr>
          <w:szCs w:val="24"/>
          <w:lang w:val="ru-RU"/>
        </w:rPr>
        <w:t xml:space="preserve"> до </w:t>
      </w:r>
      <w:proofErr w:type="spellStart"/>
      <w:r w:rsidRPr="00B60F01">
        <w:rPr>
          <w:szCs w:val="24"/>
          <w:lang w:val="ru-RU"/>
        </w:rPr>
        <w:t>правовстановлюючих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документів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пов’язаних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із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перейменуванням</w:t>
      </w:r>
      <w:proofErr w:type="spellEnd"/>
      <w:r w:rsidRPr="00B60F01">
        <w:rPr>
          <w:szCs w:val="24"/>
          <w:lang w:val="uk-UA"/>
        </w:rPr>
        <w:t xml:space="preserve"> та зареєструвати зміни</w:t>
      </w:r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згідно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чинним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законодавством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України</w:t>
      </w:r>
      <w:proofErr w:type="spellEnd"/>
      <w:r w:rsidRPr="00B60F01">
        <w:rPr>
          <w:szCs w:val="24"/>
          <w:lang w:val="ru-RU"/>
        </w:rPr>
        <w:t>.</w:t>
      </w:r>
    </w:p>
    <w:p w:rsidR="00DD612A" w:rsidRPr="00B60F01" w:rsidRDefault="00DD612A" w:rsidP="00DD612A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ru-RU"/>
        </w:rPr>
      </w:pPr>
      <w:r w:rsidRPr="00B60F01">
        <w:rPr>
          <w:szCs w:val="24"/>
          <w:lang w:val="ru-RU"/>
        </w:rPr>
        <w:t xml:space="preserve">Контроль за </w:t>
      </w:r>
      <w:proofErr w:type="spellStart"/>
      <w:r w:rsidRPr="00B60F01">
        <w:rPr>
          <w:szCs w:val="24"/>
          <w:lang w:val="ru-RU"/>
        </w:rPr>
        <w:t>виконанням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рішення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покласти</w:t>
      </w:r>
      <w:proofErr w:type="spellEnd"/>
      <w:r w:rsidRPr="00B60F01">
        <w:rPr>
          <w:szCs w:val="24"/>
          <w:lang w:val="ru-RU"/>
        </w:rPr>
        <w:t xml:space="preserve"> на </w:t>
      </w:r>
      <w:proofErr w:type="spellStart"/>
      <w:r w:rsidRPr="00B60F01">
        <w:rPr>
          <w:szCs w:val="24"/>
          <w:lang w:val="ru-RU"/>
        </w:rPr>
        <w:t>постійну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комісію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питань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житлово-комунального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господарства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комунальної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власності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підприємництва</w:t>
      </w:r>
      <w:proofErr w:type="spellEnd"/>
      <w:r w:rsidRPr="00B60F01">
        <w:rPr>
          <w:szCs w:val="24"/>
          <w:lang w:val="ru-RU"/>
        </w:rPr>
        <w:t xml:space="preserve">, транспорту, </w:t>
      </w:r>
      <w:proofErr w:type="spellStart"/>
      <w:r w:rsidRPr="00B60F01">
        <w:rPr>
          <w:szCs w:val="24"/>
          <w:lang w:val="ru-RU"/>
        </w:rPr>
        <w:t>зв’язку</w:t>
      </w:r>
      <w:proofErr w:type="spellEnd"/>
      <w:r w:rsidRPr="00B60F01">
        <w:rPr>
          <w:szCs w:val="24"/>
          <w:lang w:val="ru-RU"/>
        </w:rPr>
        <w:t xml:space="preserve"> та </w:t>
      </w:r>
      <w:proofErr w:type="spellStart"/>
      <w:r w:rsidRPr="00B60F01">
        <w:rPr>
          <w:szCs w:val="24"/>
          <w:lang w:val="ru-RU"/>
        </w:rPr>
        <w:t>сфери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послуг</w:t>
      </w:r>
      <w:proofErr w:type="spellEnd"/>
      <w:r w:rsidRPr="00B60F01">
        <w:rPr>
          <w:szCs w:val="24"/>
          <w:lang w:val="ru-RU"/>
        </w:rPr>
        <w:t>.</w:t>
      </w:r>
    </w:p>
    <w:p w:rsidR="00DD612A" w:rsidRDefault="00DD612A" w:rsidP="00DD612A">
      <w:pPr>
        <w:pStyle w:val="5"/>
        <w:spacing w:before="0"/>
        <w:ind w:left="567"/>
        <w:jc w:val="center"/>
        <w:rPr>
          <w:rFonts w:ascii="Times New Roman" w:hAnsi="Times New Roman"/>
          <w:color w:val="auto"/>
          <w:lang w:val="uk-UA"/>
        </w:rPr>
      </w:pPr>
    </w:p>
    <w:p w:rsidR="00DD612A" w:rsidRDefault="00DD612A" w:rsidP="00DD612A">
      <w:pPr>
        <w:pStyle w:val="5"/>
        <w:spacing w:before="0"/>
        <w:ind w:left="567"/>
        <w:jc w:val="center"/>
        <w:rPr>
          <w:rFonts w:ascii="Times New Roman" w:hAnsi="Times New Roman"/>
          <w:color w:val="auto"/>
          <w:lang w:val="uk-UA"/>
        </w:rPr>
      </w:pPr>
    </w:p>
    <w:p w:rsidR="00DD612A" w:rsidRPr="00B60F01" w:rsidRDefault="00DD612A" w:rsidP="00DD612A">
      <w:pPr>
        <w:pStyle w:val="5"/>
        <w:spacing w:before="0"/>
        <w:ind w:left="567"/>
        <w:jc w:val="center"/>
        <w:rPr>
          <w:rFonts w:ascii="Times New Roman" w:hAnsi="Times New Roman"/>
          <w:color w:val="auto"/>
          <w:lang w:val="uk-UA"/>
        </w:rPr>
      </w:pPr>
      <w:r w:rsidRPr="00B60F01">
        <w:rPr>
          <w:rFonts w:ascii="Times New Roman" w:hAnsi="Times New Roman"/>
          <w:color w:val="auto"/>
          <w:lang w:val="uk-UA"/>
        </w:rPr>
        <w:t>Сільський голова                        Віктор МИХАЙЛЕНКО</w:t>
      </w:r>
    </w:p>
    <w:p w:rsidR="00DD612A" w:rsidRPr="00B60F01" w:rsidRDefault="00DD612A" w:rsidP="00DD61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56"/>
          <w:szCs w:val="56"/>
        </w:rPr>
      </w:pPr>
      <w:bookmarkStart w:id="2" w:name="_Hlk60161043"/>
      <w:r w:rsidRPr="00B60F01">
        <w:rPr>
          <w:rFonts w:ascii="Times New Roman" w:eastAsia="Times New Roman" w:hAnsi="Times New Roman"/>
          <w:b/>
          <w:sz w:val="56"/>
          <w:szCs w:val="56"/>
        </w:rPr>
        <w:t>С Т А Т У Т</w:t>
      </w: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56"/>
          <w:szCs w:val="56"/>
        </w:rPr>
      </w:pP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56"/>
        </w:rPr>
      </w:pPr>
      <w:proofErr w:type="spellStart"/>
      <w:r w:rsidRPr="00B60F01">
        <w:rPr>
          <w:rFonts w:ascii="Times New Roman" w:eastAsia="Times New Roman" w:hAnsi="Times New Roman"/>
          <w:b/>
          <w:sz w:val="56"/>
          <w:szCs w:val="56"/>
        </w:rPr>
        <w:t>К</w:t>
      </w:r>
      <w:r w:rsidRPr="00B60F01">
        <w:rPr>
          <w:rFonts w:ascii="Times New Roman" w:eastAsia="Times New Roman" w:hAnsi="Times New Roman"/>
          <w:b/>
          <w:iCs/>
          <w:sz w:val="56"/>
          <w:szCs w:val="56"/>
        </w:rPr>
        <w:t>омунального</w:t>
      </w:r>
      <w:proofErr w:type="spellEnd"/>
      <w:r w:rsidRPr="00B60F01">
        <w:rPr>
          <w:rFonts w:ascii="Times New Roman" w:eastAsia="Times New Roman" w:hAnsi="Times New Roman"/>
          <w:b/>
          <w:iCs/>
          <w:sz w:val="56"/>
          <w:szCs w:val="56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b/>
          <w:iCs/>
          <w:sz w:val="56"/>
          <w:szCs w:val="56"/>
        </w:rPr>
        <w:t>підприємства</w:t>
      </w:r>
      <w:proofErr w:type="spellEnd"/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56"/>
        </w:rPr>
      </w:pP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56"/>
          <w:szCs w:val="56"/>
        </w:rPr>
      </w:pPr>
      <w:r w:rsidRPr="00B60F01">
        <w:rPr>
          <w:rFonts w:ascii="Times New Roman" w:eastAsia="Times New Roman" w:hAnsi="Times New Roman"/>
          <w:b/>
          <w:sz w:val="56"/>
          <w:szCs w:val="56"/>
        </w:rPr>
        <w:t>“</w:t>
      </w:r>
      <w:proofErr w:type="spellStart"/>
      <w:r w:rsidRPr="00B60F01">
        <w:rPr>
          <w:rFonts w:ascii="Times New Roman" w:eastAsia="Times New Roman" w:hAnsi="Times New Roman"/>
          <w:b/>
          <w:sz w:val="56"/>
          <w:szCs w:val="56"/>
        </w:rPr>
        <w:t>Господар</w:t>
      </w:r>
      <w:proofErr w:type="spellEnd"/>
      <w:r w:rsidRPr="00B60F01">
        <w:rPr>
          <w:rFonts w:ascii="Times New Roman" w:eastAsia="Times New Roman" w:hAnsi="Times New Roman"/>
          <w:b/>
          <w:iCs/>
          <w:sz w:val="56"/>
          <w:szCs w:val="56"/>
        </w:rPr>
        <w:t xml:space="preserve"> </w:t>
      </w:r>
      <w:r w:rsidRPr="00B60F01">
        <w:rPr>
          <w:rFonts w:ascii="Times New Roman" w:eastAsia="Times New Roman" w:hAnsi="Times New Roman"/>
          <w:b/>
          <w:sz w:val="56"/>
          <w:szCs w:val="56"/>
        </w:rPr>
        <w:t xml:space="preserve">Райгородської </w:t>
      </w:r>
      <w:proofErr w:type="spellStart"/>
      <w:r w:rsidRPr="00B60F01">
        <w:rPr>
          <w:rFonts w:ascii="Times New Roman" w:eastAsia="Times New Roman" w:hAnsi="Times New Roman"/>
          <w:b/>
          <w:sz w:val="56"/>
          <w:szCs w:val="56"/>
        </w:rPr>
        <w:t>сільської</w:t>
      </w:r>
      <w:proofErr w:type="spellEnd"/>
      <w:r w:rsidRPr="00B60F01">
        <w:rPr>
          <w:rFonts w:ascii="Times New Roman" w:eastAsia="Times New Roman" w:hAnsi="Times New Roman"/>
          <w:b/>
          <w:sz w:val="56"/>
          <w:szCs w:val="56"/>
        </w:rPr>
        <w:t xml:space="preserve"> ради</w:t>
      </w: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56"/>
          <w:szCs w:val="56"/>
        </w:rPr>
      </w:pP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56"/>
          <w:szCs w:val="56"/>
        </w:rPr>
      </w:pPr>
      <w:proofErr w:type="spellStart"/>
      <w:proofErr w:type="gramStart"/>
      <w:r w:rsidRPr="00B60F01">
        <w:rPr>
          <w:rFonts w:ascii="Times New Roman" w:eastAsia="Times New Roman" w:hAnsi="Times New Roman"/>
          <w:b/>
          <w:sz w:val="56"/>
          <w:szCs w:val="56"/>
        </w:rPr>
        <w:t>Гайсинського</w:t>
      </w:r>
      <w:proofErr w:type="spellEnd"/>
      <w:r w:rsidRPr="00B60F01">
        <w:rPr>
          <w:rFonts w:ascii="Times New Roman" w:eastAsia="Times New Roman" w:hAnsi="Times New Roman"/>
          <w:b/>
          <w:sz w:val="56"/>
          <w:szCs w:val="56"/>
        </w:rPr>
        <w:t xml:space="preserve">  району</w:t>
      </w:r>
      <w:proofErr w:type="gramEnd"/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56"/>
          <w:szCs w:val="56"/>
        </w:rPr>
      </w:pP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56"/>
        </w:rPr>
      </w:pPr>
      <w:proofErr w:type="spellStart"/>
      <w:r w:rsidRPr="00B60F01">
        <w:rPr>
          <w:rFonts w:ascii="Times New Roman" w:eastAsia="Times New Roman" w:hAnsi="Times New Roman"/>
          <w:b/>
          <w:sz w:val="56"/>
          <w:szCs w:val="56"/>
        </w:rPr>
        <w:t>Вінницької</w:t>
      </w:r>
      <w:proofErr w:type="spellEnd"/>
      <w:r w:rsidRPr="00B60F01">
        <w:rPr>
          <w:rFonts w:ascii="Times New Roman" w:eastAsia="Times New Roman" w:hAnsi="Times New Roman"/>
          <w:b/>
          <w:sz w:val="56"/>
          <w:szCs w:val="56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b/>
          <w:sz w:val="56"/>
          <w:szCs w:val="56"/>
        </w:rPr>
        <w:t>області</w:t>
      </w:r>
      <w:proofErr w:type="spellEnd"/>
      <w:r w:rsidRPr="00B60F01">
        <w:rPr>
          <w:rFonts w:ascii="Times New Roman" w:eastAsia="Times New Roman" w:hAnsi="Times New Roman"/>
          <w:b/>
          <w:sz w:val="56"/>
          <w:szCs w:val="56"/>
        </w:rPr>
        <w:t>”</w:t>
      </w:r>
    </w:p>
    <w:p w:rsidR="00DD612A" w:rsidRPr="00B60F01" w:rsidRDefault="00DD612A" w:rsidP="00DD612A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D612A" w:rsidRPr="00B60F01" w:rsidRDefault="00DD612A" w:rsidP="00DD612A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ind w:left="708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ind w:left="708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DD612A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D612A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D612A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D612A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D612A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рада 2021рік</w:t>
      </w:r>
    </w:p>
    <w:p w:rsidR="00DD612A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</w:rPr>
        <w:t>ЗАГАЛЬНІ ПОЛОЖЕННЯ</w:t>
      </w:r>
    </w:p>
    <w:p w:rsidR="00DD612A" w:rsidRPr="00B60F01" w:rsidRDefault="00DD612A" w:rsidP="00DD612A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lastRenderedPageBreak/>
        <w:t>Комунальне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«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» (КП «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ради»)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далі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–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створене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кодексу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Цивільного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кодексу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Закону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».</w:t>
      </w:r>
    </w:p>
    <w:p w:rsidR="00DD612A" w:rsidRPr="00B60F01" w:rsidRDefault="00DD612A" w:rsidP="00DD612A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є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юридичною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особою,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має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відокремлене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самостійний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баланс,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рахунки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установах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банків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, печатку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із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своїм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найменуванням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ідентифікаційним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кодом,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штампи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, бланки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зі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своїм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найменуванням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. Права і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обов'язки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юридичної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особи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набуває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з дня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його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державної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реєстрації</w:t>
      </w:r>
      <w:proofErr w:type="spellEnd"/>
      <w:r w:rsidRPr="00B60F01">
        <w:rPr>
          <w:rFonts w:ascii="Times New Roman" w:eastAsia="Times New Roman" w:hAnsi="Times New Roman"/>
          <w:iCs/>
          <w:color w:val="000000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є Райгородська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рада </w:t>
      </w:r>
      <w:proofErr w:type="spellStart"/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 району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яка заснована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комунальній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ОТГ,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D612A" w:rsidRPr="00B60F01" w:rsidRDefault="00DD612A" w:rsidP="00DD612A">
      <w:pPr>
        <w:numPr>
          <w:ilvl w:val="1"/>
          <w:numId w:val="2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proofErr w:type="spellStart"/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користується</w:t>
      </w:r>
      <w:proofErr w:type="spellEnd"/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правом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закріпленого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ним майна,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імені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укладати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договори,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набувати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немайнові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права та нести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обов'язки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бути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позивачем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відповідачем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третьою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особою у судах,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займатися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яка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напрямкам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передбаченим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Статутом.</w:t>
      </w:r>
    </w:p>
    <w:p w:rsidR="00DD612A" w:rsidRPr="00B60F01" w:rsidRDefault="00DD612A" w:rsidP="00DD612A">
      <w:pPr>
        <w:numPr>
          <w:ilvl w:val="1"/>
          <w:numId w:val="2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Найменування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DD612A" w:rsidRPr="00B60F01" w:rsidRDefault="00DD612A" w:rsidP="00DD612A">
      <w:pPr>
        <w:numPr>
          <w:ilvl w:val="2"/>
          <w:numId w:val="2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Повне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–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Комунальне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«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    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left="113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».</w:t>
      </w:r>
    </w:p>
    <w:p w:rsidR="00DD612A" w:rsidRPr="00B60F01" w:rsidRDefault="00DD612A" w:rsidP="00DD612A">
      <w:pPr>
        <w:numPr>
          <w:ilvl w:val="2"/>
          <w:numId w:val="2"/>
        </w:numPr>
        <w:shd w:val="clear" w:color="auto" w:fill="FFFFFF"/>
        <w:spacing w:after="0" w:line="240" w:lineRule="auto"/>
        <w:ind w:left="141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Скорочене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: КП «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ради »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не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несе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зобов’язаннями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не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несе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зобов’язаннями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).</w:t>
      </w:r>
    </w:p>
    <w:p w:rsidR="00DD612A" w:rsidRPr="00B60F01" w:rsidRDefault="00DD612A" w:rsidP="00DD612A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своїй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керується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Конституцією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законами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, нормативно-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правовими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актами Президента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Кабінету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Міністрів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рішеннями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її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виконавчого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комітету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розпорядженнями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голови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нормативно-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правовими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актами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Статутом.</w:t>
      </w:r>
    </w:p>
    <w:p w:rsidR="00DD612A" w:rsidRPr="00B60F01" w:rsidRDefault="00DD612A" w:rsidP="00DD612A">
      <w:pPr>
        <w:numPr>
          <w:ilvl w:val="1"/>
          <w:numId w:val="2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Юридична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адреса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: 22865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Вінницька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область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Гайсинський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район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смт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Ситківці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вул.Центральна</w:t>
      </w:r>
      <w:proofErr w:type="spellEnd"/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>, 123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</w:rPr>
      </w:pPr>
    </w:p>
    <w:p w:rsidR="00DD612A" w:rsidRPr="00B60F01" w:rsidRDefault="00DD612A" w:rsidP="00DD612A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</w:rPr>
        <w:t>МЕТА ТА ВИДИ ДІЯЛЬНОСТІ ПІДПРИЄМСТВА</w:t>
      </w:r>
    </w:p>
    <w:p w:rsidR="00DD612A" w:rsidRPr="00B60F01" w:rsidRDefault="00DD612A" w:rsidP="00DD612A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створене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метою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задоволення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потреб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його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послугах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(роботах, товарах)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реалізації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отриманого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прибутку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інтересів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територіальної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громади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також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економічних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соціальних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інтересів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трудового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колективу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Цілі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згодою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 Райгородської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можуть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бути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: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0111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Вирощування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зернових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культур (</w:t>
      </w:r>
      <w:proofErr w:type="spellStart"/>
      <w:r w:rsidRPr="00B60F01">
        <w:rPr>
          <w:rFonts w:ascii="Times New Roman" w:hAnsi="Times New Roman"/>
          <w:sz w:val="24"/>
          <w:szCs w:val="24"/>
        </w:rPr>
        <w:t>крім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рису), </w:t>
      </w:r>
      <w:proofErr w:type="spellStart"/>
      <w:r w:rsidRPr="00B60F01">
        <w:rPr>
          <w:rFonts w:ascii="Times New Roman" w:hAnsi="Times New Roman"/>
          <w:sz w:val="24"/>
          <w:szCs w:val="24"/>
        </w:rPr>
        <w:t>бобових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культур і </w:t>
      </w:r>
      <w:proofErr w:type="spellStart"/>
      <w:r w:rsidRPr="00B60F01">
        <w:rPr>
          <w:rFonts w:ascii="Times New Roman" w:hAnsi="Times New Roman"/>
          <w:sz w:val="24"/>
          <w:szCs w:val="24"/>
        </w:rPr>
        <w:t>насіння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олійних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культур;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01.24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Вирощування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зерняткових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hAnsi="Times New Roman"/>
          <w:sz w:val="24"/>
          <w:szCs w:val="24"/>
        </w:rPr>
        <w:t>кісточкових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фруктів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01.29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Вирощування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багаторічних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культур;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01.46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Розведення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свиней;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01.50 </w:t>
      </w:r>
      <w:proofErr w:type="spellStart"/>
      <w:r w:rsidRPr="00B60F01">
        <w:rPr>
          <w:rFonts w:ascii="Times New Roman" w:hAnsi="Times New Roman"/>
          <w:sz w:val="24"/>
          <w:szCs w:val="24"/>
        </w:rPr>
        <w:t>Змішане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господарство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02.10 </w:t>
      </w:r>
      <w:proofErr w:type="spellStart"/>
      <w:r w:rsidRPr="00B60F01">
        <w:rPr>
          <w:rFonts w:ascii="Times New Roman" w:hAnsi="Times New Roman"/>
          <w:sz w:val="24"/>
          <w:szCs w:val="24"/>
        </w:rPr>
        <w:t>Лісівництво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інша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sz w:val="24"/>
          <w:szCs w:val="24"/>
        </w:rPr>
        <w:t>лісовому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господарстві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02.20. </w:t>
      </w:r>
      <w:proofErr w:type="spellStart"/>
      <w:r w:rsidRPr="00B60F01">
        <w:rPr>
          <w:rFonts w:ascii="Times New Roman" w:hAnsi="Times New Roman"/>
          <w:sz w:val="24"/>
          <w:szCs w:val="24"/>
        </w:rPr>
        <w:t>Лісозаготівлі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02.40 </w:t>
      </w:r>
      <w:proofErr w:type="spellStart"/>
      <w:r w:rsidRPr="00B60F0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допоміжних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послуг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hAnsi="Times New Roman"/>
          <w:sz w:val="24"/>
          <w:szCs w:val="24"/>
        </w:rPr>
        <w:t>лісовому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господарстві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10.11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м’яса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10.41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олії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тваринних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жирів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10.61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продуктів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борошномельно-круп’яної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промисловості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10.73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макаронних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виробів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hAnsi="Times New Roman"/>
          <w:sz w:val="24"/>
          <w:szCs w:val="24"/>
        </w:rPr>
        <w:t>подібних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борошняних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16.10 </w:t>
      </w:r>
      <w:proofErr w:type="spellStart"/>
      <w:r w:rsidRPr="00B60F01">
        <w:rPr>
          <w:rFonts w:ascii="Times New Roman" w:hAnsi="Times New Roman"/>
          <w:sz w:val="24"/>
          <w:szCs w:val="24"/>
        </w:rPr>
        <w:t>Лісопильне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стругальне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16.23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інших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дерев’яних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конструкцій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hAnsi="Times New Roman"/>
          <w:sz w:val="24"/>
          <w:szCs w:val="24"/>
        </w:rPr>
        <w:t>столярних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16.24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дерев’яної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тари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23.61 </w:t>
      </w:r>
      <w:proofErr w:type="spellStart"/>
      <w:r w:rsidRPr="00B60F01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виробів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бетону для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23.69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інших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виробів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бетону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гіпсу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цементу;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36.00 </w:t>
      </w:r>
      <w:proofErr w:type="spellStart"/>
      <w:r w:rsidRPr="00B60F01">
        <w:rPr>
          <w:rFonts w:ascii="Times New Roman" w:hAnsi="Times New Roman"/>
          <w:sz w:val="24"/>
          <w:szCs w:val="24"/>
        </w:rPr>
        <w:t>забір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очищення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постачання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води;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lastRenderedPageBreak/>
        <w:t xml:space="preserve">37.00 </w:t>
      </w:r>
      <w:proofErr w:type="spellStart"/>
      <w:r w:rsidRPr="00B60F01">
        <w:rPr>
          <w:rFonts w:ascii="Times New Roman" w:hAnsi="Times New Roman"/>
          <w:sz w:val="24"/>
          <w:szCs w:val="24"/>
        </w:rPr>
        <w:t>Каналізація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й </w:t>
      </w:r>
      <w:proofErr w:type="spellStart"/>
      <w:r w:rsidRPr="00B60F01">
        <w:rPr>
          <w:rFonts w:ascii="Times New Roman" w:hAnsi="Times New Roman"/>
          <w:sz w:val="24"/>
          <w:szCs w:val="24"/>
        </w:rPr>
        <w:t>очищення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стічних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вод;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38.11 </w:t>
      </w:r>
      <w:proofErr w:type="spellStart"/>
      <w:r w:rsidRPr="00B60F01">
        <w:rPr>
          <w:rFonts w:ascii="Times New Roman" w:hAnsi="Times New Roman"/>
          <w:sz w:val="24"/>
          <w:szCs w:val="24"/>
        </w:rPr>
        <w:t>Збирання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безпечних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відходів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38.21 </w:t>
      </w:r>
      <w:proofErr w:type="spellStart"/>
      <w:r w:rsidRPr="00B60F01">
        <w:rPr>
          <w:rFonts w:ascii="Times New Roman" w:hAnsi="Times New Roman"/>
          <w:sz w:val="24"/>
          <w:szCs w:val="24"/>
        </w:rPr>
        <w:t>Оброблення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видалення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безпечних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відходів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41.10 </w:t>
      </w:r>
      <w:proofErr w:type="spellStart"/>
      <w:r w:rsidRPr="00B60F01">
        <w:rPr>
          <w:rFonts w:ascii="Times New Roman" w:hAnsi="Times New Roman"/>
          <w:sz w:val="24"/>
          <w:szCs w:val="24"/>
        </w:rPr>
        <w:t>Організація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41.20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житлових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нежитлових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42.11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доріг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 автострад;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42.91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Будівництво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водних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споруд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43.12 </w:t>
      </w:r>
      <w:proofErr w:type="spellStart"/>
      <w:r w:rsidRPr="00B60F01">
        <w:rPr>
          <w:rFonts w:ascii="Times New Roman" w:hAnsi="Times New Roman"/>
          <w:sz w:val="24"/>
          <w:szCs w:val="24"/>
        </w:rPr>
        <w:t>Підготовчі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будівельному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майданчику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43.21 </w:t>
      </w:r>
      <w:proofErr w:type="spellStart"/>
      <w:r w:rsidRPr="00B60F01">
        <w:rPr>
          <w:rFonts w:ascii="Times New Roman" w:hAnsi="Times New Roman"/>
          <w:sz w:val="24"/>
          <w:szCs w:val="24"/>
        </w:rPr>
        <w:t>Електромонтажні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43.22 Монтаж </w:t>
      </w:r>
      <w:proofErr w:type="spellStart"/>
      <w:r w:rsidRPr="00B60F01">
        <w:rPr>
          <w:rFonts w:ascii="Times New Roman" w:hAnsi="Times New Roman"/>
          <w:sz w:val="24"/>
          <w:szCs w:val="24"/>
        </w:rPr>
        <w:t>водопровідних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мереж систем </w:t>
      </w:r>
      <w:proofErr w:type="spellStart"/>
      <w:r w:rsidRPr="00B60F01">
        <w:rPr>
          <w:rFonts w:ascii="Times New Roman" w:hAnsi="Times New Roman"/>
          <w:sz w:val="24"/>
          <w:szCs w:val="24"/>
        </w:rPr>
        <w:t>опалення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кондиціонування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43.29 </w:t>
      </w:r>
      <w:proofErr w:type="spellStart"/>
      <w:r w:rsidRPr="00B60F01">
        <w:rPr>
          <w:rFonts w:ascii="Times New Roman" w:hAnsi="Times New Roman"/>
          <w:sz w:val="24"/>
          <w:szCs w:val="24"/>
        </w:rPr>
        <w:t>Інші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будівельно-монтажні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43.33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Покриття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підлоги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облицювання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стін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43.91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Покрівельні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77.11 </w:t>
      </w:r>
      <w:proofErr w:type="spellStart"/>
      <w:r w:rsidRPr="00B60F0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оренду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автомобілів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hAnsi="Times New Roman"/>
          <w:sz w:val="24"/>
          <w:szCs w:val="24"/>
        </w:rPr>
        <w:t>легкових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автотранспортних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засобів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77.12 </w:t>
      </w:r>
      <w:proofErr w:type="spellStart"/>
      <w:r w:rsidRPr="00B60F0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оренду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вантажних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автомобілів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77.31 </w:t>
      </w:r>
      <w:proofErr w:type="spellStart"/>
      <w:r w:rsidRPr="00B60F0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оренду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сільськогосподарських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машин і </w:t>
      </w:r>
      <w:proofErr w:type="spellStart"/>
      <w:r w:rsidRPr="00B60F01">
        <w:rPr>
          <w:rFonts w:ascii="Times New Roman" w:hAnsi="Times New Roman"/>
          <w:sz w:val="24"/>
          <w:szCs w:val="24"/>
        </w:rPr>
        <w:t>устаткування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81.30 </w:t>
      </w:r>
      <w:proofErr w:type="spellStart"/>
      <w:r w:rsidRPr="00B60F0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ландшафтних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послуг</w:t>
      </w:r>
      <w:proofErr w:type="spellEnd"/>
      <w:r w:rsidRPr="00B60F01">
        <w:rPr>
          <w:rFonts w:ascii="Times New Roman" w:hAnsi="Times New Roman"/>
          <w:sz w:val="24"/>
          <w:szCs w:val="24"/>
        </w:rPr>
        <w:t>;</w:t>
      </w:r>
    </w:p>
    <w:p w:rsidR="00DD612A" w:rsidRPr="00B60F01" w:rsidRDefault="00DD612A" w:rsidP="00DD612A">
      <w:pPr>
        <w:pStyle w:val="a3"/>
        <w:numPr>
          <w:ilvl w:val="1"/>
          <w:numId w:val="7"/>
        </w:numPr>
        <w:spacing w:line="240" w:lineRule="auto"/>
        <w:jc w:val="both"/>
        <w:rPr>
          <w:szCs w:val="24"/>
          <w:lang w:val="ru-RU"/>
        </w:rPr>
      </w:pPr>
      <w:r w:rsidRPr="00B60F01">
        <w:rPr>
          <w:szCs w:val="24"/>
          <w:lang w:val="uk-UA"/>
        </w:rPr>
        <w:t xml:space="preserve"> о</w:t>
      </w:r>
      <w:proofErr w:type="spellStart"/>
      <w:r w:rsidRPr="00B60F01">
        <w:rPr>
          <w:szCs w:val="24"/>
          <w:lang w:val="ru-RU"/>
        </w:rPr>
        <w:t>рганізовування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поховань</w:t>
      </w:r>
      <w:proofErr w:type="spellEnd"/>
      <w:r w:rsidRPr="00B60F01">
        <w:rPr>
          <w:szCs w:val="24"/>
          <w:lang w:val="ru-RU"/>
        </w:rPr>
        <w:t xml:space="preserve"> та </w:t>
      </w:r>
      <w:proofErr w:type="spellStart"/>
      <w:r w:rsidRPr="00B60F01">
        <w:rPr>
          <w:szCs w:val="24"/>
          <w:lang w:val="ru-RU"/>
        </w:rPr>
        <w:t>суміжних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послуг</w:t>
      </w:r>
      <w:proofErr w:type="spellEnd"/>
      <w:r w:rsidRPr="00B60F01">
        <w:rPr>
          <w:szCs w:val="24"/>
          <w:lang w:val="ru-RU"/>
        </w:rPr>
        <w:t>.</w:t>
      </w:r>
    </w:p>
    <w:p w:rsidR="00DD612A" w:rsidRPr="00B60F01" w:rsidRDefault="00DD612A" w:rsidP="00DD612A">
      <w:pPr>
        <w:pStyle w:val="a3"/>
        <w:numPr>
          <w:ilvl w:val="1"/>
          <w:numId w:val="2"/>
        </w:numPr>
        <w:shd w:val="clear" w:color="auto" w:fill="FFFFFF"/>
        <w:spacing w:line="240" w:lineRule="auto"/>
        <w:ind w:left="567"/>
        <w:jc w:val="both"/>
        <w:textAlignment w:val="baseline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Відповідно</w:t>
      </w:r>
      <w:proofErr w:type="spellEnd"/>
      <w:r w:rsidRPr="00B60F01">
        <w:rPr>
          <w:szCs w:val="24"/>
          <w:lang w:val="ru-RU"/>
        </w:rPr>
        <w:t xml:space="preserve"> до мети </w:t>
      </w:r>
      <w:proofErr w:type="spellStart"/>
      <w:r w:rsidRPr="00B60F01">
        <w:rPr>
          <w:szCs w:val="24"/>
          <w:lang w:val="ru-RU"/>
        </w:rPr>
        <w:t>визначеної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цим</w:t>
      </w:r>
      <w:proofErr w:type="spellEnd"/>
      <w:r w:rsidRPr="00B60F01">
        <w:rPr>
          <w:szCs w:val="24"/>
          <w:lang w:val="ru-RU"/>
        </w:rPr>
        <w:t xml:space="preserve"> статутом, </w:t>
      </w:r>
      <w:proofErr w:type="spellStart"/>
      <w:r w:rsidRPr="00B60F01">
        <w:rPr>
          <w:szCs w:val="24"/>
          <w:lang w:val="ru-RU"/>
        </w:rPr>
        <w:t>Підприємство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здійснює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інші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види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діяльності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згідно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класифікацією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видів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економічної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діяльності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що</w:t>
      </w:r>
      <w:proofErr w:type="spellEnd"/>
      <w:r w:rsidRPr="00B60F01">
        <w:rPr>
          <w:szCs w:val="24"/>
          <w:lang w:val="ru-RU"/>
        </w:rPr>
        <w:t xml:space="preserve"> не </w:t>
      </w:r>
      <w:proofErr w:type="spellStart"/>
      <w:r w:rsidRPr="00B60F01">
        <w:rPr>
          <w:szCs w:val="24"/>
          <w:lang w:val="ru-RU"/>
        </w:rPr>
        <w:t>заборонені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чинним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законодавством</w:t>
      </w:r>
      <w:proofErr w:type="spellEnd"/>
      <w:r w:rsidRPr="00B60F01">
        <w:rPr>
          <w:szCs w:val="24"/>
          <w:lang w:val="ru-RU"/>
        </w:rPr>
        <w:t>.</w:t>
      </w:r>
    </w:p>
    <w:p w:rsidR="00DD612A" w:rsidRPr="00B60F01" w:rsidRDefault="00DD612A" w:rsidP="00DD612A">
      <w:pPr>
        <w:numPr>
          <w:ilvl w:val="1"/>
          <w:numId w:val="3"/>
        </w:numPr>
        <w:shd w:val="clear" w:color="auto" w:fill="FFFFFF"/>
        <w:spacing w:after="0" w:line="240" w:lineRule="auto"/>
        <w:ind w:left="567" w:hanging="39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Окремі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умови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наявності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документу,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дозвіл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ліцензія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патенти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свідоцтво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тощо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цього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виду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чинного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center"/>
        <w:textAlignment w:val="baseline"/>
        <w:rPr>
          <w:b/>
          <w:szCs w:val="24"/>
        </w:rPr>
      </w:pPr>
      <w:r w:rsidRPr="00B60F01">
        <w:rPr>
          <w:b/>
          <w:szCs w:val="24"/>
        </w:rPr>
        <w:t>ПРАВА І ОБОВ’ЯЗКИ ПІДПРИЄМСТВА</w:t>
      </w:r>
    </w:p>
    <w:p w:rsidR="00DD612A" w:rsidRPr="00B60F01" w:rsidRDefault="00DD612A" w:rsidP="00DD612A">
      <w:pPr>
        <w:pStyle w:val="a3"/>
        <w:numPr>
          <w:ilvl w:val="1"/>
          <w:numId w:val="5"/>
        </w:numPr>
        <w:shd w:val="clear" w:color="auto" w:fill="FFFFFF"/>
        <w:spacing w:line="240" w:lineRule="auto"/>
        <w:jc w:val="both"/>
        <w:textAlignment w:val="baseline"/>
        <w:rPr>
          <w:szCs w:val="24"/>
        </w:rPr>
      </w:pPr>
      <w:proofErr w:type="spellStart"/>
      <w:r w:rsidRPr="00B60F01">
        <w:rPr>
          <w:szCs w:val="24"/>
        </w:rPr>
        <w:t>Підприємство</w:t>
      </w:r>
      <w:proofErr w:type="spellEnd"/>
      <w:r w:rsidRPr="00B60F01">
        <w:rPr>
          <w:szCs w:val="24"/>
        </w:rPr>
        <w:t xml:space="preserve"> </w:t>
      </w:r>
      <w:proofErr w:type="spellStart"/>
      <w:r w:rsidRPr="00B60F01">
        <w:rPr>
          <w:szCs w:val="24"/>
        </w:rPr>
        <w:t>має</w:t>
      </w:r>
      <w:proofErr w:type="spellEnd"/>
      <w:r w:rsidRPr="00B60F01">
        <w:rPr>
          <w:szCs w:val="24"/>
        </w:rPr>
        <w:t xml:space="preserve"> </w:t>
      </w:r>
      <w:proofErr w:type="spellStart"/>
      <w:r w:rsidRPr="00B60F01">
        <w:rPr>
          <w:szCs w:val="24"/>
        </w:rPr>
        <w:t>право</w:t>
      </w:r>
      <w:proofErr w:type="spellEnd"/>
      <w:r w:rsidRPr="00B60F01">
        <w:rPr>
          <w:szCs w:val="24"/>
        </w:rPr>
        <w:t>:</w:t>
      </w:r>
    </w:p>
    <w:p w:rsidR="00DD612A" w:rsidRPr="00B60F01" w:rsidRDefault="00DD612A" w:rsidP="00DD612A">
      <w:pPr>
        <w:numPr>
          <w:ilvl w:val="2"/>
          <w:numId w:val="5"/>
        </w:numPr>
        <w:shd w:val="clear" w:color="auto" w:fill="FFFFFF"/>
        <w:spacing w:after="0" w:line="240" w:lineRule="auto"/>
        <w:ind w:left="1134" w:hanging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Планувати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свою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згідно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Статутом.</w:t>
      </w:r>
    </w:p>
    <w:p w:rsidR="00DD612A" w:rsidRPr="00B60F01" w:rsidRDefault="00DD612A" w:rsidP="00DD612A">
      <w:pPr>
        <w:pStyle w:val="a3"/>
        <w:numPr>
          <w:ilvl w:val="2"/>
          <w:numId w:val="5"/>
        </w:numPr>
        <w:shd w:val="clear" w:color="auto" w:fill="FFFFFF"/>
        <w:spacing w:line="240" w:lineRule="auto"/>
        <w:jc w:val="both"/>
        <w:textAlignment w:val="baseline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Укладати</w:t>
      </w:r>
      <w:proofErr w:type="spellEnd"/>
      <w:r w:rsidRPr="00B60F01">
        <w:rPr>
          <w:szCs w:val="24"/>
          <w:lang w:val="ru-RU"/>
        </w:rPr>
        <w:t xml:space="preserve"> договори, в тому </w:t>
      </w:r>
      <w:proofErr w:type="spellStart"/>
      <w:r w:rsidRPr="00B60F01">
        <w:rPr>
          <w:szCs w:val="24"/>
          <w:lang w:val="ru-RU"/>
        </w:rPr>
        <w:t>числі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зовнішньоекономічні</w:t>
      </w:r>
      <w:proofErr w:type="spellEnd"/>
      <w:r w:rsidRPr="00B60F01">
        <w:rPr>
          <w:szCs w:val="24"/>
          <w:lang w:val="ru-RU"/>
        </w:rPr>
        <w:t>.</w:t>
      </w:r>
    </w:p>
    <w:p w:rsidR="00DD612A" w:rsidRPr="00B60F01" w:rsidRDefault="00DD612A" w:rsidP="00DD612A">
      <w:pPr>
        <w:pStyle w:val="a3"/>
        <w:numPr>
          <w:ilvl w:val="2"/>
          <w:numId w:val="5"/>
        </w:numPr>
        <w:shd w:val="clear" w:color="auto" w:fill="FFFFFF"/>
        <w:spacing w:line="240" w:lineRule="auto"/>
        <w:ind w:left="1276"/>
        <w:jc w:val="both"/>
        <w:textAlignment w:val="baseline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Визначати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самостійно</w:t>
      </w:r>
      <w:proofErr w:type="spellEnd"/>
      <w:r w:rsidRPr="00B60F01">
        <w:rPr>
          <w:szCs w:val="24"/>
          <w:lang w:val="ru-RU"/>
        </w:rPr>
        <w:t xml:space="preserve"> в межах </w:t>
      </w:r>
      <w:proofErr w:type="spellStart"/>
      <w:r w:rsidRPr="00B60F01">
        <w:rPr>
          <w:szCs w:val="24"/>
          <w:lang w:val="ru-RU"/>
        </w:rPr>
        <w:t>своєї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діяльності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взаємовідносини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юридичними</w:t>
      </w:r>
      <w:proofErr w:type="spellEnd"/>
      <w:r w:rsidRPr="00B60F01">
        <w:rPr>
          <w:szCs w:val="24"/>
          <w:lang w:val="ru-RU"/>
        </w:rPr>
        <w:t xml:space="preserve"> та </w:t>
      </w:r>
      <w:proofErr w:type="spellStart"/>
      <w:r w:rsidRPr="00B60F01">
        <w:rPr>
          <w:szCs w:val="24"/>
          <w:lang w:val="ru-RU"/>
        </w:rPr>
        <w:t>фізичними</w:t>
      </w:r>
      <w:proofErr w:type="spellEnd"/>
      <w:r w:rsidRPr="00B60F01">
        <w:rPr>
          <w:szCs w:val="24"/>
          <w:lang w:val="ru-RU"/>
        </w:rPr>
        <w:t xml:space="preserve"> особами, </w:t>
      </w:r>
      <w:proofErr w:type="spellStart"/>
      <w:r w:rsidRPr="00B60F01">
        <w:rPr>
          <w:szCs w:val="24"/>
          <w:lang w:val="ru-RU"/>
        </w:rPr>
        <w:t>зарубіжними</w:t>
      </w:r>
      <w:proofErr w:type="spellEnd"/>
      <w:r w:rsidRPr="00B60F01">
        <w:rPr>
          <w:szCs w:val="24"/>
          <w:lang w:val="ru-RU"/>
        </w:rPr>
        <w:t xml:space="preserve"> партнерами.</w:t>
      </w:r>
    </w:p>
    <w:p w:rsidR="00DD612A" w:rsidRPr="00B60F01" w:rsidRDefault="00DD612A" w:rsidP="00DD612A">
      <w:pPr>
        <w:pStyle w:val="a3"/>
        <w:numPr>
          <w:ilvl w:val="2"/>
          <w:numId w:val="5"/>
        </w:numPr>
        <w:shd w:val="clear" w:color="auto" w:fill="FFFFFF"/>
        <w:spacing w:line="240" w:lineRule="auto"/>
        <w:ind w:left="1276"/>
        <w:jc w:val="both"/>
        <w:textAlignment w:val="baseline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Здійснювати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господарську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діяльність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згідно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із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законодавством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України</w:t>
      </w:r>
      <w:proofErr w:type="spellEnd"/>
      <w:r w:rsidRPr="00B60F01">
        <w:rPr>
          <w:szCs w:val="24"/>
          <w:lang w:val="ru-RU"/>
        </w:rPr>
        <w:t xml:space="preserve"> та </w:t>
      </w:r>
      <w:proofErr w:type="spellStart"/>
      <w:r w:rsidRPr="00B60F01">
        <w:rPr>
          <w:szCs w:val="24"/>
          <w:lang w:val="ru-RU"/>
        </w:rPr>
        <w:t>цим</w:t>
      </w:r>
      <w:proofErr w:type="spellEnd"/>
      <w:r w:rsidRPr="00B60F01">
        <w:rPr>
          <w:szCs w:val="24"/>
          <w:lang w:val="ru-RU"/>
        </w:rPr>
        <w:t xml:space="preserve"> Статутом.</w:t>
      </w:r>
    </w:p>
    <w:p w:rsidR="00DD612A" w:rsidRPr="00B60F01" w:rsidRDefault="00DD612A" w:rsidP="00DD612A">
      <w:pPr>
        <w:pStyle w:val="a3"/>
        <w:numPr>
          <w:ilvl w:val="2"/>
          <w:numId w:val="5"/>
        </w:numPr>
        <w:shd w:val="clear" w:color="auto" w:fill="FFFFFF"/>
        <w:spacing w:line="240" w:lineRule="auto"/>
        <w:ind w:left="1134" w:hanging="567"/>
        <w:jc w:val="both"/>
        <w:textAlignment w:val="baseline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Здійснювати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діяльність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щодо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матеріально-технічного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забезпечення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Підприємства</w:t>
      </w:r>
      <w:proofErr w:type="spellEnd"/>
      <w:r w:rsidRPr="00B60F01">
        <w:rPr>
          <w:szCs w:val="24"/>
          <w:lang w:val="ru-RU"/>
        </w:rPr>
        <w:t>.</w:t>
      </w:r>
    </w:p>
    <w:p w:rsidR="00DD612A" w:rsidRPr="00B60F01" w:rsidRDefault="00DD612A" w:rsidP="00DD61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numPr>
          <w:ilvl w:val="1"/>
          <w:numId w:val="5"/>
        </w:numPr>
        <w:shd w:val="clear" w:color="auto" w:fill="FFFFFF"/>
        <w:spacing w:after="0" w:line="240" w:lineRule="auto"/>
        <w:ind w:hanging="6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Обов’язки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:</w:t>
      </w:r>
    </w:p>
    <w:p w:rsidR="00DD612A" w:rsidRPr="00B60F01" w:rsidRDefault="00DD612A" w:rsidP="00DD612A">
      <w:pPr>
        <w:pStyle w:val="a3"/>
        <w:numPr>
          <w:ilvl w:val="2"/>
          <w:numId w:val="5"/>
        </w:numPr>
        <w:shd w:val="clear" w:color="auto" w:fill="FFFFFF"/>
        <w:spacing w:line="240" w:lineRule="auto"/>
        <w:jc w:val="both"/>
        <w:textAlignment w:val="baseline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Організовувати</w:t>
      </w:r>
      <w:proofErr w:type="spellEnd"/>
      <w:r w:rsidRPr="00B60F01">
        <w:rPr>
          <w:szCs w:val="24"/>
          <w:lang w:val="ru-RU"/>
        </w:rPr>
        <w:t xml:space="preserve"> роботу </w:t>
      </w:r>
      <w:proofErr w:type="spellStart"/>
      <w:r w:rsidRPr="00B60F01">
        <w:rPr>
          <w:szCs w:val="24"/>
          <w:lang w:val="ru-RU"/>
        </w:rPr>
        <w:t>відповідно</w:t>
      </w:r>
      <w:proofErr w:type="spellEnd"/>
      <w:r w:rsidRPr="00B60F01">
        <w:rPr>
          <w:szCs w:val="24"/>
          <w:lang w:val="ru-RU"/>
        </w:rPr>
        <w:t xml:space="preserve"> до чинного </w:t>
      </w:r>
      <w:proofErr w:type="spellStart"/>
      <w:r w:rsidRPr="00B60F01">
        <w:rPr>
          <w:szCs w:val="24"/>
          <w:lang w:val="ru-RU"/>
        </w:rPr>
        <w:t>законодавства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України</w:t>
      </w:r>
      <w:proofErr w:type="spellEnd"/>
      <w:r w:rsidRPr="00B60F01">
        <w:rPr>
          <w:szCs w:val="24"/>
          <w:lang w:val="ru-RU"/>
        </w:rPr>
        <w:t xml:space="preserve">, 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left="120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її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виконавчого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комітету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left="120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розпоряджень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голови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2"/>
          <w:numId w:val="6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послуг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цього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Статуту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обсягах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якості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відповідають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вимогам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чинного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укладеним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договорам.</w:t>
      </w:r>
    </w:p>
    <w:p w:rsidR="00DD612A" w:rsidRPr="00B60F01" w:rsidRDefault="00DD612A" w:rsidP="00DD612A">
      <w:pPr>
        <w:numPr>
          <w:ilvl w:val="2"/>
          <w:numId w:val="6"/>
        </w:numPr>
        <w:shd w:val="clear" w:color="auto" w:fill="FFFFFF"/>
        <w:spacing w:after="0" w:line="240" w:lineRule="auto"/>
        <w:ind w:left="1276" w:hanging="70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своєчасну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сплату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податків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зборів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обов’язкових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платежів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згідно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2"/>
          <w:numId w:val="6"/>
        </w:numPr>
        <w:shd w:val="clear" w:color="auto" w:fill="FFFFFF"/>
        <w:spacing w:after="0" w:line="240" w:lineRule="auto"/>
        <w:ind w:left="1276" w:hanging="70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цільове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використання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закріпленого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ним майна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виділених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бюджетних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коштів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2"/>
          <w:numId w:val="6"/>
        </w:numPr>
        <w:shd w:val="clear" w:color="auto" w:fill="FFFFFF"/>
        <w:spacing w:after="0" w:line="240" w:lineRule="auto"/>
        <w:ind w:left="1276" w:hanging="70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Створювати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належні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умови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для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високопродуктивної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додержання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соціальне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страхування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правил та норм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охорони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техніки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безпеки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2"/>
          <w:numId w:val="6"/>
        </w:numPr>
        <w:shd w:val="clear" w:color="auto" w:fill="FFFFFF"/>
        <w:spacing w:after="0" w:line="240" w:lineRule="auto"/>
        <w:ind w:left="1276" w:hanging="70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заходи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удосконалення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організації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2"/>
          <w:numId w:val="6"/>
        </w:numPr>
        <w:shd w:val="clear" w:color="auto" w:fill="FFFFFF"/>
        <w:spacing w:after="0" w:line="240" w:lineRule="auto"/>
        <w:ind w:left="1276" w:hanging="70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економне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раціональне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використання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фонду оплати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своєчасні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розрахунки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працівниками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left="567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shd w:val="clear" w:color="auto" w:fill="FFFFFF"/>
        <w:spacing w:after="0" w:line="240" w:lineRule="auto"/>
        <w:ind w:left="567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pStyle w:val="a3"/>
        <w:numPr>
          <w:ilvl w:val="0"/>
          <w:numId w:val="4"/>
        </w:numPr>
        <w:shd w:val="clear" w:color="auto" w:fill="FFFFFF"/>
        <w:spacing w:line="240" w:lineRule="auto"/>
        <w:jc w:val="center"/>
        <w:textAlignment w:val="baseline"/>
        <w:rPr>
          <w:b/>
          <w:szCs w:val="24"/>
        </w:rPr>
      </w:pPr>
      <w:r w:rsidRPr="00B60F01">
        <w:rPr>
          <w:b/>
          <w:szCs w:val="24"/>
        </w:rPr>
        <w:t>УПРАВЛІННЯ ПІДПРИЄМСТВОМ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lastRenderedPageBreak/>
        <w:t>Управління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директор,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який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призначається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на посаду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конкурсній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звільняється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посади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розпорядженням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голови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>Директор: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без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доручення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імені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представляє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його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відносинах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юридичними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фізичними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особами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громадянами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відкриває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рахунки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установах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банків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Виступає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імені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перед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третіми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особами.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Представляє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установах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організаціях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судових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органах.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перспективи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Розпоряджається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коштами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в порядку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Статутом.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Укладає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правочини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(договори,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контракти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за умов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визначених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контрактом.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Приймає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звільняє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працівників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Заохочує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працівників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накладає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стягнення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Законом порядку.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накази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розпорядження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доручення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обов’язкові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для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всіх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працівників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функції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управління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не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суперечить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чинному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Статуту.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701" w:hanging="862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Несе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персональну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перед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трудовим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колективом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за виконання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затвердженого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фінансового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плану.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pStyle w:val="a3"/>
        <w:numPr>
          <w:ilvl w:val="0"/>
          <w:numId w:val="4"/>
        </w:numPr>
        <w:spacing w:line="240" w:lineRule="auto"/>
        <w:jc w:val="center"/>
        <w:rPr>
          <w:b/>
          <w:szCs w:val="24"/>
          <w:lang w:val="ru-RU"/>
        </w:rPr>
      </w:pPr>
      <w:r w:rsidRPr="00B60F01">
        <w:rPr>
          <w:b/>
          <w:szCs w:val="24"/>
          <w:lang w:val="ru-RU"/>
        </w:rPr>
        <w:t xml:space="preserve">СТАТУТНИЙ КАПІТАЛ ТА СПЕЦІАЛЬНІ (ЦІЛЬОВІ) </w:t>
      </w: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>ФОНДИ ПІДПРИЄМСТВА</w:t>
      </w:r>
    </w:p>
    <w:p w:rsidR="00DD612A" w:rsidRPr="00B60F01" w:rsidRDefault="00DD612A" w:rsidP="00DD612A">
      <w:pPr>
        <w:numPr>
          <w:ilvl w:val="1"/>
          <w:numId w:val="4"/>
        </w:numPr>
        <w:tabs>
          <w:tab w:val="left" w:pos="567"/>
        </w:tabs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MS Mincho" w:hAnsi="Times New Roman"/>
          <w:bCs/>
          <w:sz w:val="24"/>
          <w:szCs w:val="24"/>
        </w:rPr>
        <w:t>Статутний</w:t>
      </w:r>
      <w:proofErr w:type="spellEnd"/>
      <w:r w:rsidRPr="00B60F01">
        <w:rPr>
          <w:rFonts w:ascii="Times New Roman" w:eastAsia="MS Mincho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MS Mincho" w:hAnsi="Times New Roman"/>
          <w:bCs/>
          <w:sz w:val="24"/>
          <w:szCs w:val="24"/>
        </w:rPr>
        <w:t>капітал</w:t>
      </w:r>
      <w:proofErr w:type="spellEnd"/>
      <w:r w:rsidRPr="00B60F01">
        <w:rPr>
          <w:rFonts w:ascii="Times New Roman" w:eastAsia="MS Mincho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MS Mincho" w:hAnsi="Times New Roman"/>
          <w:bCs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MS Mincho" w:hAnsi="Times New Roman"/>
          <w:bCs/>
          <w:sz w:val="24"/>
          <w:szCs w:val="24"/>
        </w:rPr>
        <w:t xml:space="preserve"> становить 180 </w:t>
      </w:r>
      <w:proofErr w:type="gramStart"/>
      <w:r w:rsidRPr="00B60F01">
        <w:rPr>
          <w:rFonts w:ascii="Times New Roman" w:eastAsia="MS Mincho" w:hAnsi="Times New Roman"/>
          <w:bCs/>
          <w:sz w:val="24"/>
          <w:szCs w:val="24"/>
        </w:rPr>
        <w:t>000  (</w:t>
      </w:r>
      <w:proofErr w:type="gramEnd"/>
      <w:r w:rsidRPr="00B60F01">
        <w:rPr>
          <w:rFonts w:ascii="Times New Roman" w:eastAsia="MS Mincho" w:hAnsi="Times New Roman"/>
          <w:bCs/>
          <w:sz w:val="24"/>
          <w:szCs w:val="24"/>
        </w:rPr>
        <w:t xml:space="preserve">сто </w:t>
      </w:r>
      <w:proofErr w:type="spellStart"/>
      <w:r w:rsidRPr="00B60F01">
        <w:rPr>
          <w:rFonts w:ascii="Times New Roman" w:eastAsia="MS Mincho" w:hAnsi="Times New Roman"/>
          <w:bCs/>
          <w:sz w:val="24"/>
          <w:szCs w:val="24"/>
        </w:rPr>
        <w:t>вісімдесят</w:t>
      </w:r>
      <w:proofErr w:type="spellEnd"/>
      <w:r w:rsidRPr="00B60F01">
        <w:rPr>
          <w:rFonts w:ascii="Times New Roman" w:eastAsia="MS Mincho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MS Mincho" w:hAnsi="Times New Roman"/>
          <w:bCs/>
          <w:sz w:val="24"/>
          <w:szCs w:val="24"/>
        </w:rPr>
        <w:t>тисяч</w:t>
      </w:r>
      <w:proofErr w:type="spellEnd"/>
      <w:r w:rsidRPr="00B60F01">
        <w:rPr>
          <w:rFonts w:ascii="Times New Roman" w:eastAsia="MS Mincho" w:hAnsi="Times New Roman"/>
          <w:bCs/>
          <w:sz w:val="24"/>
          <w:szCs w:val="24"/>
        </w:rPr>
        <w:t>) грн.</w:t>
      </w:r>
    </w:p>
    <w:p w:rsidR="00DD612A" w:rsidRPr="00B60F01" w:rsidRDefault="00DD612A" w:rsidP="00DD612A">
      <w:pPr>
        <w:numPr>
          <w:ilvl w:val="1"/>
          <w:numId w:val="4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статутний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капітал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може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змінюватись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збільшуватись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зменшуватись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в порядку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чинним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Джерелами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збільшення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статутного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капіталу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можуть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бути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додаткові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внески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–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будівлі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споруди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обладнання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матеріальні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папери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права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землею, водою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природними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ресурсами,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будівлями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спорудами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обладнанням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також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права, права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інтелектуальну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грошові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кошти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у тому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числі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іноземній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валюті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Для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покриття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витрат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пов’язаних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рахунок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прибутку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утворює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спеціальні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цільові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. Такими фондами є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амортизаційний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фонд, фонд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виробництва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фонд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споживання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(оплати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резервний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фонд.</w:t>
      </w:r>
    </w:p>
    <w:p w:rsidR="00DD612A" w:rsidRPr="00B60F01" w:rsidRDefault="00DD612A" w:rsidP="00DD612A">
      <w:pPr>
        <w:numPr>
          <w:ilvl w:val="1"/>
          <w:numId w:val="4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Порядок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нормативів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відрахувань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цільових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їх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граничні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розміри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порядок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формування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використання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порядку.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</w:rPr>
        <w:t>МАЙНО ТА КОШТИ ПІДПРИЄМСТВА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належить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комунальної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територіальної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громади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закріплюється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Здійснюючи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володіє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користується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зазначеним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вчиняючи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нього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будь-які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які не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суперечать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Статуту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становлять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оборотні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кошти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 xml:space="preserve">а 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також</w:t>
      </w:r>
      <w:proofErr w:type="spellEnd"/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вартість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яких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відображається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самостійному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балансі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Джерелами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формування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майна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є: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передане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уповноваженим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ним органом.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Дохід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основної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Кредити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банків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кредиторів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lastRenderedPageBreak/>
        <w:t>Трансфери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бюджету.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Внески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громадських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юридичних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фізичних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осіб.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придбане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суб’єктів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господарювання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організацій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громадян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порядку.</w:t>
      </w:r>
    </w:p>
    <w:p w:rsidR="00DD612A" w:rsidRPr="00B60F01" w:rsidRDefault="00DD612A" w:rsidP="00DD612A">
      <w:pPr>
        <w:numPr>
          <w:ilvl w:val="2"/>
          <w:numId w:val="4"/>
        </w:numPr>
        <w:shd w:val="clear" w:color="auto" w:fill="FFFFFF"/>
        <w:spacing w:after="0" w:line="240" w:lineRule="auto"/>
        <w:ind w:left="127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джерела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не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заборонені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відчужувати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обмінювати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передавати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юридичним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фізичним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особам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належить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згодою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).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здавати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оренду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надавати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безоплатно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тимчасове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належить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фондів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згодою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).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</w:rPr>
        <w:t>ГОСПОДАРСЬКА, ЕКОНОМІЧНА І СОЦІАЛЬНА ДІЯЛЬНІСТЬ ПІДПРИЄМСТВА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узагальнюючим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показником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фінансово-господарської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є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прибуток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дохід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).</w:t>
      </w:r>
    </w:p>
    <w:p w:rsidR="00DD612A" w:rsidRPr="00B60F01" w:rsidRDefault="00DD612A" w:rsidP="00DD612A">
      <w:pPr>
        <w:numPr>
          <w:ilvl w:val="1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самостійно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перспективи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прогнозує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свою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виходячи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необхідності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задоволення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попиту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громади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послугах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необхідності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виробничого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соціального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підвищення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доходів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виконує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послуги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договірній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в порядку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визначається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законодавчими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актами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Відрахування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частини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прибутку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до бюджету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ради в межах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розміру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передбаченого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затвердженим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фінансовим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планом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поточний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першочергово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після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сплати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обов’язкових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платежів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Прибуток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використовується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фінансових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планів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самостійно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планує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свою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визначає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перспективи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виходячи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попиту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вироблену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продукцію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роботи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послуги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необхідності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забезпечення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виробничого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соціального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підвищення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доходів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самостійно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реалізує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свою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продукцію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послуги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тарифами,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встановлюються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самостійно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договірній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основі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а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випадках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передбачених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-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регульованими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цінами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тарифами.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розрахунках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зарубіжними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партнерами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застосовуються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контрактні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формуються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умов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цін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світового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ринку.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звітує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про стан виконання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фінансового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плану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порядку.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звіт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фінансово-господарську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державним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статистичним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іншим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органам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формі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і в строки,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Питання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соціального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вирішуються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трудовим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колективом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участю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уповноваженого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ним органу,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Статуту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колективного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договору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законодавчих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актів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</w:rPr>
        <w:t xml:space="preserve">ЗОВНІШНЬОЕКОНОМІЧНА ДІЯЛЬНІСТЬ ПІДПРИЄМСТВА                                    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зовнішньоекономічну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              чинного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враховуючи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мету та напрямки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Надходження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зовнішньоекономічної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використовуються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чинного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</w:rPr>
        <w:t>ОБЛІК І ЗВІТНІСТЬ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оперативний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бухгалтерський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облік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результатів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своєї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надає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звітність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60F01">
        <w:rPr>
          <w:rFonts w:ascii="Times New Roman" w:eastAsia="Times New Roman" w:hAnsi="Times New Roman"/>
          <w:sz w:val="24"/>
          <w:szCs w:val="24"/>
        </w:rPr>
        <w:t>у порядку</w:t>
      </w:r>
      <w:proofErr w:type="gram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несе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відповідальність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її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достовірність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Ревізія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перевірки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проводяться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разі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потреби. </w:t>
      </w:r>
    </w:p>
    <w:p w:rsidR="00DD612A" w:rsidRPr="00B60F01" w:rsidRDefault="00DD612A" w:rsidP="00DD61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60F01">
        <w:rPr>
          <w:rFonts w:ascii="Times New Roman" w:eastAsia="Times New Roman" w:hAnsi="Times New Roman"/>
          <w:b/>
          <w:sz w:val="24"/>
          <w:szCs w:val="24"/>
        </w:rPr>
        <w:t>ПРИПИНЕННЯ ДІЯЛЬНОСТІ ПІДПРИЄМСТВА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284" w:firstLine="0"/>
        <w:textAlignment w:val="baseline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Припинення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здійснюється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шляхом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його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реорганізації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злиття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приєднання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поділу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виділення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перетворення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результаті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ліквідації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–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або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суду в 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установленому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порядку.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284" w:firstLine="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При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припиненні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звільненим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працівникам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гарантується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додержання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їх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законних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інтересів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284" w:firstLine="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При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ліквідації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кошти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які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залишаються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після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розрахунків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бюджетом,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задоволення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претензій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кредиторів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членів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трудового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колективу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використовуються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Засновника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власника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).</w:t>
      </w:r>
    </w:p>
    <w:p w:rsidR="00DD612A" w:rsidRPr="00B60F01" w:rsidRDefault="00DD612A" w:rsidP="00DD612A">
      <w:pPr>
        <w:numPr>
          <w:ilvl w:val="1"/>
          <w:numId w:val="4"/>
        </w:numPr>
        <w:shd w:val="clear" w:color="auto" w:fill="FFFFFF"/>
        <w:spacing w:after="0" w:line="240" w:lineRule="auto"/>
        <w:ind w:left="284" w:firstLine="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У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разі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реорганізації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Підприємства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його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права і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обов'язки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переходять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</w:t>
      </w:r>
    </w:p>
    <w:p w:rsidR="00DD612A" w:rsidRPr="00B60F01" w:rsidRDefault="00DD612A" w:rsidP="00DD612A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правонаступників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shd w:val="clear" w:color="auto" w:fill="FFFFFF"/>
        <w:tabs>
          <w:tab w:val="left" w:pos="7455"/>
        </w:tabs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> </w:t>
      </w:r>
    </w:p>
    <w:p w:rsidR="00DD612A" w:rsidRPr="00B60F01" w:rsidRDefault="00DD612A" w:rsidP="00DD612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i/>
          <w:iCs/>
          <w:sz w:val="24"/>
          <w:szCs w:val="24"/>
        </w:rPr>
      </w:pPr>
      <w:r w:rsidRPr="00B60F01">
        <w:rPr>
          <w:rFonts w:ascii="Times New Roman" w:eastAsia="Times New Roman" w:hAnsi="Times New Roman"/>
          <w:b/>
          <w:bCs/>
          <w:sz w:val="24"/>
          <w:szCs w:val="24"/>
        </w:rPr>
        <w:t>11. ВНЕСЕННЯ ЗМІН ТА ДОПОВНЕНЬ ДО СТАТУТУ.</w:t>
      </w:r>
    </w:p>
    <w:p w:rsidR="00DD612A" w:rsidRPr="00B60F01" w:rsidRDefault="00DD612A" w:rsidP="00DD612A">
      <w:pPr>
        <w:spacing w:after="0" w:line="240" w:lineRule="auto"/>
        <w:ind w:left="60"/>
        <w:jc w:val="both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11.1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Внесення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змін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доповнень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Статуту проводиться за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рішенням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Органу </w:t>
      </w:r>
    </w:p>
    <w:p w:rsidR="00DD612A" w:rsidRPr="00B60F01" w:rsidRDefault="00DD612A" w:rsidP="00DD612A">
      <w:pPr>
        <w:spacing w:after="0" w:line="240" w:lineRule="auto"/>
        <w:ind w:left="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управління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майном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 xml:space="preserve"> до чинного </w:t>
      </w:r>
      <w:proofErr w:type="spellStart"/>
      <w:r w:rsidRPr="00B60F01">
        <w:rPr>
          <w:rFonts w:ascii="Times New Roman" w:eastAsia="Times New Roman" w:hAnsi="Times New Roman"/>
          <w:sz w:val="24"/>
          <w:szCs w:val="24"/>
        </w:rPr>
        <w:t>законодавства</w:t>
      </w:r>
      <w:proofErr w:type="spellEnd"/>
      <w:r w:rsidRPr="00B60F01">
        <w:rPr>
          <w:rFonts w:ascii="Times New Roman" w:eastAsia="Times New Roman" w:hAnsi="Times New Roman"/>
          <w:sz w:val="24"/>
          <w:szCs w:val="24"/>
        </w:rPr>
        <w:t>.</w:t>
      </w:r>
    </w:p>
    <w:p w:rsidR="00DD612A" w:rsidRPr="00B60F01" w:rsidRDefault="00DD612A" w:rsidP="00DD612A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60F01">
        <w:rPr>
          <w:rFonts w:ascii="Times New Roman" w:eastAsia="Times New Roman" w:hAnsi="Times New Roman"/>
          <w:sz w:val="24"/>
          <w:szCs w:val="24"/>
        </w:rPr>
        <w:tab/>
      </w:r>
    </w:p>
    <w:p w:rsidR="00DD612A" w:rsidRPr="00B60F01" w:rsidRDefault="00DD612A" w:rsidP="00DD61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D612A" w:rsidRPr="00B60F01" w:rsidRDefault="00DD612A" w:rsidP="00DD61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bookmarkEnd w:id="2"/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71E48"/>
    <w:multiLevelType w:val="multilevel"/>
    <w:tmpl w:val="F1562C6E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1" w15:restartNumberingAfterBreak="0">
    <w:nsid w:val="30B661C6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6573E"/>
    <w:multiLevelType w:val="multilevel"/>
    <w:tmpl w:val="7F28A90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20" w:hanging="1800"/>
      </w:pPr>
      <w:rPr>
        <w:rFonts w:hint="default"/>
      </w:rPr>
    </w:lvl>
  </w:abstractNum>
  <w:abstractNum w:abstractNumId="3" w15:restartNumberingAfterBreak="0">
    <w:nsid w:val="46A01A76"/>
    <w:multiLevelType w:val="multilevel"/>
    <w:tmpl w:val="D2B615A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4" w15:restartNumberingAfterBreak="0">
    <w:nsid w:val="4A0D2B7E"/>
    <w:multiLevelType w:val="multilevel"/>
    <w:tmpl w:val="89F2AB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5" w15:restartNumberingAfterBreak="0">
    <w:nsid w:val="4C341BCD"/>
    <w:multiLevelType w:val="multilevel"/>
    <w:tmpl w:val="7D64F23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5B882793"/>
    <w:multiLevelType w:val="multilevel"/>
    <w:tmpl w:val="EB302D88"/>
    <w:lvl w:ilvl="0">
      <w:start w:val="9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12A"/>
    <w:rsid w:val="008263DF"/>
    <w:rsid w:val="00DD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192D3"/>
  <w15:chartTrackingRefBased/>
  <w15:docId w15:val="{D72C507B-E0AF-41E7-A7C3-572BFD62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12A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D612A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D612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DD612A"/>
    <w:pPr>
      <w:keepNext/>
      <w:keepLines/>
      <w:spacing w:before="200" w:after="0" w:line="240" w:lineRule="auto"/>
      <w:outlineLvl w:val="4"/>
    </w:pPr>
    <w:rPr>
      <w:rFonts w:ascii="Calibri Light" w:eastAsia="Times New Roman" w:hAnsi="Calibri Light"/>
      <w:color w:val="1F376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612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D612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D612A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DD612A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DD612A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DD612A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DD612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DD612A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DD612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9515</Words>
  <Characters>5424</Characters>
  <Application>Microsoft Office Word</Application>
  <DocSecurity>0</DocSecurity>
  <Lines>45</Lines>
  <Paragraphs>29</Paragraphs>
  <ScaleCrop>false</ScaleCrop>
  <Company/>
  <LinksUpToDate>false</LinksUpToDate>
  <CharactersWithSpaces>14910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2021-05-07T12:28:00Z</dcterms:created>
  <dcterms:modified xsi:type="dcterms:W3CDTF">2021-05-07T12:28:00Z</dcterms:modified>
</cp:coreProperties>
</file>