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B20" w:rsidRDefault="005C7B20" w:rsidP="005C7B20">
      <w:pPr>
        <w:jc w:val="both"/>
      </w:pPr>
    </w:p>
    <w:p w:rsidR="005C7B20" w:rsidRPr="005C7B20" w:rsidRDefault="005C7B20" w:rsidP="005C7B20">
      <w:pPr>
        <w:ind w:left="1416"/>
        <w:rPr>
          <w:b/>
          <w:bCs/>
          <w:u w:val="single"/>
          <w:lang w:val="uk-UA"/>
        </w:rPr>
      </w:pPr>
      <w:r w:rsidRPr="0035471D">
        <w:rPr>
          <w:rFonts w:ascii="Courier New" w:hAnsi="Courier New" w:cs="Courier New"/>
          <w:iCs/>
          <w:lang w:val="uk-UA"/>
        </w:rPr>
        <w:t xml:space="preserve">                  </w:t>
      </w:r>
      <w:r w:rsidRPr="0035471D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BCBFA31" wp14:editId="0B4A2AE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  <w:lang w:val="uk-UA"/>
        </w:rPr>
        <w:t xml:space="preserve">                      </w:t>
      </w:r>
      <w:r>
        <w:rPr>
          <w:b/>
          <w:bCs/>
          <w:u w:val="single"/>
          <w:lang w:val="uk-UA"/>
        </w:rPr>
        <w:t>ПРОЕКТ</w:t>
      </w:r>
      <w:bookmarkStart w:id="0" w:name="_GoBack"/>
      <w:bookmarkEnd w:id="0"/>
    </w:p>
    <w:p w:rsidR="005C7B20" w:rsidRPr="0035471D" w:rsidRDefault="005C7B20" w:rsidP="005C7B20">
      <w:pPr>
        <w:pStyle w:val="a6"/>
        <w:rPr>
          <w:sz w:val="24"/>
        </w:rPr>
      </w:pPr>
      <w:r w:rsidRPr="0035471D">
        <w:rPr>
          <w:sz w:val="24"/>
        </w:rPr>
        <w:t>У  К  Р  А  Ї  Н  А</w:t>
      </w:r>
    </w:p>
    <w:p w:rsidR="005C7B20" w:rsidRPr="0035471D" w:rsidRDefault="005C7B20" w:rsidP="005C7B20">
      <w:pPr>
        <w:pStyle w:val="a4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5C7B20" w:rsidRPr="0035471D" w:rsidRDefault="005C7B20" w:rsidP="005C7B20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5C7B20" w:rsidRPr="0035471D" w:rsidRDefault="005C7B20" w:rsidP="005C7B20">
      <w:pPr>
        <w:pStyle w:val="1"/>
        <w:ind w:left="2832" w:firstLine="708"/>
        <w:rPr>
          <w:rFonts w:ascii="Times New Roman" w:hAnsi="Times New Roman" w:cs="Times New Roman"/>
          <w:color w:val="auto"/>
        </w:rPr>
      </w:pPr>
      <w:r w:rsidRPr="0035471D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 w:cs="Times New Roman"/>
          <w:color w:val="auto"/>
        </w:rPr>
        <w:t>Н</w:t>
      </w:r>
      <w:proofErr w:type="spellEnd"/>
      <w:r w:rsidRPr="0035471D">
        <w:rPr>
          <w:rFonts w:ascii="Times New Roman" w:hAnsi="Times New Roman" w:cs="Times New Roman"/>
          <w:color w:val="auto"/>
        </w:rPr>
        <w:t xml:space="preserve"> Я</w:t>
      </w:r>
    </w:p>
    <w:p w:rsidR="005C7B20" w:rsidRPr="0035471D" w:rsidRDefault="005C7B20" w:rsidP="005C7B20">
      <w:pPr>
        <w:rPr>
          <w:lang w:val="uk-UA"/>
        </w:rPr>
      </w:pPr>
    </w:p>
    <w:p w:rsidR="005C7B20" w:rsidRPr="0035471D" w:rsidRDefault="005C7B20" w:rsidP="005C7B20">
      <w:pPr>
        <w:rPr>
          <w:lang w:val="uk-UA"/>
        </w:rPr>
      </w:pPr>
      <w:r>
        <w:rPr>
          <w:lang w:val="uk-UA"/>
        </w:rPr>
        <w:t>08.12</w:t>
      </w:r>
      <w:r w:rsidRPr="0035471D">
        <w:rPr>
          <w:lang w:val="uk-UA"/>
        </w:rPr>
        <w:t>.2020 року          №</w:t>
      </w:r>
      <w:r>
        <w:rPr>
          <w:lang w:val="uk-UA"/>
        </w:rPr>
        <w:t>14</w:t>
      </w:r>
      <w:r w:rsidRPr="0035471D">
        <w:rPr>
          <w:lang w:val="uk-UA"/>
        </w:rPr>
        <w:t xml:space="preserve">                                                   1 </w:t>
      </w:r>
      <w:r w:rsidRPr="0035471D">
        <w:rPr>
          <w:lang w:val="en-US"/>
        </w:rPr>
        <w:t>c</w:t>
      </w:r>
      <w:proofErr w:type="spellStart"/>
      <w:r w:rsidRPr="0035471D">
        <w:rPr>
          <w:lang w:val="uk-UA"/>
        </w:rPr>
        <w:t>есія</w:t>
      </w:r>
      <w:proofErr w:type="spellEnd"/>
      <w:r w:rsidRPr="0035471D">
        <w:rPr>
          <w:lang w:val="uk-UA"/>
        </w:rPr>
        <w:t xml:space="preserve"> 8 скликання                                                 </w:t>
      </w:r>
    </w:p>
    <w:p w:rsidR="005C7B20" w:rsidRPr="0035471D" w:rsidRDefault="005C7B20" w:rsidP="005C7B20">
      <w:pPr>
        <w:ind w:left="77"/>
        <w:outlineLvl w:val="0"/>
        <w:rPr>
          <w:bCs/>
          <w:lang w:val="uk-UA"/>
        </w:rPr>
      </w:pPr>
      <w:r w:rsidRPr="0035471D">
        <w:rPr>
          <w:bCs/>
          <w:lang w:val="uk-UA"/>
        </w:rPr>
        <w:t>село Райгород</w:t>
      </w:r>
    </w:p>
    <w:p w:rsidR="005C7B20" w:rsidRDefault="005C7B20" w:rsidP="005C7B20">
      <w:pPr>
        <w:rPr>
          <w:b/>
          <w:bCs/>
          <w:lang w:val="uk-UA"/>
        </w:rPr>
      </w:pPr>
    </w:p>
    <w:p w:rsidR="005C7B20" w:rsidRPr="00433FF3" w:rsidRDefault="005C7B20" w:rsidP="005C7B20">
      <w:pPr>
        <w:jc w:val="both"/>
        <w:rPr>
          <w:b/>
          <w:bCs/>
        </w:rPr>
      </w:pPr>
      <w:r w:rsidRPr="00433FF3">
        <w:rPr>
          <w:b/>
          <w:bCs/>
        </w:rPr>
        <w:t xml:space="preserve">Про </w:t>
      </w:r>
      <w:proofErr w:type="spellStart"/>
      <w:r w:rsidRPr="00433FF3">
        <w:rPr>
          <w:b/>
          <w:bCs/>
        </w:rPr>
        <w:t>покладання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обов’язків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із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вчинення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нотаріальних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дій</w:t>
      </w:r>
      <w:proofErr w:type="spellEnd"/>
      <w:r w:rsidRPr="00433FF3">
        <w:rPr>
          <w:b/>
          <w:bCs/>
        </w:rPr>
        <w:t xml:space="preserve">, </w:t>
      </w:r>
    </w:p>
    <w:p w:rsidR="005C7B20" w:rsidRPr="00433FF3" w:rsidRDefault="005C7B20" w:rsidP="005C7B20">
      <w:pPr>
        <w:jc w:val="both"/>
        <w:rPr>
          <w:b/>
          <w:bCs/>
        </w:rPr>
      </w:pPr>
      <w:proofErr w:type="spellStart"/>
      <w:r w:rsidRPr="00433FF3">
        <w:rPr>
          <w:b/>
          <w:bCs/>
        </w:rPr>
        <w:t>проведення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державної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реєстрації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актів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цивільного</w:t>
      </w:r>
      <w:proofErr w:type="spellEnd"/>
      <w:r w:rsidRPr="00433FF3">
        <w:rPr>
          <w:b/>
          <w:bCs/>
        </w:rPr>
        <w:t xml:space="preserve"> стану, </w:t>
      </w:r>
    </w:p>
    <w:p w:rsidR="005C7B20" w:rsidRPr="00433FF3" w:rsidRDefault="005C7B20" w:rsidP="005C7B20">
      <w:pPr>
        <w:jc w:val="both"/>
        <w:rPr>
          <w:b/>
          <w:bCs/>
        </w:rPr>
      </w:pPr>
      <w:proofErr w:type="spellStart"/>
      <w:r w:rsidRPr="00433FF3">
        <w:rPr>
          <w:b/>
          <w:bCs/>
        </w:rPr>
        <w:t>вчинення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дій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щодо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ведення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погосподарського</w:t>
      </w:r>
      <w:proofErr w:type="spellEnd"/>
      <w:r w:rsidRPr="00433FF3">
        <w:rPr>
          <w:b/>
          <w:bCs/>
        </w:rPr>
        <w:t xml:space="preserve"> </w:t>
      </w:r>
      <w:proofErr w:type="spellStart"/>
      <w:r w:rsidRPr="00433FF3">
        <w:rPr>
          <w:b/>
          <w:bCs/>
        </w:rPr>
        <w:t>обліку</w:t>
      </w:r>
      <w:proofErr w:type="spellEnd"/>
    </w:p>
    <w:p w:rsidR="005C7B20" w:rsidRPr="00FE6A43" w:rsidRDefault="005C7B20" w:rsidP="005C7B20">
      <w:pPr>
        <w:jc w:val="both"/>
      </w:pPr>
    </w:p>
    <w:p w:rsidR="005C7B20" w:rsidRPr="00FC1ACC" w:rsidRDefault="005C7B20" w:rsidP="005C7B20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  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змінами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доповненнями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» та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стану», </w:t>
      </w:r>
      <w:r>
        <w:rPr>
          <w:rFonts w:ascii="Times New Roman" w:hAnsi="Times New Roman"/>
          <w:sz w:val="24"/>
          <w:szCs w:val="24"/>
          <w:lang w:val="ru-RU"/>
        </w:rPr>
        <w:t xml:space="preserve">Райгородська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рада </w:t>
      </w:r>
    </w:p>
    <w:p w:rsidR="005C7B20" w:rsidRPr="00FC1ACC" w:rsidRDefault="005C7B20" w:rsidP="005C7B20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5C7B20" w:rsidRDefault="005C7B20" w:rsidP="005C7B20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5C7B20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Уповноважити</w:t>
      </w:r>
      <w:proofErr w:type="spellEnd"/>
      <w:r>
        <w:rPr>
          <w:rFonts w:ascii="Times New Roman" w:hAnsi="Times New Roman"/>
          <w:sz w:val="24"/>
          <w:szCs w:val="24"/>
        </w:rPr>
        <w:t xml:space="preserve"> Менюк </w:t>
      </w:r>
      <w:proofErr w:type="spellStart"/>
      <w:r>
        <w:rPr>
          <w:rFonts w:ascii="Times New Roman" w:hAnsi="Times New Roman"/>
          <w:sz w:val="24"/>
          <w:szCs w:val="24"/>
        </w:rPr>
        <w:t>Інну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Іванівну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секретаря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об'єднаної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посадову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місцевого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вчиняти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нотаріальні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передбачені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першою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37 </w:t>
      </w:r>
      <w:proofErr w:type="spellStart"/>
      <w:r>
        <w:rPr>
          <w:rFonts w:ascii="Times New Roman" w:hAnsi="Times New Roman"/>
          <w:sz w:val="24"/>
          <w:szCs w:val="24"/>
        </w:rPr>
        <w:t>Закону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Про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нотаріат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5C7B20" w:rsidRPr="001C0734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Уповноважити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Менюк </w:t>
      </w:r>
      <w:proofErr w:type="spellStart"/>
      <w:r>
        <w:rPr>
          <w:rFonts w:ascii="Times New Roman" w:hAnsi="Times New Roman"/>
          <w:sz w:val="24"/>
          <w:szCs w:val="24"/>
        </w:rPr>
        <w:t>Інну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Іванівну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секретаря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об'єднаної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громади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0734">
        <w:rPr>
          <w:rFonts w:ascii="Times New Roman" w:hAnsi="Times New Roman"/>
          <w:sz w:val="24"/>
          <w:szCs w:val="24"/>
        </w:rPr>
        <w:t>як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посадову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особу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органу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0734">
        <w:rPr>
          <w:rFonts w:ascii="Times New Roman" w:hAnsi="Times New Roman"/>
          <w:sz w:val="24"/>
          <w:szCs w:val="24"/>
        </w:rPr>
        <w:t>проводити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державну реєстрацію </w:t>
      </w:r>
      <w:proofErr w:type="spellStart"/>
      <w:r w:rsidRPr="001C0734">
        <w:rPr>
          <w:rFonts w:ascii="Times New Roman" w:hAnsi="Times New Roman"/>
          <w:sz w:val="24"/>
          <w:szCs w:val="24"/>
        </w:rPr>
        <w:t>актів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цивільного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стану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визначених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другою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статті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1C0734">
        <w:rPr>
          <w:rFonts w:ascii="Times New Roman" w:hAnsi="Times New Roman"/>
          <w:sz w:val="24"/>
          <w:szCs w:val="24"/>
        </w:rPr>
        <w:t>Закону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1C0734">
        <w:rPr>
          <w:rFonts w:ascii="Times New Roman" w:hAnsi="Times New Roman"/>
          <w:sz w:val="24"/>
          <w:szCs w:val="24"/>
        </w:rPr>
        <w:t>Про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державну реєстрацію </w:t>
      </w:r>
      <w:proofErr w:type="spellStart"/>
      <w:r w:rsidRPr="001C0734">
        <w:rPr>
          <w:rFonts w:ascii="Times New Roman" w:hAnsi="Times New Roman"/>
          <w:sz w:val="24"/>
          <w:szCs w:val="24"/>
        </w:rPr>
        <w:t>актів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цивільного</w:t>
      </w:r>
      <w:proofErr w:type="spellEnd"/>
      <w:r w:rsidRPr="001C07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0734">
        <w:rPr>
          <w:rFonts w:ascii="Times New Roman" w:hAnsi="Times New Roman"/>
          <w:sz w:val="24"/>
          <w:szCs w:val="24"/>
        </w:rPr>
        <w:t>стану</w:t>
      </w:r>
      <w:proofErr w:type="spellEnd"/>
      <w:r w:rsidRPr="001C0734">
        <w:rPr>
          <w:rFonts w:ascii="Times New Roman" w:hAnsi="Times New Roman"/>
          <w:sz w:val="24"/>
          <w:szCs w:val="24"/>
        </w:rPr>
        <w:t>».</w:t>
      </w:r>
    </w:p>
    <w:p w:rsidR="005C7B20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Повноваження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перелічені</w:t>
      </w:r>
      <w:proofErr w:type="spellEnd"/>
      <w:r>
        <w:rPr>
          <w:rFonts w:ascii="Times New Roman" w:hAnsi="Times New Roman"/>
          <w:sz w:val="24"/>
          <w:szCs w:val="24"/>
        </w:rPr>
        <w:t xml:space="preserve"> у п.1 </w:t>
      </w:r>
      <w:proofErr w:type="spellStart"/>
      <w:r>
        <w:rPr>
          <w:rFonts w:ascii="Times New Roman" w:hAnsi="Times New Roman"/>
          <w:sz w:val="24"/>
          <w:szCs w:val="24"/>
        </w:rPr>
        <w:t>та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можуть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вчинятися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пунктів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Райгородської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об’єднаної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саме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Ситківці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сіл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Ометинці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Вища Кропивна, Гута, Юрківці, Рубіжне, Нові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Обіходи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Самчинці, Коржівка, Коржів, Городниця, Семенки,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Мар’янівка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Червоне, Мельниківці</w:t>
      </w:r>
      <w:r>
        <w:rPr>
          <w:rFonts w:ascii="Times New Roman" w:hAnsi="Times New Roman"/>
          <w:sz w:val="24"/>
          <w:szCs w:val="24"/>
        </w:rPr>
        <w:t>.</w:t>
      </w:r>
    </w:p>
    <w:p w:rsidR="005C7B20" w:rsidRPr="00F23C4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5C7B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uk-UA"/>
        </w:rPr>
        <w:t>№1</w:t>
      </w:r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смт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Ситківці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>».</w:t>
      </w:r>
    </w:p>
    <w:p w:rsidR="005C7B20" w:rsidRPr="00F23C4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uk-UA"/>
        </w:rPr>
        <w:t>№1</w:t>
      </w:r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смт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Ситківці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п.4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1AC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>,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№3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смт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Ситківці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23C4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23C4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Джуринці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___________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на посаду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№2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Вища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Кропивна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Гута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№2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Вища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Кропивна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Гута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5C7B20" w:rsidRPr="00FE6A43" w:rsidRDefault="005C7B20" w:rsidP="005C7B20">
      <w:pPr>
        <w:pStyle w:val="a"/>
        <w:numPr>
          <w:ilvl w:val="0"/>
          <w:numId w:val="2"/>
        </w:numPr>
        <w:ind w:left="567"/>
        <w:jc w:val="both"/>
      </w:pPr>
      <w:r w:rsidRPr="001C0734">
        <w:lastRenderedPageBreak/>
        <w:t xml:space="preserve">Уповноважити </w:t>
      </w:r>
      <w:r>
        <w:t>__________</w:t>
      </w:r>
      <w:r w:rsidRPr="001C0734">
        <w:t>, старост</w:t>
      </w:r>
      <w:r>
        <w:t xml:space="preserve">у №2 </w:t>
      </w:r>
      <w:proofErr w:type="spellStart"/>
      <w:r>
        <w:t>старостинського</w:t>
      </w:r>
      <w:proofErr w:type="spellEnd"/>
      <w:r>
        <w:t xml:space="preserve"> округу</w:t>
      </w:r>
      <w:r w:rsidRPr="001C0734">
        <w:t xml:space="preserve"> сіл </w:t>
      </w:r>
      <w:r>
        <w:t>Вища Кропивна, Гута</w:t>
      </w:r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8, 9, 10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№2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Вища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Кропивна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Гута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_____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на посаду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№3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Юрківці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Рубіжне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№3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Юрківці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Рубіжне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5C7B20" w:rsidRPr="00FE6A43" w:rsidRDefault="005C7B20" w:rsidP="005C7B20">
      <w:pPr>
        <w:pStyle w:val="a"/>
        <w:numPr>
          <w:ilvl w:val="0"/>
          <w:numId w:val="2"/>
        </w:numPr>
        <w:ind w:left="567"/>
        <w:jc w:val="both"/>
      </w:pPr>
      <w:r w:rsidRPr="001C0734">
        <w:t xml:space="preserve"> Уповноважити </w:t>
      </w:r>
      <w:r>
        <w:t>__________</w:t>
      </w:r>
      <w:r w:rsidRPr="001C0734">
        <w:t>, старост</w:t>
      </w:r>
      <w:r>
        <w:t xml:space="preserve">у №3 </w:t>
      </w:r>
      <w:proofErr w:type="spellStart"/>
      <w:r>
        <w:t>старостинського</w:t>
      </w:r>
      <w:proofErr w:type="spellEnd"/>
      <w:r>
        <w:t xml:space="preserve"> округу</w:t>
      </w:r>
      <w:r w:rsidRPr="001C0734">
        <w:t xml:space="preserve"> сіл </w:t>
      </w:r>
      <w:r>
        <w:t>Юрківці, Рубіжне</w:t>
      </w:r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11, 12, 13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№3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Юрківці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Рубіжне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___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№4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Нові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Обіходи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Самчинці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Городниця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№4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Нові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Обіходи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Самчинці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Городниця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5C7B20" w:rsidRPr="00FE6A43" w:rsidRDefault="005C7B20" w:rsidP="005C7B20">
      <w:pPr>
        <w:pStyle w:val="a"/>
        <w:numPr>
          <w:ilvl w:val="0"/>
          <w:numId w:val="2"/>
        </w:numPr>
        <w:ind w:left="567"/>
        <w:jc w:val="both"/>
      </w:pPr>
      <w:r w:rsidRPr="00757A7F">
        <w:t xml:space="preserve"> </w:t>
      </w:r>
      <w:r w:rsidRPr="001C0734">
        <w:t xml:space="preserve">Уповноважити </w:t>
      </w:r>
      <w:r>
        <w:t>__________</w:t>
      </w:r>
      <w:r w:rsidRPr="001C0734">
        <w:t>, старост</w:t>
      </w:r>
      <w:r>
        <w:t xml:space="preserve">у №4 </w:t>
      </w:r>
      <w:proofErr w:type="spellStart"/>
      <w:r>
        <w:t>старостинського</w:t>
      </w:r>
      <w:proofErr w:type="spellEnd"/>
      <w:r>
        <w:t xml:space="preserve"> округу</w:t>
      </w:r>
      <w:r w:rsidRPr="001C0734">
        <w:t xml:space="preserve"> сіл </w:t>
      </w:r>
      <w:r w:rsidRPr="005C7B20">
        <w:t xml:space="preserve">Нові </w:t>
      </w:r>
      <w:proofErr w:type="spellStart"/>
      <w:r w:rsidRPr="005C7B20">
        <w:t>Обіходи</w:t>
      </w:r>
      <w:proofErr w:type="spellEnd"/>
      <w:r w:rsidRPr="005C7B20">
        <w:t>, Самчинці, Коржівка, Коржів, Городниця</w:t>
      </w:r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15, 16, 17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№4</w:t>
      </w:r>
      <w:r>
        <w:rPr>
          <w:rFonts w:ascii="Times New Roman" w:hAnsi="Times New Roman"/>
          <w:sz w:val="24"/>
          <w:szCs w:val="24"/>
          <w:lang w:val="uk-UA"/>
        </w:rPr>
        <w:t>_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Нові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Обіходи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Самчинці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Коржів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Городниця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___________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№5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№5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5C7B20" w:rsidRPr="00FE6A43" w:rsidRDefault="005C7B20" w:rsidP="005C7B20">
      <w:pPr>
        <w:pStyle w:val="a"/>
        <w:numPr>
          <w:ilvl w:val="0"/>
          <w:numId w:val="2"/>
        </w:numPr>
        <w:ind w:left="567"/>
        <w:jc w:val="both"/>
      </w:pPr>
      <w:r w:rsidRPr="001C0734">
        <w:t xml:space="preserve"> Уповноважити </w:t>
      </w:r>
      <w:r>
        <w:t>__________</w:t>
      </w:r>
      <w:r w:rsidRPr="001C0734">
        <w:t>, старост</w:t>
      </w:r>
      <w:r>
        <w:t xml:space="preserve">у №5 </w:t>
      </w:r>
      <w:proofErr w:type="spellStart"/>
      <w:r>
        <w:t>старостинського</w:t>
      </w:r>
      <w:proofErr w:type="spellEnd"/>
      <w:r>
        <w:t xml:space="preserve"> округу</w:t>
      </w:r>
      <w:r w:rsidRPr="001C0734">
        <w:t xml:space="preserve"> сіл </w:t>
      </w:r>
      <w:r>
        <w:rPr>
          <w:lang w:val="ru-RU"/>
        </w:rPr>
        <w:t xml:space="preserve">Семенки, </w:t>
      </w:r>
      <w:proofErr w:type="spellStart"/>
      <w:r>
        <w:rPr>
          <w:lang w:val="ru-RU"/>
        </w:rPr>
        <w:t>Салинці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Мар'янівка</w:t>
      </w:r>
      <w:proofErr w:type="spellEnd"/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20, 21, 22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№5</w:t>
      </w:r>
      <w:r>
        <w:rPr>
          <w:rFonts w:ascii="Times New Roman" w:hAnsi="Times New Roman"/>
          <w:sz w:val="24"/>
          <w:szCs w:val="24"/>
          <w:lang w:val="uk-UA"/>
        </w:rPr>
        <w:t>_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___________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08.12.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№5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№5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5C7B20" w:rsidRPr="00FE6A43" w:rsidRDefault="005C7B20" w:rsidP="005C7B20">
      <w:pPr>
        <w:pStyle w:val="a"/>
        <w:numPr>
          <w:ilvl w:val="0"/>
          <w:numId w:val="2"/>
        </w:numPr>
        <w:ind w:left="567"/>
        <w:jc w:val="both"/>
      </w:pPr>
      <w:r w:rsidRPr="00757A7F">
        <w:t xml:space="preserve"> </w:t>
      </w:r>
      <w:r w:rsidRPr="001C0734">
        <w:t xml:space="preserve">Уповноважити </w:t>
      </w:r>
      <w:r>
        <w:t>__________</w:t>
      </w:r>
      <w:r w:rsidRPr="001C0734">
        <w:t>, старост</w:t>
      </w:r>
      <w:r>
        <w:t xml:space="preserve">у №5 </w:t>
      </w:r>
      <w:proofErr w:type="spellStart"/>
      <w:r>
        <w:t>старостинського</w:t>
      </w:r>
      <w:proofErr w:type="spellEnd"/>
      <w:r>
        <w:t xml:space="preserve"> округу</w:t>
      </w:r>
      <w:r w:rsidRPr="001C0734">
        <w:t xml:space="preserve"> сіл </w:t>
      </w:r>
      <w:r>
        <w:rPr>
          <w:lang w:val="ru-RU"/>
        </w:rPr>
        <w:t xml:space="preserve">Семенки, </w:t>
      </w:r>
      <w:proofErr w:type="spellStart"/>
      <w:r>
        <w:rPr>
          <w:lang w:val="ru-RU"/>
        </w:rPr>
        <w:t>Салинці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Мар'янівка</w:t>
      </w:r>
      <w:proofErr w:type="spellEnd"/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FC1ACC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 2</w:t>
      </w:r>
      <w:r w:rsidRPr="00FC1AC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>, 26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№5</w:t>
      </w:r>
      <w:r>
        <w:rPr>
          <w:rFonts w:ascii="Times New Roman" w:hAnsi="Times New Roman"/>
          <w:sz w:val="24"/>
          <w:szCs w:val="24"/>
          <w:lang w:val="uk-UA"/>
        </w:rPr>
        <w:t>_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Семенки,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Салинці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Мар'янівка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___________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№6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с</w:t>
      </w:r>
      <w:r>
        <w:rPr>
          <w:rFonts w:ascii="Times New Roman" w:hAnsi="Times New Roman"/>
          <w:sz w:val="24"/>
          <w:szCs w:val="24"/>
          <w:lang w:val="ru-RU"/>
        </w:rPr>
        <w:t>ела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Ометинці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вчиняти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нотаріальні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передбачені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першою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37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нотаріат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>».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Уповноважити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__________, старосту </w:t>
      </w:r>
      <w:r>
        <w:rPr>
          <w:rFonts w:ascii="Times New Roman" w:hAnsi="Times New Roman"/>
          <w:sz w:val="24"/>
          <w:szCs w:val="24"/>
          <w:lang w:val="ru-RU"/>
        </w:rPr>
        <w:t>№6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села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Ометинці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як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посадову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особу органу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другою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статті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6 Закону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«Про державну реєстрацію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актів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цивільного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стану».</w:t>
      </w:r>
    </w:p>
    <w:p w:rsidR="005C7B20" w:rsidRPr="00FE6A43" w:rsidRDefault="005C7B20" w:rsidP="005C7B20">
      <w:pPr>
        <w:pStyle w:val="a"/>
        <w:numPr>
          <w:ilvl w:val="0"/>
          <w:numId w:val="2"/>
        </w:numPr>
        <w:ind w:left="567"/>
        <w:jc w:val="both"/>
      </w:pPr>
      <w:r w:rsidRPr="00757A7F">
        <w:t xml:space="preserve"> </w:t>
      </w:r>
      <w:r w:rsidRPr="001C0734">
        <w:t xml:space="preserve">Уповноважити </w:t>
      </w:r>
      <w:r>
        <w:t>__________</w:t>
      </w:r>
      <w:r w:rsidRPr="001C0734">
        <w:t>, старост</w:t>
      </w:r>
      <w:r>
        <w:t xml:space="preserve">у №6 </w:t>
      </w:r>
      <w:proofErr w:type="spellStart"/>
      <w:r>
        <w:t>старостинського</w:t>
      </w:r>
      <w:proofErr w:type="spellEnd"/>
      <w:r>
        <w:t xml:space="preserve"> округу</w:t>
      </w:r>
      <w:r w:rsidRPr="001C0734">
        <w:t xml:space="preserve"> </w:t>
      </w:r>
      <w:r>
        <w:t xml:space="preserve">села </w:t>
      </w:r>
      <w:proofErr w:type="spellStart"/>
      <w:r>
        <w:t>Ометинці</w:t>
      </w:r>
      <w:proofErr w:type="spellEnd"/>
      <w:r w:rsidRPr="001C0734">
        <w:t xml:space="preserve">, як посадову особу органу місцевого самоврядування, </w:t>
      </w:r>
      <w:r>
        <w:t>з</w:t>
      </w:r>
      <w:r w:rsidRPr="00FE6A43">
        <w:t xml:space="preserve">дійснювати заходи із ведення </w:t>
      </w:r>
      <w:proofErr w:type="spellStart"/>
      <w:r w:rsidRPr="00FE6A43">
        <w:t>погосподарського</w:t>
      </w:r>
      <w:proofErr w:type="spellEnd"/>
      <w:r w:rsidRPr="00FE6A43">
        <w:t xml:space="preserve"> обліку. 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Повноваження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перелічені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у п.</w:t>
      </w:r>
      <w:r>
        <w:rPr>
          <w:rFonts w:ascii="Times New Roman" w:hAnsi="Times New Roman"/>
          <w:sz w:val="24"/>
          <w:szCs w:val="24"/>
          <w:lang w:val="uk-UA"/>
        </w:rPr>
        <w:t>28, 29, 30 цього рішення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C1ACC">
        <w:rPr>
          <w:rFonts w:ascii="Times New Roman" w:hAnsi="Times New Roman"/>
          <w:sz w:val="24"/>
          <w:szCs w:val="24"/>
          <w:lang w:val="ru-RU"/>
        </w:rPr>
        <w:t>вчинятися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 на</w:t>
      </w:r>
      <w:proofErr w:type="gram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№6</w:t>
      </w:r>
      <w:r>
        <w:rPr>
          <w:rFonts w:ascii="Times New Roman" w:hAnsi="Times New Roman"/>
          <w:sz w:val="24"/>
          <w:szCs w:val="24"/>
          <w:lang w:val="uk-UA"/>
        </w:rPr>
        <w:t>_с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таростинського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округу </w:t>
      </w:r>
      <w:r>
        <w:rPr>
          <w:rFonts w:ascii="Times New Roman" w:hAnsi="Times New Roman"/>
          <w:sz w:val="24"/>
          <w:szCs w:val="24"/>
          <w:lang w:val="ru-RU"/>
        </w:rPr>
        <w:t xml:space="preserve">села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Ометинці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де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гр. ___________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призначена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на посаду старости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Райгородської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об'єднаної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територіальної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№ </w:t>
      </w:r>
      <w:r>
        <w:rPr>
          <w:rFonts w:ascii="Times New Roman" w:hAnsi="Times New Roman"/>
          <w:sz w:val="24"/>
          <w:szCs w:val="24"/>
          <w:lang w:val="ru-RU"/>
        </w:rPr>
        <w:t>11</w:t>
      </w:r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08.12</w:t>
      </w:r>
      <w:r w:rsidRPr="00FC1ACC">
        <w:rPr>
          <w:rFonts w:ascii="Times New Roman" w:hAnsi="Times New Roman"/>
          <w:sz w:val="24"/>
          <w:szCs w:val="24"/>
          <w:lang w:val="ru-RU"/>
        </w:rPr>
        <w:t>.2020 року.</w:t>
      </w:r>
    </w:p>
    <w:p w:rsidR="005C7B20" w:rsidRPr="009E2860" w:rsidRDefault="005C7B20" w:rsidP="005C7B20">
      <w:pPr>
        <w:pStyle w:val="a"/>
        <w:numPr>
          <w:ilvl w:val="0"/>
          <w:numId w:val="2"/>
        </w:numPr>
        <w:shd w:val="clear" w:color="auto" w:fill="FFFFFF"/>
        <w:ind w:left="567"/>
        <w:jc w:val="both"/>
        <w:rPr>
          <w:lang w:eastAsia="uk-UA"/>
        </w:rPr>
      </w:pPr>
      <w:r w:rsidRPr="009E2860">
        <w:t>Рішення набирає чинності з моменту набрання законної сили</w:t>
      </w:r>
      <w:r w:rsidRPr="009E2860">
        <w:rPr>
          <w:lang w:eastAsia="uk-UA"/>
        </w:rPr>
        <w:t xml:space="preserve"> Закону України «Про внесення змін до Закону України «Про місцеве самоврядування в Україні» та деяких інших законодавчих актів України щодо децентралізації та розмежування повноважень органів місцевого самоврядування»</w:t>
      </w:r>
    </w:p>
    <w:p w:rsidR="005C7B20" w:rsidRPr="00FC1ACC" w:rsidRDefault="005C7B20" w:rsidP="005C7B20">
      <w:pPr>
        <w:pStyle w:val="a9"/>
        <w:numPr>
          <w:ilvl w:val="0"/>
          <w:numId w:val="2"/>
        </w:num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FC1ACC">
        <w:rPr>
          <w:rFonts w:ascii="Times New Roman" w:hAnsi="Times New Roman"/>
          <w:sz w:val="24"/>
          <w:szCs w:val="24"/>
          <w:lang w:val="ru-RU"/>
        </w:rPr>
        <w:t xml:space="preserve">Контроль за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виконанням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даного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1ACC">
        <w:rPr>
          <w:rFonts w:ascii="Times New Roman" w:hAnsi="Times New Roman"/>
          <w:sz w:val="24"/>
          <w:szCs w:val="24"/>
          <w:lang w:val="ru-RU"/>
        </w:rPr>
        <w:t>залишаю</w:t>
      </w:r>
      <w:proofErr w:type="spellEnd"/>
      <w:r w:rsidRPr="00FC1ACC">
        <w:rPr>
          <w:rFonts w:ascii="Times New Roman" w:hAnsi="Times New Roman"/>
          <w:sz w:val="24"/>
          <w:szCs w:val="24"/>
          <w:lang w:val="ru-RU"/>
        </w:rPr>
        <w:t xml:space="preserve"> за собою.</w:t>
      </w:r>
    </w:p>
    <w:p w:rsidR="005C7B20" w:rsidRPr="00FC1ACC" w:rsidRDefault="005C7B20" w:rsidP="005C7B20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7B20" w:rsidRPr="00FC1ACC" w:rsidRDefault="005C7B20" w:rsidP="005C7B20">
      <w:pPr>
        <w:pStyle w:val="a9"/>
        <w:rPr>
          <w:rFonts w:ascii="Times New Roman" w:hAnsi="Times New Roman"/>
          <w:sz w:val="24"/>
          <w:szCs w:val="24"/>
          <w:lang w:val="ru-RU"/>
        </w:rPr>
      </w:pPr>
    </w:p>
    <w:p w:rsidR="005C7B20" w:rsidRDefault="005C7B20" w:rsidP="005C7B20">
      <w:pPr>
        <w:ind w:left="851"/>
        <w:rPr>
          <w:lang w:val="uk-UA" w:eastAsia="en-US"/>
        </w:rPr>
      </w:pPr>
      <w:r>
        <w:rPr>
          <w:lang w:val="uk-UA" w:eastAsia="en-US"/>
        </w:rPr>
        <w:t xml:space="preserve">Сільський голова                                  </w:t>
      </w:r>
      <w:r>
        <w:rPr>
          <w:i/>
          <w:lang w:val="uk-UA" w:eastAsia="en-US"/>
        </w:rPr>
        <w:t xml:space="preserve">  </w:t>
      </w:r>
      <w:proofErr w:type="spellStart"/>
      <w:r>
        <w:rPr>
          <w:lang w:val="uk-UA" w:eastAsia="en-US"/>
        </w:rPr>
        <w:t>В.М.Михайленко</w:t>
      </w:r>
      <w:proofErr w:type="spellEnd"/>
      <w:r>
        <w:rPr>
          <w:lang w:val="uk-UA" w:eastAsia="en-US"/>
        </w:rPr>
        <w:t xml:space="preserve"> </w:t>
      </w:r>
    </w:p>
    <w:p w:rsidR="005C7B20" w:rsidRPr="0035471D" w:rsidRDefault="005C7B20" w:rsidP="005C7B20">
      <w:pPr>
        <w:rPr>
          <w:b/>
          <w:bCs/>
          <w:lang w:val="uk-UA"/>
        </w:rPr>
      </w:pPr>
    </w:p>
    <w:p w:rsidR="005C7B20" w:rsidRDefault="005C7B20" w:rsidP="005C7B20">
      <w:pPr>
        <w:jc w:val="both"/>
      </w:pPr>
    </w:p>
    <w:p w:rsidR="005C7B20" w:rsidRDefault="005C7B20" w:rsidP="005C7B20">
      <w:pPr>
        <w:jc w:val="both"/>
      </w:pPr>
      <w:r>
        <w:rPr>
          <w:lang w:val="uk-UA"/>
        </w:rPr>
        <w:t xml:space="preserve">                            </w:t>
      </w:r>
    </w:p>
    <w:p w:rsidR="00BC0DB4" w:rsidRDefault="00BC0DB4"/>
    <w:sectPr w:rsidR="00BC0D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4063D"/>
    <w:multiLevelType w:val="hybridMultilevel"/>
    <w:tmpl w:val="9DE020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B20"/>
    <w:rsid w:val="005C7B20"/>
    <w:rsid w:val="00B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6E0D"/>
  <w15:chartTrackingRefBased/>
  <w15:docId w15:val="{4012192C-2E34-4294-8646-BE9D4443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C7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5C7B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5C7B20"/>
    <w:pPr>
      <w:keepNext/>
      <w:jc w:val="center"/>
      <w:outlineLvl w:val="1"/>
    </w:pPr>
    <w:rPr>
      <w:b/>
      <w:sz w:val="22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7B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1"/>
    <w:link w:val="2"/>
    <w:rsid w:val="005C7B2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Subtitle"/>
    <w:basedOn w:val="a0"/>
    <w:link w:val="a5"/>
    <w:qFormat/>
    <w:rsid w:val="005C7B20"/>
    <w:pPr>
      <w:jc w:val="center"/>
    </w:pPr>
    <w:rPr>
      <w:b/>
      <w:sz w:val="20"/>
      <w:szCs w:val="20"/>
      <w:lang w:val="uk-UA"/>
    </w:rPr>
  </w:style>
  <w:style w:type="character" w:customStyle="1" w:styleId="a5">
    <w:name w:val="Підзаголовок Знак"/>
    <w:basedOn w:val="a1"/>
    <w:link w:val="a4"/>
    <w:rsid w:val="005C7B2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5C7B20"/>
    <w:pPr>
      <w:jc w:val="center"/>
    </w:pPr>
    <w:rPr>
      <w:b/>
      <w:sz w:val="20"/>
      <w:szCs w:val="20"/>
      <w:lang w:val="uk-UA"/>
    </w:rPr>
  </w:style>
  <w:style w:type="character" w:customStyle="1" w:styleId="a7">
    <w:name w:val="Назва Знак"/>
    <w:basedOn w:val="a1"/>
    <w:link w:val="a6"/>
    <w:rsid w:val="005C7B2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">
    <w:name w:val="List Paragraph"/>
    <w:basedOn w:val="a0"/>
    <w:link w:val="a8"/>
    <w:uiPriority w:val="34"/>
    <w:qFormat/>
    <w:rsid w:val="005C7B20"/>
    <w:pPr>
      <w:numPr>
        <w:numId w:val="1"/>
      </w:numPr>
      <w:contextualSpacing/>
    </w:pPr>
    <w:rPr>
      <w:bCs/>
      <w:lang w:val="uk-UA"/>
    </w:rPr>
  </w:style>
  <w:style w:type="paragraph" w:styleId="a9">
    <w:name w:val="No Spacing"/>
    <w:uiPriority w:val="99"/>
    <w:qFormat/>
    <w:rsid w:val="005C7B20"/>
    <w:pPr>
      <w:spacing w:after="0" w:line="240" w:lineRule="auto"/>
    </w:pPr>
    <w:rPr>
      <w:lang w:val="en-US" w:bidi="en-US"/>
    </w:rPr>
  </w:style>
  <w:style w:type="character" w:customStyle="1" w:styleId="a8">
    <w:name w:val="Абзац списку Знак"/>
    <w:link w:val="a"/>
    <w:uiPriority w:val="34"/>
    <w:locked/>
    <w:rsid w:val="005C7B2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5778</Words>
  <Characters>3295</Characters>
  <Application>Microsoft Office Word</Application>
  <DocSecurity>0</DocSecurity>
  <Lines>27</Lines>
  <Paragraphs>18</Paragraphs>
  <ScaleCrop>false</ScaleCrop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2020-12-07T14:33:00Z</dcterms:created>
  <dcterms:modified xsi:type="dcterms:W3CDTF">2020-12-07T14:43:00Z</dcterms:modified>
</cp:coreProperties>
</file>