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0B" w:rsidRDefault="00296D0B" w:rsidP="00296D0B">
      <w:pPr>
        <w:jc w:val="center"/>
        <w:rPr>
          <w:sz w:val="28"/>
          <w:szCs w:val="28"/>
        </w:rPr>
      </w:pPr>
    </w:p>
    <w:p w:rsidR="00296D0B" w:rsidRPr="0099198C" w:rsidRDefault="006D6AEA" w:rsidP="00296D0B">
      <w:pPr>
        <w:jc w:val="right"/>
        <w:rPr>
          <w:sz w:val="28"/>
          <w:szCs w:val="28"/>
          <w:lang w:val="uk-UA"/>
        </w:rPr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3.2pt;margin-top:1.7pt;width:38.25pt;height:50.4pt;z-index:251660288">
            <v:imagedata r:id="rId5" o:title=""/>
            <w10:wrap type="topAndBottom"/>
          </v:shape>
          <o:OLEObject Type="Embed" ProgID="Paint.Picture" ShapeID="_x0000_s1027" DrawAspect="Content" ObjectID="_1675757323" r:id="rId6"/>
        </w:pict>
      </w:r>
      <w:bookmarkEnd w:id="0"/>
    </w:p>
    <w:p w:rsidR="00296D0B" w:rsidRDefault="00296D0B" w:rsidP="00296D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96D0B" w:rsidRDefault="00296D0B" w:rsidP="00296D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РАЙГОРОДСЬКА  СІЛЬСЬКА  РАДА</w:t>
      </w:r>
    </w:p>
    <w:p w:rsidR="00296D0B" w:rsidRDefault="00296D0B" w:rsidP="00296D0B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296D0B" w:rsidRDefault="00296D0B" w:rsidP="00296D0B">
      <w:pPr>
        <w:ind w:left="-426"/>
        <w:jc w:val="center"/>
        <w:rPr>
          <w:b/>
          <w:sz w:val="28"/>
          <w:szCs w:val="28"/>
        </w:rPr>
      </w:pPr>
    </w:p>
    <w:p w:rsidR="00296D0B" w:rsidRDefault="00296D0B" w:rsidP="00296D0B">
      <w:pPr>
        <w:rPr>
          <w:sz w:val="28"/>
          <w:szCs w:val="28"/>
        </w:rPr>
      </w:pPr>
    </w:p>
    <w:p w:rsidR="00296D0B" w:rsidRDefault="00296D0B" w:rsidP="00296D0B">
      <w:pPr>
        <w:tabs>
          <w:tab w:val="left" w:pos="540"/>
        </w:tabs>
        <w:rPr>
          <w:b/>
          <w:sz w:val="28"/>
          <w:szCs w:val="28"/>
        </w:rPr>
      </w:pPr>
    </w:p>
    <w:p w:rsidR="00296D0B" w:rsidRDefault="00296D0B" w:rsidP="00296D0B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96D0B" w:rsidRDefault="00296D0B" w:rsidP="00296D0B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296D0B" w:rsidRDefault="00296D0B" w:rsidP="00296D0B">
      <w:pPr>
        <w:tabs>
          <w:tab w:val="left" w:pos="540"/>
        </w:tabs>
        <w:rPr>
          <w:sz w:val="28"/>
          <w:szCs w:val="28"/>
        </w:rPr>
      </w:pPr>
      <w:r>
        <w:t>19.02.2021</w:t>
      </w:r>
      <w:r>
        <w:rPr>
          <w:sz w:val="28"/>
          <w:szCs w:val="28"/>
        </w:rPr>
        <w:t xml:space="preserve">              № </w:t>
      </w:r>
      <w:r>
        <w:rPr>
          <w:sz w:val="28"/>
          <w:szCs w:val="28"/>
          <w:lang w:val="uk-UA"/>
        </w:rPr>
        <w:t>267</w:t>
      </w:r>
      <w:r>
        <w:rPr>
          <w:sz w:val="28"/>
          <w:szCs w:val="28"/>
        </w:rPr>
        <w:t xml:space="preserve">                                   </w:t>
      </w:r>
      <w:r>
        <w:t xml:space="preserve">5  </w:t>
      </w:r>
      <w:proofErr w:type="spellStart"/>
      <w:r>
        <w:t>сесія</w:t>
      </w:r>
      <w:proofErr w:type="spellEnd"/>
      <w:r>
        <w:t xml:space="preserve">  8 </w:t>
      </w:r>
      <w:proofErr w:type="spellStart"/>
      <w:r>
        <w:t>скликання</w:t>
      </w:r>
      <w:proofErr w:type="spellEnd"/>
    </w:p>
    <w:p w:rsidR="00296D0B" w:rsidRDefault="00296D0B" w:rsidP="00296D0B">
      <w:pPr>
        <w:rPr>
          <w:sz w:val="28"/>
          <w:szCs w:val="28"/>
        </w:rPr>
      </w:pPr>
      <w:proofErr w:type="spellStart"/>
      <w:r>
        <w:t>с</w:t>
      </w:r>
      <w:proofErr w:type="gramStart"/>
      <w:r>
        <w:t>.Р</w:t>
      </w:r>
      <w:proofErr w:type="gramEnd"/>
      <w:r>
        <w:t>айгород</w:t>
      </w:r>
      <w:proofErr w:type="spellEnd"/>
    </w:p>
    <w:p w:rsidR="00296D0B" w:rsidRDefault="00296D0B" w:rsidP="00296D0B">
      <w:pPr>
        <w:rPr>
          <w:sz w:val="28"/>
          <w:szCs w:val="28"/>
        </w:rPr>
      </w:pPr>
    </w:p>
    <w:p w:rsidR="00296D0B" w:rsidRDefault="00296D0B" w:rsidP="00296D0B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296D0B" w:rsidRDefault="00296D0B" w:rsidP="00296D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лобідка</w:t>
      </w:r>
      <w:proofErr w:type="spellEnd"/>
    </w:p>
    <w:p w:rsidR="00296D0B" w:rsidRDefault="00296D0B" w:rsidP="00296D0B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</w:p>
    <w:p w:rsidR="00296D0B" w:rsidRDefault="00296D0B" w:rsidP="00296D0B">
      <w:pPr>
        <w:rPr>
          <w:b/>
          <w:sz w:val="28"/>
          <w:szCs w:val="28"/>
        </w:rPr>
      </w:pPr>
    </w:p>
    <w:p w:rsidR="00296D0B" w:rsidRDefault="00296D0B" w:rsidP="00296D0B">
      <w:pPr>
        <w:rPr>
          <w:b/>
          <w:sz w:val="28"/>
          <w:szCs w:val="28"/>
          <w:lang w:val="uk-UA"/>
        </w:rPr>
      </w:pPr>
    </w:p>
    <w:p w:rsidR="00296D0B" w:rsidRDefault="00296D0B" w:rsidP="00296D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проект землеустрою  щодо встановлення межі населеного пункту </w:t>
      </w:r>
      <w:proofErr w:type="spellStart"/>
      <w:r>
        <w:rPr>
          <w:sz w:val="28"/>
          <w:szCs w:val="28"/>
          <w:lang w:val="uk-UA"/>
        </w:rPr>
        <w:t>с.Слобідка</w:t>
      </w:r>
      <w:proofErr w:type="spellEnd"/>
      <w:r>
        <w:rPr>
          <w:sz w:val="28"/>
          <w:szCs w:val="28"/>
          <w:lang w:val="uk-UA"/>
        </w:rPr>
        <w:t xml:space="preserve">, розроблений  державним підприємством «Вінницький науково-дослідний та проектний  інститут землеустрою», керуючись  підп.34  п.1 ст. 26  Закону  України «Про  місцеве самоврядування в  Україні»,  ст. ст. 19, 25, 26, 27, 28 Закону  України    «Про  землеустрій»,  ст.ст. 12, 186,  Земельного кодексу України,   сесія 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296D0B" w:rsidRDefault="00296D0B" w:rsidP="00296D0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ЛА:</w:t>
      </w:r>
    </w:p>
    <w:p w:rsidR="00296D0B" w:rsidRDefault="00296D0B" w:rsidP="00296D0B">
      <w:pPr>
        <w:ind w:firstLine="708"/>
        <w:jc w:val="both"/>
        <w:rPr>
          <w:b/>
          <w:sz w:val="28"/>
          <w:szCs w:val="28"/>
        </w:rPr>
      </w:pPr>
    </w:p>
    <w:p w:rsidR="00296D0B" w:rsidRDefault="00296D0B" w:rsidP="00296D0B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Погодити проект землеустрою 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с.Слобідка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площею  46,4000 га,  розташованого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 Немирівського району Вінницької області.</w:t>
      </w:r>
    </w:p>
    <w:p w:rsidR="00296D0B" w:rsidRDefault="00296D0B" w:rsidP="00296D0B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96D0B" w:rsidRDefault="00296D0B" w:rsidP="00296D0B">
      <w:pPr>
        <w:jc w:val="both"/>
        <w:rPr>
          <w:rFonts w:cstheme="minorBidi"/>
          <w:sz w:val="26"/>
          <w:szCs w:val="26"/>
          <w:lang w:val="uk-UA"/>
        </w:rPr>
      </w:pPr>
      <w:r>
        <w:rPr>
          <w:sz w:val="28"/>
          <w:szCs w:val="28"/>
        </w:rPr>
        <w:t xml:space="preserve">2. Контроль 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з </w:t>
      </w:r>
      <w:proofErr w:type="spellStart"/>
      <w:r>
        <w:rPr>
          <w:sz w:val="26"/>
          <w:szCs w:val="26"/>
        </w:rPr>
        <w:t>питань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планування</w:t>
      </w:r>
      <w:proofErr w:type="spellEnd"/>
      <w:r>
        <w:rPr>
          <w:sz w:val="26"/>
          <w:szCs w:val="26"/>
        </w:rPr>
        <w:t xml:space="preserve">,  </w:t>
      </w:r>
      <w:proofErr w:type="spellStart"/>
      <w:r>
        <w:rPr>
          <w:sz w:val="26"/>
          <w:szCs w:val="26"/>
        </w:rPr>
        <w:t>фінансів</w:t>
      </w:r>
      <w:proofErr w:type="spellEnd"/>
      <w:r>
        <w:rPr>
          <w:sz w:val="26"/>
          <w:szCs w:val="26"/>
        </w:rPr>
        <w:t xml:space="preserve">, бюджету та </w:t>
      </w:r>
      <w:proofErr w:type="spellStart"/>
      <w:r>
        <w:rPr>
          <w:sz w:val="26"/>
          <w:szCs w:val="26"/>
        </w:rPr>
        <w:t>соціально-економічного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розвитку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інвестицій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міжнародного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співробітництва</w:t>
      </w:r>
      <w:proofErr w:type="spellEnd"/>
      <w:r>
        <w:rPr>
          <w:sz w:val="26"/>
          <w:szCs w:val="26"/>
        </w:rPr>
        <w:t>.</w:t>
      </w:r>
    </w:p>
    <w:p w:rsidR="00296D0B" w:rsidRDefault="00296D0B" w:rsidP="00296D0B">
      <w:pPr>
        <w:jc w:val="both"/>
        <w:rPr>
          <w:rFonts w:asciiTheme="minorHAnsi" w:hAnsiTheme="minorHAnsi"/>
          <w:sz w:val="22"/>
          <w:szCs w:val="28"/>
        </w:rPr>
      </w:pPr>
    </w:p>
    <w:p w:rsidR="00296D0B" w:rsidRDefault="00296D0B" w:rsidP="00296D0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 голова                     </w:t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296D0B" w:rsidRDefault="00296D0B" w:rsidP="00296D0B">
      <w:pPr>
        <w:rPr>
          <w:sz w:val="28"/>
          <w:szCs w:val="28"/>
          <w:lang w:val="uk-UA"/>
        </w:rPr>
      </w:pPr>
    </w:p>
    <w:p w:rsidR="00296D0B" w:rsidRDefault="00296D0B" w:rsidP="00296D0B">
      <w:pPr>
        <w:rPr>
          <w:sz w:val="28"/>
          <w:szCs w:val="28"/>
          <w:lang w:val="uk-UA"/>
        </w:rPr>
      </w:pPr>
    </w:p>
    <w:p w:rsidR="00296D0B" w:rsidRDefault="00296D0B" w:rsidP="00296D0B">
      <w:pPr>
        <w:rPr>
          <w:sz w:val="28"/>
          <w:szCs w:val="28"/>
          <w:lang w:val="uk-UA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67"/>
    <w:rsid w:val="00296D0B"/>
    <w:rsid w:val="00595F88"/>
    <w:rsid w:val="006D6AEA"/>
    <w:rsid w:val="00A21967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0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6D0B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296D0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296D0B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296D0B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0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6D0B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296D0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296D0B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296D0B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2021-02-25T09:16:00Z</dcterms:created>
  <dcterms:modified xsi:type="dcterms:W3CDTF">2021-02-25T09:20:00Z</dcterms:modified>
</cp:coreProperties>
</file>