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148" w:rsidRDefault="00B44148" w:rsidP="00B44148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ab/>
      </w:r>
      <w:r w:rsidRPr="00B44148">
        <w:rPr>
          <w:rFonts w:ascii="Times New Roman" w:eastAsia="Arial Unicode MS" w:hAnsi="Times New Roman" w:cs="Times New Roman"/>
          <w:kern w:val="1"/>
          <w:sz w:val="24"/>
          <w:szCs w:val="24"/>
        </w:rPr>
        <w:t>ПРОЕКТ</w:t>
      </w:r>
    </w:p>
    <w:p w:rsidR="00B44148" w:rsidRPr="004F6950" w:rsidRDefault="00B44148" w:rsidP="00B44148">
      <w:pPr>
        <w:spacing w:after="0" w:line="240" w:lineRule="auto"/>
        <w:rPr>
          <w:rFonts w:ascii="Courier New" w:eastAsia="Calibri" w:hAnsi="Courier New" w:cs="Courier New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5C5F09C" wp14:editId="25AC729B">
            <wp:simplePos x="0" y="0"/>
            <wp:positionH relativeFrom="column">
              <wp:posOffset>2981325</wp:posOffset>
            </wp:positionH>
            <wp:positionV relativeFrom="paragraph">
              <wp:posOffset>47625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950">
        <w:rPr>
          <w:rFonts w:ascii="Courier New" w:eastAsia="Calibri" w:hAnsi="Courier New" w:cs="Courier New"/>
          <w:sz w:val="24"/>
          <w:szCs w:val="24"/>
          <w:lang w:eastAsia="ru-RU"/>
        </w:rPr>
        <w:t xml:space="preserve">              </w:t>
      </w:r>
    </w:p>
    <w:p w:rsidR="00B44148" w:rsidRPr="004F6950" w:rsidRDefault="00B44148" w:rsidP="00B4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F695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B44148" w:rsidRPr="004F6950" w:rsidRDefault="00B44148" w:rsidP="00B4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F695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B44148" w:rsidRPr="004F6950" w:rsidRDefault="00B44148" w:rsidP="00B441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44148" w:rsidRPr="004F6950" w:rsidRDefault="00B44148" w:rsidP="00B4414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F695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4F695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4F695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B44148" w:rsidRPr="004F6950" w:rsidRDefault="00B44148" w:rsidP="00B44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Pr="004F6950" w:rsidRDefault="00B44148" w:rsidP="00B44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19.0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.2021 року         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837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F695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</w:t>
      </w:r>
      <w:bookmarkStart w:id="0" w:name="_GoBack"/>
      <w:bookmarkEnd w:id="0"/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B44148" w:rsidRPr="004F6950" w:rsidRDefault="00B44148" w:rsidP="00B4414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B44148" w:rsidRPr="004F6950" w:rsidRDefault="00B44148" w:rsidP="00B4414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44148" w:rsidRPr="00D14605" w:rsidRDefault="00B44148" w:rsidP="00B44148">
      <w:pPr>
        <w:spacing w:after="0" w:line="240" w:lineRule="auto"/>
        <w:jc w:val="both"/>
        <w:rPr>
          <w:rFonts w:ascii="Times New Roman" w:eastAsia="Calibri" w:hAnsi="Times New Roman" w:cs="Courier New"/>
          <w:sz w:val="24"/>
          <w:szCs w:val="24"/>
          <w:lang w:eastAsia="ru-RU"/>
        </w:rPr>
      </w:pPr>
      <w:bookmarkStart w:id="1" w:name="_Hlk76733159"/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внесення змін до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штатного розпису </w:t>
      </w:r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рішення </w:t>
      </w:r>
      <w:bookmarkStart w:id="2" w:name="_Hlk61252072"/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105 позачергової 3 </w:t>
      </w:r>
      <w:r w:rsidRPr="00D1460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>есі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ї</w:t>
      </w:r>
      <w:proofErr w:type="spellEnd"/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від 31.12.2020 року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>Про створення  Комунальної установи «</w:t>
      </w:r>
      <w:r w:rsidRPr="00D14605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ради»</w:t>
      </w:r>
    </w:p>
    <w:bookmarkEnd w:id="1"/>
    <w:bookmarkEnd w:id="2"/>
    <w:p w:rsidR="00B44148" w:rsidRPr="00D14605" w:rsidRDefault="00B44148" w:rsidP="00B441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Pr="004F6950" w:rsidRDefault="00B44148" w:rsidP="00B44148">
      <w:pPr>
        <w:spacing w:after="0" w:line="240" w:lineRule="auto"/>
        <w:ind w:firstLine="3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   </w:t>
      </w:r>
    </w:p>
    <w:p w:rsidR="00B44148" w:rsidRDefault="00B44148" w:rsidP="00B441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     Розглянувши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клопотання  керівника КУ </w:t>
      </w:r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14605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сільська рада  </w:t>
      </w:r>
      <w:r w:rsidRPr="004F69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  </w:t>
      </w:r>
    </w:p>
    <w:p w:rsidR="00B44148" w:rsidRPr="004F6950" w:rsidRDefault="00B44148" w:rsidP="00B441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Pr="004F6950" w:rsidRDefault="00B44148" w:rsidP="00B44148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ВИРІШИЛА:  </w:t>
      </w:r>
    </w:p>
    <w:p w:rsidR="00B44148" w:rsidRPr="004F6950" w:rsidRDefault="00B44148" w:rsidP="00B44148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Pr="004F6950" w:rsidRDefault="00B44148" w:rsidP="00B44148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Внести зміни та затвердити структуру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 </w:t>
      </w:r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14605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ради»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(Додаток 1).*: ввести ставку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соціального робітника для обслуговування отримувачів соціальних послуг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0,5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штатн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ої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одиниц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і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44148" w:rsidRPr="004F6950" w:rsidRDefault="00B44148" w:rsidP="00B44148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Затвердити загальну штатну чисельність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 </w:t>
      </w:r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14605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кількості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13,5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штатних одиниць.  </w:t>
      </w:r>
    </w:p>
    <w:p w:rsidR="00B44148" w:rsidRPr="004F6950" w:rsidRDefault="00B44148" w:rsidP="00B44148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Рішення набирає чинності з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року.  </w:t>
      </w:r>
    </w:p>
    <w:p w:rsidR="00B44148" w:rsidRPr="004F6950" w:rsidRDefault="00B44148" w:rsidP="00B44148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рішення покласти на постійну комісію </w:t>
      </w:r>
      <w:r w:rsidRPr="004F69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планування, фінансів, бюджету та соціально-економічного розвитку, інвестицій та міжнародного співробітництва</w:t>
      </w:r>
    </w:p>
    <w:p w:rsidR="00B44148" w:rsidRPr="004F6950" w:rsidRDefault="00B44148" w:rsidP="00B44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Pr="004F6950" w:rsidRDefault="00B44148" w:rsidP="00B4414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голова</w:t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F695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148" w:rsidRPr="00D14605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Додаток 2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         ЗАТВЕРДЖЕНО: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штат в кількості 13 штатних одиниць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                            </w:t>
      </w: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</w: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</w: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  <w:t>           рішення позачергової 3 сесії  8 скликання №105 від 31.12.2020 р.             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                     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СТРУКТУРА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sz w:val="24"/>
          <w:szCs w:val="24"/>
          <w:lang w:eastAsia="ru-RU"/>
        </w:rPr>
        <w:t>Комунальної установи «</w:t>
      </w:r>
      <w:r w:rsidRPr="00D14605">
        <w:rPr>
          <w:rFonts w:ascii="Times New Roman" w:eastAsia="Calibri" w:hAnsi="Times New Roman" w:cs="Courier New"/>
          <w:sz w:val="24"/>
          <w:szCs w:val="24"/>
          <w:lang w:eastAsia="ru-RU"/>
        </w:rPr>
        <w:t>Територіальний центр соціального обслуговування (надання соціальних послуг)» Райгородської сільської ради»</w:t>
      </w: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8937" w:type="dxa"/>
        <w:tblInd w:w="427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427"/>
        <w:gridCol w:w="4817"/>
        <w:gridCol w:w="3686"/>
      </w:tblGrid>
      <w:tr w:rsidR="00B44148" w:rsidRPr="00D14605" w:rsidTr="005B361B">
        <w:trPr>
          <w:trHeight w:val="315"/>
        </w:trPr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B44148" w:rsidRPr="00D14605" w:rsidTr="005B361B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</w:tr>
      <w:tr w:rsidR="00B44148" w:rsidRPr="00D14605" w:rsidTr="005B361B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B44148" w:rsidRPr="00D14605" w:rsidTr="005B361B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B44148" w:rsidRPr="00D14605" w:rsidTr="005B361B">
        <w:tc>
          <w:tcPr>
            <w:tcW w:w="434" w:type="dxa"/>
            <w:gridSpan w:val="2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Працівник з соціального обслуговування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1,5</w:t>
            </w:r>
          </w:p>
        </w:tc>
      </w:tr>
      <w:tr w:rsidR="00B44148" w:rsidRPr="00D14605" w:rsidTr="005B361B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146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13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,5</w:t>
            </w:r>
          </w:p>
        </w:tc>
      </w:tr>
      <w:tr w:rsidR="00B44148" w:rsidRPr="00D14605" w:rsidTr="005B361B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B44148" w:rsidRPr="00D14605" w:rsidTr="005B361B">
        <w:trPr>
          <w:gridBefore w:val="1"/>
          <w:wBefore w:w="7" w:type="dxa"/>
        </w:trPr>
        <w:tc>
          <w:tcPr>
            <w:tcW w:w="42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1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686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B44148" w:rsidRPr="00D14605" w:rsidRDefault="00B44148" w:rsidP="005B36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B44148" w:rsidRPr="00D14605" w:rsidRDefault="00B44148" w:rsidP="00B4414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B44148" w:rsidRPr="00D14605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Секретар ради</w:t>
      </w: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proofErr w:type="spellStart"/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І.І.Менюк</w:t>
      </w:r>
      <w:proofErr w:type="spellEnd"/>
      <w:r w:rsidRPr="00D14605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B44148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B44148" w:rsidRDefault="00B44148" w:rsidP="00B441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3E3332" w:rsidRDefault="003E3332"/>
    <w:sectPr w:rsidR="003E3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56A94"/>
    <w:multiLevelType w:val="hybridMultilevel"/>
    <w:tmpl w:val="FF308008"/>
    <w:lvl w:ilvl="0" w:tplc="9B1ADDBC">
      <w:start w:val="1"/>
      <w:numFmt w:val="decimal"/>
      <w:lvlText w:val="%1."/>
      <w:lvlJc w:val="left"/>
      <w:pPr>
        <w:ind w:left="2370" w:hanging="39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148"/>
    <w:rsid w:val="003E3332"/>
    <w:rsid w:val="00B4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7E0F"/>
  <w15:chartTrackingRefBased/>
  <w15:docId w15:val="{261D9000-8A47-4EE2-B13E-45D43406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1401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2021-07-09T13:44:00Z</dcterms:created>
  <dcterms:modified xsi:type="dcterms:W3CDTF">2021-07-09T13:46:00Z</dcterms:modified>
</cp:coreProperties>
</file>