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7A9" w:rsidRPr="000325F7" w:rsidRDefault="008C07A9" w:rsidP="008C07A9">
      <w:pPr>
        <w:widowControl w:val="0"/>
        <w:suppressAutoHyphens/>
        <w:spacing w:after="0" w:line="240" w:lineRule="auto"/>
        <w:ind w:firstLine="708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</w:p>
    <w:p w:rsidR="008C07A9" w:rsidRPr="000325F7" w:rsidRDefault="008C07A9" w:rsidP="008C07A9">
      <w:pPr>
        <w:tabs>
          <w:tab w:val="left" w:leader="underscore" w:pos="2462"/>
        </w:tabs>
        <w:jc w:val="center"/>
        <w:rPr>
          <w:rFonts w:ascii="Courier New" w:eastAsia="Calibri" w:hAnsi="Courier New" w:cs="Courier New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4DD7BFE" wp14:editId="4FEAA374">
            <wp:simplePos x="0" y="0"/>
            <wp:positionH relativeFrom="column">
              <wp:posOffset>2981325</wp:posOffset>
            </wp:positionH>
            <wp:positionV relativeFrom="paragraph">
              <wp:posOffset>47625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Courier New" w:eastAsia="Calibri" w:hAnsi="Courier New" w:cs="Courier New"/>
          <w:sz w:val="24"/>
          <w:szCs w:val="24"/>
          <w:lang w:eastAsia="ru-RU"/>
        </w:rPr>
        <w:t xml:space="preserve">              </w:t>
      </w:r>
    </w:p>
    <w:p w:rsidR="008C07A9" w:rsidRPr="000325F7" w:rsidRDefault="008C07A9" w:rsidP="008C0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8C07A9" w:rsidRPr="000325F7" w:rsidRDefault="008C07A9" w:rsidP="008C0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8C07A9" w:rsidRPr="000325F7" w:rsidRDefault="008C07A9" w:rsidP="008C07A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C07A9" w:rsidRPr="000325F7" w:rsidRDefault="008C07A9" w:rsidP="008C07A9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8C07A9" w:rsidRPr="000325F7" w:rsidRDefault="008C07A9" w:rsidP="008C07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19.07.2021 року          № 837                                                  15 </w:t>
      </w:r>
      <w:r w:rsidRPr="000325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8C07A9" w:rsidRPr="000325F7" w:rsidRDefault="008C07A9" w:rsidP="008C07A9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8C07A9" w:rsidRPr="000325F7" w:rsidRDefault="008C07A9" w:rsidP="008C07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C07A9" w:rsidRPr="000325F7" w:rsidRDefault="008C07A9" w:rsidP="008C07A9">
      <w:pPr>
        <w:spacing w:after="0" w:line="240" w:lineRule="auto"/>
        <w:jc w:val="both"/>
        <w:rPr>
          <w:rFonts w:ascii="Times New Roman" w:eastAsia="Calibri" w:hAnsi="Times New Roman" w:cs="Courier New"/>
          <w:sz w:val="24"/>
          <w:szCs w:val="24"/>
          <w:lang w:eastAsia="ru-RU"/>
        </w:rPr>
      </w:pPr>
      <w:bookmarkStart w:id="0" w:name="_Hlk76733159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внесення змін до штатного розпису рішення </w:t>
      </w:r>
      <w:bookmarkStart w:id="1" w:name="_Hlk61252072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105 позачергової 3 </w:t>
      </w:r>
      <w:r w:rsidRPr="000325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есії</w:t>
      </w:r>
      <w:proofErr w:type="spellEnd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від 31.12.2020 року  «Про створення  Комунальної установи «</w:t>
      </w:r>
      <w:r w:rsidRPr="000325F7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ради»</w:t>
      </w:r>
    </w:p>
    <w:bookmarkEnd w:id="0"/>
    <w:bookmarkEnd w:id="1"/>
    <w:p w:rsidR="008C07A9" w:rsidRPr="000325F7" w:rsidRDefault="008C07A9" w:rsidP="008C0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pacing w:after="0" w:line="240" w:lineRule="auto"/>
        <w:ind w:firstLine="3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   </w:t>
      </w:r>
    </w:p>
    <w:p w:rsidR="008C07A9" w:rsidRPr="000325F7" w:rsidRDefault="008C07A9" w:rsidP="008C0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     Розглянувши клопотання </w:t>
      </w:r>
      <w:bookmarkStart w:id="2" w:name="_GoBack"/>
      <w:bookmarkEnd w:id="2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керівника КУ «</w:t>
      </w:r>
      <w:r w:rsidRPr="000325F7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сільська рада  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 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  </w:t>
      </w:r>
    </w:p>
    <w:p w:rsidR="008C07A9" w:rsidRPr="000325F7" w:rsidRDefault="008C07A9" w:rsidP="008C0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pacing w:after="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ВИРІШИЛА:  </w:t>
      </w:r>
    </w:p>
    <w:p w:rsidR="008C07A9" w:rsidRPr="000325F7" w:rsidRDefault="008C07A9" w:rsidP="008C07A9">
      <w:pPr>
        <w:spacing w:after="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Внести зміни та затвердити структуру КУ «</w:t>
      </w:r>
      <w:r w:rsidRPr="000325F7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ради»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(Додаток 1).*: ввести ставку робітника </w:t>
      </w:r>
      <w:r w:rsidR="001867DB">
        <w:rPr>
          <w:rFonts w:ascii="Times New Roman" w:eastAsia="Calibri" w:hAnsi="Times New Roman" w:cs="Times New Roman"/>
          <w:sz w:val="24"/>
          <w:szCs w:val="24"/>
          <w:lang w:eastAsia="ru-RU"/>
        </w:rPr>
        <w:t>із соціального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обслуговування 0,5 штатної одиниці.</w:t>
      </w:r>
    </w:p>
    <w:p w:rsidR="008C07A9" w:rsidRPr="000325F7" w:rsidRDefault="008C07A9" w:rsidP="008C07A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Затвердити загальну штатну чисельність КУ «</w:t>
      </w:r>
      <w:r w:rsidRPr="000325F7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кількості 13,5 штатних одиниць.  </w:t>
      </w:r>
    </w:p>
    <w:p w:rsidR="008C07A9" w:rsidRPr="000325F7" w:rsidRDefault="008C07A9" w:rsidP="008C07A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Рішення набирає чинності з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01.08.2021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року.  </w:t>
      </w:r>
    </w:p>
    <w:p w:rsidR="008C07A9" w:rsidRPr="000325F7" w:rsidRDefault="008C07A9" w:rsidP="008C07A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виконанням рішення покласти на постійну комісію </w:t>
      </w:r>
      <w:r w:rsidRPr="000325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планування, фінансів, бюджету та соціально-економічного розвитку, інвестицій та міжнародного співробітництва</w:t>
      </w:r>
    </w:p>
    <w:p w:rsidR="008C07A9" w:rsidRPr="000325F7" w:rsidRDefault="008C07A9" w:rsidP="008C07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ind w:left="1416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голова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Додаток 2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         ЗАТВЕРДЖЕНО: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штат в кількості 13</w:t>
      </w:r>
      <w:r w:rsidR="001867DB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,5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штатних одиниць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                            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  <w:t xml:space="preserve">           рішення </w:t>
      </w:r>
      <w:r w:rsidR="001867DB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15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сесії  8 скликання №</w:t>
      </w:r>
      <w:r w:rsidR="001867DB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837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від </w:t>
      </w:r>
      <w:r w:rsidR="001867DB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19.07.2021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р.             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>                     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СТРУКТУРА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Комунальної установи «</w:t>
      </w:r>
      <w:r w:rsidRPr="000325F7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ради»</w:t>
      </w: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8937" w:type="dxa"/>
        <w:tblInd w:w="427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427"/>
        <w:gridCol w:w="4817"/>
        <w:gridCol w:w="3686"/>
      </w:tblGrid>
      <w:tr w:rsidR="008C07A9" w:rsidRPr="000325F7" w:rsidTr="00705530">
        <w:trPr>
          <w:trHeight w:val="315"/>
        </w:trPr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Кількість штатних одиниць</w:t>
            </w:r>
          </w:p>
        </w:tc>
      </w:tr>
      <w:tr w:rsidR="008C07A9" w:rsidRPr="000325F7" w:rsidTr="0070553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</w:tr>
      <w:tr w:rsidR="008C07A9" w:rsidRPr="000325F7" w:rsidTr="0070553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1867DB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C07A9" w:rsidRPr="000325F7" w:rsidTr="0070553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1867DB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</w:t>
            </w:r>
            <w:r w:rsidR="008C07A9"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ухгалтер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867DB" w:rsidRPr="000325F7" w:rsidTr="0070553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1867DB" w:rsidRPr="000325F7" w:rsidRDefault="001867DB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1867DB" w:rsidRDefault="001867DB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Фахівець із соціального обслуговування 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1867DB" w:rsidRPr="000325F7" w:rsidRDefault="001867DB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1 </w:t>
            </w:r>
          </w:p>
        </w:tc>
      </w:tr>
      <w:tr w:rsidR="008C07A9" w:rsidRPr="000325F7" w:rsidTr="0070553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1867DB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Робітник</w:t>
            </w:r>
            <w:r w:rsidR="008C07A9"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</w:t>
            </w:r>
            <w:r w:rsidR="008C07A9"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 соціального обслуговування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  <w:r w:rsidR="001867DB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0325F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,5</w:t>
            </w:r>
          </w:p>
        </w:tc>
      </w:tr>
      <w:tr w:rsidR="008C07A9" w:rsidRPr="000325F7" w:rsidTr="00705530">
        <w:trPr>
          <w:gridBefore w:val="1"/>
          <w:wBefore w:w="7" w:type="dxa"/>
        </w:trPr>
        <w:tc>
          <w:tcPr>
            <w:tcW w:w="42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Всього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325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13,5</w:t>
            </w:r>
          </w:p>
        </w:tc>
      </w:tr>
      <w:tr w:rsidR="008C07A9" w:rsidRPr="000325F7" w:rsidTr="00705530">
        <w:trPr>
          <w:gridBefore w:val="1"/>
          <w:wBefore w:w="7" w:type="dxa"/>
        </w:trPr>
        <w:tc>
          <w:tcPr>
            <w:tcW w:w="42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C07A9" w:rsidRPr="000325F7" w:rsidTr="00705530">
        <w:trPr>
          <w:gridBefore w:val="1"/>
          <w:wBefore w:w="7" w:type="dxa"/>
        </w:trPr>
        <w:tc>
          <w:tcPr>
            <w:tcW w:w="42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8C07A9" w:rsidRPr="000325F7" w:rsidRDefault="008C07A9" w:rsidP="007055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8C07A9" w:rsidRPr="000325F7" w:rsidRDefault="008C07A9" w:rsidP="008C07A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>Секретар ради</w:t>
      </w: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Інна МЕНЮК</w:t>
      </w:r>
      <w:r w:rsidRPr="000325F7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C07A9" w:rsidRPr="000325F7" w:rsidRDefault="008C07A9" w:rsidP="008C07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B57A02" w:rsidRDefault="00B57A02"/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56A94"/>
    <w:multiLevelType w:val="hybridMultilevel"/>
    <w:tmpl w:val="FF308008"/>
    <w:lvl w:ilvl="0" w:tplc="9B1ADDBC">
      <w:start w:val="1"/>
      <w:numFmt w:val="decimal"/>
      <w:lvlText w:val="%1."/>
      <w:lvlJc w:val="left"/>
      <w:pPr>
        <w:ind w:left="2370" w:hanging="39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7A9"/>
    <w:rsid w:val="001867DB"/>
    <w:rsid w:val="008C07A9"/>
    <w:rsid w:val="00B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1426"/>
  <w15:chartTrackingRefBased/>
  <w15:docId w15:val="{93B58432-8505-489D-B2E0-E4DDCBA3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1407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2021-07-30T12:58:00Z</dcterms:created>
  <dcterms:modified xsi:type="dcterms:W3CDTF">2021-08-10T11:03:00Z</dcterms:modified>
</cp:coreProperties>
</file>