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0A" w:rsidRDefault="009C7919" w:rsidP="00B97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3pt;margin-top:6pt;width:38.25pt;height:50.4pt;z-index:251659264">
            <v:imagedata r:id="rId5" o:title=""/>
            <w10:wrap type="topAndBottom"/>
          </v:shape>
          <o:OLEObject Type="Embed" ProgID="PBrush" ShapeID="_x0000_s1026" DrawAspect="Content" ObjectID="_1676878297" r:id="rId6"/>
        </w:pict>
      </w:r>
      <w:r w:rsidR="00B9710A">
        <w:rPr>
          <w:rFonts w:ascii="Times New Roman" w:hAnsi="Times New Roman" w:cs="Times New Roman"/>
          <w:sz w:val="28"/>
          <w:szCs w:val="28"/>
        </w:rPr>
        <w:t>ПРОЄКТ</w:t>
      </w:r>
    </w:p>
    <w:p w:rsidR="00B9710A" w:rsidRDefault="00B9710A" w:rsidP="00B9710A">
      <w:pPr>
        <w:pStyle w:val="a4"/>
        <w:rPr>
          <w:szCs w:val="28"/>
        </w:rPr>
      </w:pPr>
      <w:r>
        <w:rPr>
          <w:szCs w:val="28"/>
        </w:rPr>
        <w:t>У  К  Р  А  Ї  Н  А</w:t>
      </w:r>
    </w:p>
    <w:p w:rsidR="00B9710A" w:rsidRDefault="00B9710A" w:rsidP="00B9710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710A" w:rsidRDefault="00B9710A" w:rsidP="00B9710A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B9710A" w:rsidRDefault="00B9710A" w:rsidP="00B9710A">
      <w:pPr>
        <w:pStyle w:val="a5"/>
        <w:rPr>
          <w:sz w:val="28"/>
          <w:szCs w:val="28"/>
        </w:rPr>
      </w:pPr>
    </w:p>
    <w:p w:rsidR="00B9710A" w:rsidRDefault="00B9710A" w:rsidP="00B9710A">
      <w:pPr>
        <w:pStyle w:val="1"/>
        <w:spacing w:before="0" w:line="240" w:lineRule="auto"/>
        <w:ind w:left="2832"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Р І Ш Е Н </w:t>
      </w:r>
      <w:proofErr w:type="spellStart"/>
      <w:r>
        <w:rPr>
          <w:rFonts w:ascii="Times New Roman" w:hAnsi="Times New Roman" w:cs="Times New Roman"/>
          <w:color w:val="auto"/>
        </w:rPr>
        <w:t>Н</w:t>
      </w:r>
      <w:proofErr w:type="spellEnd"/>
      <w:r>
        <w:rPr>
          <w:rFonts w:ascii="Times New Roman" w:hAnsi="Times New Roman" w:cs="Times New Roman"/>
          <w:color w:val="auto"/>
        </w:rPr>
        <w:t xml:space="preserve"> Я</w:t>
      </w:r>
    </w:p>
    <w:p w:rsidR="00B9710A" w:rsidRDefault="00B9710A" w:rsidP="00B9710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  <w:t>№ 356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 сесія  8 скликання</w:t>
      </w: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9710A" w:rsidRDefault="00B9710A" w:rsidP="00B97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 надання    дозволу   на розроблення                                                                 </w:t>
      </w: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технічної документації із землеустрою  щодо  </w:t>
      </w: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встановлення (відновлення) меж земельних</w:t>
      </w: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ділянок в натурі (на місцевості)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гр.Олійник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Валентині Василівні,</w:t>
      </w: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жительці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вулиця Набережна,</w:t>
      </w:r>
      <w:r w:rsidR="009C7919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21</w:t>
      </w:r>
    </w:p>
    <w:p w:rsidR="00B9710A" w:rsidRDefault="00B9710A" w:rsidP="00B9710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9710A" w:rsidRDefault="00B9710A" w:rsidP="00B9710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Розглянувши   заяву  спадкоємиці Олійник Валентини Василівни   про  надання  дозволу  на розроблення технічної документації із землеустрою по встановленню (відновленню) меж земельних ділянок в натурі (на місцевості),  розташованих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Набережна,21, що належали  її померлому  батькові  Олійнику Василю Семеновичу  на праві приватної власності  згідно рішення 13 сесії  Райгородської  сільської ради 21 скликання від 25.12.1993 року.   </w:t>
      </w:r>
    </w:p>
    <w:p w:rsidR="00B9710A" w:rsidRDefault="00B9710A" w:rsidP="00B9710A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 смерті  Олійника Василя Семеновича  спадкоємцем  є  Олійник Валентина Василівна, яка прийняла  спадщину – житловий будинок,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Набережна,21 в якому постійно проживає, керуючись п.34  ст.26   Закону України  «Про  місцеве   самоврядування  в  Україні» , ст. 12, 81, 116, 118, 120,121, 122, 125  Земельного   кодексу   України та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«Прикінцеві та перехідні положення», ст.19, 25,  55  Закону   України  «Про землеустрій», Закону  України «Про  державний земельний кадастр», сесія   сільської  ради  ВИРІШИЛА:</w:t>
      </w:r>
    </w:p>
    <w:p w:rsidR="00B9710A" w:rsidRDefault="00B9710A" w:rsidP="00B9710A">
      <w:pPr>
        <w:pStyle w:val="12"/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гр. Олійник Валентині Василівні  дозвіл  на  розроблення технічної документації із землеустрою щодо встановлення (відновлення) меж земельних ділянок в натурі (на місцевості)  орієнтовною площею  0,36 га, в тому числі:</w:t>
      </w:r>
    </w:p>
    <w:p w:rsidR="00B9710A" w:rsidRDefault="00B9710A" w:rsidP="00B9710A">
      <w:pPr>
        <w:pStyle w:val="12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для будівництва та обслуговування житлового будинку, господарських будівель та споруд площею 0,25 га, що розташована в  </w:t>
      </w:r>
      <w:proofErr w:type="spellStart"/>
      <w:r>
        <w:rPr>
          <w:sz w:val="28"/>
          <w:szCs w:val="28"/>
          <w:lang w:val="uk-UA"/>
        </w:rPr>
        <w:t>с.Райгород</w:t>
      </w:r>
      <w:proofErr w:type="spellEnd"/>
      <w:r>
        <w:rPr>
          <w:sz w:val="28"/>
          <w:szCs w:val="28"/>
          <w:lang w:val="uk-UA"/>
        </w:rPr>
        <w:t>,  вулиця  Набережна, 21.</w:t>
      </w:r>
    </w:p>
    <w:p w:rsidR="00B9710A" w:rsidRDefault="00B9710A" w:rsidP="00B9710A">
      <w:pPr>
        <w:pStyle w:val="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 ведення особистого селянського  господарства 0,11 га, що розташована в  с. Райгород, вулиця Набережна, 21.</w:t>
      </w:r>
    </w:p>
    <w:p w:rsidR="00B9710A" w:rsidRDefault="00B9710A" w:rsidP="00B9710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Олійник Валентині Василівні замовити в юридичної особи, що володіє  необхідним технічним і технологічним  забезпеченням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ускладі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якої працює за основним місцем роботи не менше двох  сертифікованих  інженерів-землевпорядників, які відповідають за якість робіт із землеустрою або  фізичної особи–підприємця, який  володіє  необхідним  </w:t>
      </w:r>
      <w:r>
        <w:rPr>
          <w:rFonts w:ascii="Times New Roman" w:hAnsi="Times New Roman" w:cs="Times New Roman"/>
          <w:sz w:val="28"/>
          <w:szCs w:val="28"/>
        </w:rPr>
        <w:lastRenderedPageBreak/>
        <w:t>технічним і технологічним  забезпеченням та є сертифікованим інженером-землевпорядником,  відповідальним за якість робіт із землеустрою, розроблення технічної документації, зазначеної в п.1 цього  рішення;</w:t>
      </w:r>
    </w:p>
    <w:p w:rsidR="00B9710A" w:rsidRDefault="00B9710A" w:rsidP="00B9710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Розроблену технічну документацію із землеустрою після внесення відомостей про земельну ділянку до Державного земельного кадастру подати  до Райгородської сільської ради для розгляду та затвердження  в установленому законом порядку.</w:t>
      </w:r>
    </w:p>
    <w:p w:rsidR="00B9710A" w:rsidRDefault="00B9710A" w:rsidP="00B9710A">
      <w:pPr>
        <w:spacing w:after="0" w:line="240" w:lineRule="auto"/>
        <w:ind w:left="426" w:firstLine="1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10A" w:rsidRDefault="00B9710A" w:rsidP="00B9710A">
      <w:pPr>
        <w:pStyle w:val="12"/>
        <w:ind w:left="426"/>
        <w:jc w:val="both"/>
        <w:rPr>
          <w:sz w:val="28"/>
          <w:szCs w:val="28"/>
          <w:lang w:val="uk-UA"/>
        </w:rPr>
      </w:pP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10A" w:rsidRDefault="00B9710A" w:rsidP="00B97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710A" w:rsidRDefault="00B9710A" w:rsidP="00B971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C8"/>
    <w:rsid w:val="008A39D8"/>
    <w:rsid w:val="009C7919"/>
    <w:rsid w:val="00B9710A"/>
    <w:rsid w:val="00CE1CC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0A"/>
    <w:pPr>
      <w:spacing w:after="160" w:line="254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B9710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10A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uk-UA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B9710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71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B9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99"/>
    <w:qFormat/>
    <w:rsid w:val="00B971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B9710A"/>
    <w:rPr>
      <w:rFonts w:eastAsia="Times New Roman" w:cs="Times New Roman"/>
      <w:b/>
      <w:sz w:val="20"/>
      <w:szCs w:val="20"/>
      <w:lang w:eastAsia="ru-RU"/>
    </w:rPr>
  </w:style>
  <w:style w:type="paragraph" w:customStyle="1" w:styleId="12">
    <w:name w:val="Абзац списка1"/>
    <w:basedOn w:val="a"/>
    <w:rsid w:val="00B9710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0A"/>
    <w:pPr>
      <w:spacing w:after="160" w:line="254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B9710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10A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uk-UA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B9710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71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B9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99"/>
    <w:qFormat/>
    <w:rsid w:val="00B971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B9710A"/>
    <w:rPr>
      <w:rFonts w:eastAsia="Times New Roman" w:cs="Times New Roman"/>
      <w:b/>
      <w:sz w:val="20"/>
      <w:szCs w:val="20"/>
      <w:lang w:eastAsia="ru-RU"/>
    </w:rPr>
  </w:style>
  <w:style w:type="paragraph" w:customStyle="1" w:styleId="12">
    <w:name w:val="Абзац списка1"/>
    <w:basedOn w:val="a"/>
    <w:rsid w:val="00B9710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1973</Words>
  <Characters>1126</Characters>
  <Application>Microsoft Office Word</Application>
  <DocSecurity>0</DocSecurity>
  <Lines>9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2021-03-10T07:00:00Z</dcterms:created>
  <dcterms:modified xsi:type="dcterms:W3CDTF">2021-03-10T08:45:00Z</dcterms:modified>
</cp:coreProperties>
</file>